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0108" w:rsidRPr="009D031D" w:rsidRDefault="00590108" w:rsidP="00590108">
      <w:pPr>
        <w:jc w:val="center"/>
        <w:rPr>
          <w:rFonts w:ascii="Garamond" w:hAnsi="Garamond"/>
          <w:b/>
          <w:lang w:val="es-ES"/>
        </w:rPr>
      </w:pPr>
      <w:r w:rsidRPr="009D031D">
        <w:rPr>
          <w:rFonts w:ascii="Garamond" w:hAnsi="Garamond"/>
          <w:b/>
          <w:lang w:val="es-ES"/>
        </w:rPr>
        <w:t>Participación  Ciudadana en Experiencias de Desarrollo Territorial: contribuciones a la gobernanza democrática</w:t>
      </w:r>
    </w:p>
    <w:p w:rsidR="00590108" w:rsidRPr="009D031D" w:rsidRDefault="00590108" w:rsidP="00590108">
      <w:pPr>
        <w:jc w:val="both"/>
        <w:rPr>
          <w:rFonts w:ascii="Garamond" w:hAnsi="Garamond"/>
          <w:b/>
          <w:lang w:val="es-ES"/>
        </w:rPr>
      </w:pPr>
    </w:p>
    <w:p w:rsidR="00590108" w:rsidRPr="009D031D" w:rsidRDefault="00590108" w:rsidP="00590108">
      <w:pPr>
        <w:jc w:val="right"/>
        <w:rPr>
          <w:rFonts w:ascii="Garamond" w:hAnsi="Garamond"/>
          <w:b/>
          <w:lang w:val="es-ES"/>
        </w:rPr>
      </w:pPr>
      <w:smartTag w:uri="urn:schemas-microsoft-com:office:smarttags" w:element="PersonName">
        <w:smartTagPr>
          <w:attr w:name="ProductID" w:val="Gonzalo Delamaza"/>
        </w:smartTagPr>
        <w:r w:rsidRPr="009D031D">
          <w:rPr>
            <w:rFonts w:ascii="Garamond" w:hAnsi="Garamond"/>
            <w:b/>
            <w:lang w:val="es-ES"/>
          </w:rPr>
          <w:t xml:space="preserve">Gonzalo </w:t>
        </w:r>
        <w:proofErr w:type="spellStart"/>
        <w:r w:rsidRPr="009D031D">
          <w:rPr>
            <w:rFonts w:ascii="Garamond" w:hAnsi="Garamond"/>
            <w:b/>
            <w:lang w:val="es-ES"/>
          </w:rPr>
          <w:t>Delamaza</w:t>
        </w:r>
      </w:smartTag>
      <w:proofErr w:type="spellEnd"/>
    </w:p>
    <w:p w:rsidR="00590108" w:rsidRPr="009D031D" w:rsidRDefault="00590108" w:rsidP="00590108">
      <w:pPr>
        <w:jc w:val="right"/>
        <w:rPr>
          <w:rFonts w:ascii="Garamond" w:hAnsi="Garamond"/>
          <w:b/>
          <w:lang w:val="es-ES"/>
        </w:rPr>
      </w:pPr>
    </w:p>
    <w:p w:rsidR="00590108" w:rsidRPr="009D031D" w:rsidRDefault="00590108" w:rsidP="00590108">
      <w:pPr>
        <w:jc w:val="both"/>
        <w:rPr>
          <w:rFonts w:ascii="Garamond" w:hAnsi="Garamond"/>
          <w:b/>
          <w:lang w:val="es-ES"/>
        </w:rPr>
      </w:pPr>
    </w:p>
    <w:p w:rsidR="00590108" w:rsidRPr="009D031D" w:rsidRDefault="00590108" w:rsidP="00590108">
      <w:pPr>
        <w:jc w:val="both"/>
        <w:rPr>
          <w:rFonts w:ascii="Garamond" w:hAnsi="Garamond"/>
          <w:b/>
          <w:lang w:val="es-ES"/>
        </w:rPr>
      </w:pPr>
      <w:r w:rsidRPr="009D031D">
        <w:rPr>
          <w:rFonts w:ascii="Garamond" w:hAnsi="Garamond"/>
          <w:b/>
          <w:lang w:val="es-ES"/>
        </w:rPr>
        <w:t>Introducción</w:t>
      </w:r>
    </w:p>
    <w:p w:rsidR="00590108" w:rsidRPr="009D031D" w:rsidRDefault="00590108" w:rsidP="00590108">
      <w:pPr>
        <w:jc w:val="both"/>
        <w:rPr>
          <w:rFonts w:ascii="Garamond" w:hAnsi="Garamond"/>
          <w:b/>
          <w:lang w:val="es-ES"/>
        </w:rPr>
      </w:pPr>
    </w:p>
    <w:p w:rsidR="00590108" w:rsidRPr="009D031D" w:rsidRDefault="00590108" w:rsidP="00590108">
      <w:pPr>
        <w:jc w:val="both"/>
        <w:rPr>
          <w:rFonts w:ascii="Garamond" w:hAnsi="Garamond"/>
          <w:lang w:val="es-ES"/>
        </w:rPr>
      </w:pPr>
      <w:r w:rsidRPr="009D031D">
        <w:rPr>
          <w:rFonts w:ascii="Garamond" w:hAnsi="Garamond"/>
          <w:lang w:val="es-ES"/>
        </w:rPr>
        <w:t>Este trabajo analiza en términos agregados las iniciativas seleccionadas como “Buenas Prácticas” por el Concurso de Buenas Prácticas en el Desarrollo de los Territorios – Territorio Chile, en su Primer Concurso desarrollado a fines de 2008 y comienzos de 2009</w:t>
      </w:r>
      <w:r w:rsidRPr="009D031D">
        <w:rPr>
          <w:rStyle w:val="Refdenotaalpie"/>
          <w:rFonts w:ascii="Garamond" w:hAnsi="Garamond"/>
          <w:lang w:val="es-ES"/>
        </w:rPr>
        <w:footnoteReference w:id="1"/>
      </w:r>
      <w:r w:rsidRPr="009D031D">
        <w:rPr>
          <w:rFonts w:ascii="Garamond" w:hAnsi="Garamond"/>
          <w:lang w:val="es-ES"/>
        </w:rPr>
        <w:t>. El objetivo del estudio es describir y analizar la importancia, orientaciones, modalidades, características y consecuencias de la participación ciudadana en dichas experiencias.</w:t>
      </w:r>
      <w:r w:rsidRPr="009D031D">
        <w:rPr>
          <w:rStyle w:val="Refdenotaalpie"/>
          <w:rFonts w:ascii="Garamond" w:hAnsi="Garamond"/>
          <w:lang w:val="es-ES"/>
        </w:rPr>
        <w:footnoteReference w:id="2"/>
      </w:r>
      <w:r w:rsidRPr="009D031D">
        <w:rPr>
          <w:rFonts w:ascii="Garamond" w:hAnsi="Garamond"/>
          <w:lang w:val="es-ES"/>
        </w:rPr>
        <w:t xml:space="preserve"> </w:t>
      </w:r>
    </w:p>
    <w:p w:rsidR="00590108" w:rsidRPr="009D031D" w:rsidRDefault="00590108" w:rsidP="00590108">
      <w:pPr>
        <w:jc w:val="both"/>
        <w:rPr>
          <w:rFonts w:ascii="Garamond" w:hAnsi="Garamond"/>
          <w:lang w:val="es-ES"/>
        </w:rPr>
      </w:pPr>
    </w:p>
    <w:p w:rsidR="00590108" w:rsidRPr="009D031D" w:rsidRDefault="00590108" w:rsidP="00590108">
      <w:pPr>
        <w:jc w:val="both"/>
        <w:rPr>
          <w:rFonts w:ascii="Garamond" w:hAnsi="Garamond"/>
          <w:lang w:val="es-ES"/>
        </w:rPr>
      </w:pPr>
      <w:r w:rsidRPr="009D031D">
        <w:rPr>
          <w:rFonts w:ascii="Garamond" w:hAnsi="Garamond"/>
          <w:lang w:val="es-ES"/>
        </w:rPr>
        <w:t xml:space="preserve">El universo de iniciativas identificadas y seleccionadas por Territorio Chile es el siguiente, clasificadas por área temática y tipo de actor que la presenta o conduce es el siguiente: </w:t>
      </w:r>
    </w:p>
    <w:p w:rsidR="00590108" w:rsidRPr="009D031D" w:rsidRDefault="00590108" w:rsidP="00590108">
      <w:pPr>
        <w:jc w:val="both"/>
        <w:rPr>
          <w:rFonts w:ascii="Garamond" w:hAnsi="Garamond"/>
          <w:lang w:val="es-ES"/>
        </w:rPr>
      </w:pPr>
    </w:p>
    <w:p w:rsidR="00590108" w:rsidRPr="009D031D" w:rsidRDefault="00590108" w:rsidP="00590108">
      <w:pPr>
        <w:jc w:val="center"/>
        <w:rPr>
          <w:rFonts w:ascii="Garamond" w:hAnsi="Garamond"/>
          <w:b/>
          <w:sz w:val="22"/>
          <w:szCs w:val="22"/>
          <w:lang w:val="es-ES"/>
        </w:rPr>
      </w:pPr>
      <w:r w:rsidRPr="009D031D">
        <w:rPr>
          <w:rFonts w:ascii="Garamond" w:hAnsi="Garamond"/>
          <w:b/>
          <w:sz w:val="22"/>
          <w:szCs w:val="22"/>
          <w:lang w:val="es-ES"/>
        </w:rPr>
        <w:t>Tabla Nº 1</w:t>
      </w:r>
    </w:p>
    <w:p w:rsidR="00590108" w:rsidRPr="009D031D" w:rsidRDefault="00590108" w:rsidP="00590108">
      <w:pPr>
        <w:jc w:val="center"/>
        <w:rPr>
          <w:rFonts w:ascii="Garamond" w:hAnsi="Garamond"/>
          <w:b/>
          <w:sz w:val="22"/>
          <w:szCs w:val="22"/>
          <w:lang w:val="es-ES"/>
        </w:rPr>
      </w:pPr>
      <w:r w:rsidRPr="009D031D">
        <w:rPr>
          <w:rFonts w:ascii="Garamond" w:hAnsi="Garamond"/>
          <w:b/>
          <w:sz w:val="22"/>
          <w:szCs w:val="22"/>
          <w:lang w:val="es-ES"/>
        </w:rPr>
        <w:t xml:space="preserve">Experiencias de Desarrollo de los Territorios </w:t>
      </w:r>
    </w:p>
    <w:p w:rsidR="00590108" w:rsidRPr="009D031D" w:rsidRDefault="00590108" w:rsidP="00590108">
      <w:pPr>
        <w:jc w:val="center"/>
        <w:rPr>
          <w:rFonts w:ascii="Garamond" w:hAnsi="Garamond"/>
          <w:b/>
          <w:sz w:val="22"/>
          <w:szCs w:val="22"/>
          <w:lang w:val="es-ES"/>
        </w:rPr>
      </w:pPr>
      <w:proofErr w:type="gramStart"/>
      <w:r w:rsidRPr="009D031D">
        <w:rPr>
          <w:rFonts w:ascii="Garamond" w:hAnsi="Garamond"/>
          <w:b/>
          <w:sz w:val="22"/>
          <w:szCs w:val="22"/>
          <w:lang w:val="es-ES"/>
        </w:rPr>
        <w:t>según</w:t>
      </w:r>
      <w:proofErr w:type="gramEnd"/>
      <w:r w:rsidRPr="009D031D">
        <w:rPr>
          <w:rFonts w:ascii="Garamond" w:hAnsi="Garamond"/>
          <w:b/>
          <w:sz w:val="22"/>
          <w:szCs w:val="22"/>
          <w:lang w:val="es-ES"/>
        </w:rPr>
        <w:t xml:space="preserve"> </w:t>
      </w:r>
      <w:proofErr w:type="spellStart"/>
      <w:r w:rsidRPr="009D031D">
        <w:rPr>
          <w:rFonts w:ascii="Garamond" w:hAnsi="Garamond"/>
          <w:b/>
          <w:sz w:val="22"/>
          <w:szCs w:val="22"/>
          <w:lang w:val="es-ES"/>
        </w:rPr>
        <w:t>Area</w:t>
      </w:r>
      <w:proofErr w:type="spellEnd"/>
      <w:r w:rsidRPr="009D031D">
        <w:rPr>
          <w:rFonts w:ascii="Garamond" w:hAnsi="Garamond"/>
          <w:b/>
          <w:sz w:val="22"/>
          <w:szCs w:val="22"/>
          <w:lang w:val="es-ES"/>
        </w:rPr>
        <w:t xml:space="preserve"> Temática y Tipo de Actor que la Presenta</w:t>
      </w:r>
    </w:p>
    <w:tbl>
      <w:tblPr>
        <w:tblW w:w="0" w:type="auto"/>
        <w:tblInd w:w="93" w:type="dxa"/>
        <w:tblLayout w:type="fixed"/>
        <w:tblCellMar>
          <w:left w:w="93" w:type="dxa"/>
          <w:right w:w="93" w:type="dxa"/>
        </w:tblCellMar>
        <w:tblLook w:val="0000"/>
      </w:tblPr>
      <w:tblGrid>
        <w:gridCol w:w="1944"/>
        <w:gridCol w:w="2404"/>
        <w:gridCol w:w="1080"/>
        <w:gridCol w:w="1440"/>
        <w:gridCol w:w="1080"/>
      </w:tblGrid>
      <w:tr w:rsidR="00590108" w:rsidRPr="009D031D" w:rsidTr="00414EF3">
        <w:tblPrEx>
          <w:tblCellMar>
            <w:top w:w="0" w:type="dxa"/>
            <w:bottom w:w="0" w:type="dxa"/>
          </w:tblCellMar>
        </w:tblPrEx>
        <w:trPr>
          <w:trHeight w:val="388"/>
        </w:trPr>
        <w:tc>
          <w:tcPr>
            <w:tcW w:w="4348" w:type="dxa"/>
            <w:gridSpan w:val="2"/>
            <w:vMerge w:val="restart"/>
            <w:tcBorders>
              <w:top w:val="single" w:sz="12" w:space="0" w:color="000000"/>
              <w:left w:val="single" w:sz="12" w:space="0" w:color="000000"/>
              <w:bottom w:val="single" w:sz="6" w:space="0" w:color="000000"/>
              <w:right w:val="single" w:sz="6" w:space="0" w:color="000000"/>
            </w:tcBorders>
            <w:shd w:val="clear" w:color="auto" w:fill="BFBFBF"/>
            <w:vAlign w:val="bottom"/>
          </w:tcPr>
          <w:p w:rsidR="00590108" w:rsidRPr="0063630F" w:rsidRDefault="00590108" w:rsidP="00414EF3">
            <w:pPr>
              <w:widowControl w:val="0"/>
              <w:autoSpaceDE w:val="0"/>
              <w:autoSpaceDN w:val="0"/>
              <w:adjustRightInd w:val="0"/>
              <w:rPr>
                <w:rFonts w:ascii="Garamond" w:hAnsi="Garamond"/>
                <w:color w:val="BFBFBF"/>
                <w:sz w:val="20"/>
                <w:szCs w:val="20"/>
              </w:rPr>
            </w:pPr>
          </w:p>
        </w:tc>
        <w:tc>
          <w:tcPr>
            <w:tcW w:w="2520" w:type="dxa"/>
            <w:gridSpan w:val="2"/>
            <w:tcBorders>
              <w:top w:val="single" w:sz="12" w:space="0" w:color="000000"/>
              <w:left w:val="single" w:sz="6" w:space="0" w:color="000000"/>
              <w:bottom w:val="single" w:sz="6" w:space="0" w:color="000000"/>
              <w:right w:val="single" w:sz="6" w:space="0" w:color="000000"/>
            </w:tcBorders>
            <w:shd w:val="clear" w:color="auto" w:fill="BFBFBF"/>
            <w:vAlign w:val="bottom"/>
          </w:tcPr>
          <w:p w:rsidR="00590108" w:rsidRPr="009D031D" w:rsidRDefault="00590108" w:rsidP="00414EF3">
            <w:pPr>
              <w:widowControl w:val="0"/>
              <w:autoSpaceDE w:val="0"/>
              <w:autoSpaceDN w:val="0"/>
              <w:adjustRightInd w:val="0"/>
              <w:jc w:val="center"/>
              <w:rPr>
                <w:rFonts w:ascii="Garamond" w:hAnsi="Garamond"/>
                <w:b/>
                <w:color w:val="000000"/>
                <w:sz w:val="20"/>
                <w:szCs w:val="20"/>
              </w:rPr>
            </w:pPr>
            <w:r w:rsidRPr="009D031D">
              <w:rPr>
                <w:rFonts w:ascii="Garamond" w:hAnsi="Garamond"/>
                <w:b/>
                <w:color w:val="000000"/>
                <w:sz w:val="20"/>
                <w:szCs w:val="20"/>
              </w:rPr>
              <w:t>Tipo de acto que presenta la experiencia</w:t>
            </w:r>
          </w:p>
        </w:tc>
        <w:tc>
          <w:tcPr>
            <w:tcW w:w="1080" w:type="dxa"/>
            <w:vMerge w:val="restart"/>
            <w:tcBorders>
              <w:top w:val="single" w:sz="12" w:space="0" w:color="000000"/>
              <w:left w:val="single" w:sz="6" w:space="0" w:color="000000"/>
              <w:bottom w:val="single" w:sz="6" w:space="0" w:color="000000"/>
              <w:right w:val="single" w:sz="12" w:space="0" w:color="000000"/>
            </w:tcBorders>
            <w:shd w:val="clear" w:color="auto" w:fill="BFBFBF"/>
            <w:vAlign w:val="bottom"/>
          </w:tcPr>
          <w:p w:rsidR="00590108" w:rsidRPr="009D031D" w:rsidRDefault="00590108" w:rsidP="00414EF3">
            <w:pPr>
              <w:widowControl w:val="0"/>
              <w:autoSpaceDE w:val="0"/>
              <w:autoSpaceDN w:val="0"/>
              <w:adjustRightInd w:val="0"/>
              <w:jc w:val="center"/>
              <w:rPr>
                <w:rFonts w:ascii="Garamond" w:hAnsi="Garamond"/>
                <w:b/>
                <w:color w:val="000000"/>
                <w:sz w:val="20"/>
                <w:szCs w:val="20"/>
              </w:rPr>
            </w:pPr>
            <w:r w:rsidRPr="009D031D">
              <w:rPr>
                <w:rFonts w:ascii="Garamond" w:hAnsi="Garamond"/>
                <w:b/>
                <w:color w:val="000000"/>
                <w:sz w:val="20"/>
                <w:szCs w:val="20"/>
              </w:rPr>
              <w:t>Total</w:t>
            </w:r>
          </w:p>
        </w:tc>
      </w:tr>
      <w:tr w:rsidR="00590108" w:rsidRPr="009D031D" w:rsidTr="00414EF3">
        <w:tblPrEx>
          <w:tblCellMar>
            <w:top w:w="0" w:type="dxa"/>
            <w:bottom w:w="0" w:type="dxa"/>
          </w:tblCellMar>
        </w:tblPrEx>
        <w:trPr>
          <w:trHeight w:val="388"/>
        </w:trPr>
        <w:tc>
          <w:tcPr>
            <w:tcW w:w="4348" w:type="dxa"/>
            <w:gridSpan w:val="2"/>
            <w:vMerge/>
            <w:tcBorders>
              <w:top w:val="single" w:sz="6" w:space="0" w:color="000000"/>
              <w:left w:val="single" w:sz="12" w:space="0" w:color="000000"/>
              <w:bottom w:val="single" w:sz="6" w:space="0" w:color="000000"/>
              <w:right w:val="single" w:sz="6" w:space="0" w:color="000000"/>
            </w:tcBorders>
            <w:shd w:val="clear" w:color="000000" w:fill="FFFFFF"/>
            <w:vAlign w:val="bottom"/>
          </w:tcPr>
          <w:p w:rsidR="00590108" w:rsidRPr="009D031D" w:rsidRDefault="00590108" w:rsidP="00414EF3">
            <w:pPr>
              <w:widowControl w:val="0"/>
              <w:autoSpaceDE w:val="0"/>
              <w:autoSpaceDN w:val="0"/>
              <w:adjustRightInd w:val="0"/>
              <w:rPr>
                <w:rFonts w:ascii="Garamond" w:hAnsi="Garamond"/>
                <w:color w:val="000000"/>
                <w:sz w:val="20"/>
                <w:szCs w:val="20"/>
              </w:rPr>
            </w:pPr>
            <w:r w:rsidRPr="009D031D">
              <w:rPr>
                <w:rFonts w:ascii="Garamond" w:hAnsi="Garamond"/>
                <w:color w:val="000000"/>
                <w:sz w:val="20"/>
                <w:szCs w:val="20"/>
              </w:rPr>
              <w:t xml:space="preserve"> </w:t>
            </w:r>
          </w:p>
        </w:tc>
        <w:tc>
          <w:tcPr>
            <w:tcW w:w="1080" w:type="dxa"/>
            <w:tcBorders>
              <w:top w:val="single" w:sz="6" w:space="0" w:color="000000"/>
              <w:left w:val="single" w:sz="6" w:space="0" w:color="000000"/>
              <w:bottom w:val="single" w:sz="6" w:space="0" w:color="000000"/>
              <w:right w:val="single" w:sz="6" w:space="0" w:color="000000"/>
            </w:tcBorders>
            <w:shd w:val="clear" w:color="auto" w:fill="BFBFBF"/>
            <w:vAlign w:val="bottom"/>
          </w:tcPr>
          <w:p w:rsidR="00590108" w:rsidRPr="009D031D" w:rsidRDefault="00590108" w:rsidP="00414EF3">
            <w:pPr>
              <w:widowControl w:val="0"/>
              <w:autoSpaceDE w:val="0"/>
              <w:autoSpaceDN w:val="0"/>
              <w:adjustRightInd w:val="0"/>
              <w:jc w:val="center"/>
              <w:rPr>
                <w:rFonts w:ascii="Garamond" w:hAnsi="Garamond"/>
                <w:b/>
                <w:color w:val="000000"/>
                <w:sz w:val="20"/>
                <w:szCs w:val="20"/>
              </w:rPr>
            </w:pPr>
            <w:r w:rsidRPr="009D031D">
              <w:rPr>
                <w:rFonts w:ascii="Garamond" w:hAnsi="Garamond"/>
                <w:b/>
                <w:color w:val="000000"/>
                <w:sz w:val="20"/>
                <w:szCs w:val="20"/>
              </w:rPr>
              <w:t>Sector Público</w:t>
            </w:r>
          </w:p>
        </w:tc>
        <w:tc>
          <w:tcPr>
            <w:tcW w:w="1440" w:type="dxa"/>
            <w:tcBorders>
              <w:top w:val="single" w:sz="6" w:space="0" w:color="000000"/>
              <w:left w:val="single" w:sz="6" w:space="0" w:color="000000"/>
              <w:bottom w:val="single" w:sz="6" w:space="0" w:color="000000"/>
              <w:right w:val="single" w:sz="6" w:space="0" w:color="000000"/>
            </w:tcBorders>
            <w:shd w:val="clear" w:color="auto" w:fill="BFBFBF"/>
            <w:vAlign w:val="bottom"/>
          </w:tcPr>
          <w:p w:rsidR="00590108" w:rsidRPr="009D031D" w:rsidRDefault="00590108" w:rsidP="00414EF3">
            <w:pPr>
              <w:widowControl w:val="0"/>
              <w:autoSpaceDE w:val="0"/>
              <w:autoSpaceDN w:val="0"/>
              <w:adjustRightInd w:val="0"/>
              <w:jc w:val="center"/>
              <w:rPr>
                <w:rFonts w:ascii="Garamond" w:hAnsi="Garamond"/>
                <w:b/>
                <w:color w:val="000000"/>
                <w:sz w:val="20"/>
                <w:szCs w:val="20"/>
              </w:rPr>
            </w:pPr>
            <w:r w:rsidRPr="009D031D">
              <w:rPr>
                <w:rFonts w:ascii="Garamond" w:hAnsi="Garamond"/>
                <w:b/>
                <w:color w:val="000000"/>
                <w:sz w:val="20"/>
                <w:szCs w:val="20"/>
              </w:rPr>
              <w:t>Sociedad Civil</w:t>
            </w:r>
          </w:p>
        </w:tc>
        <w:tc>
          <w:tcPr>
            <w:tcW w:w="1080" w:type="dxa"/>
            <w:vMerge/>
            <w:tcBorders>
              <w:top w:val="single" w:sz="6" w:space="0" w:color="000000"/>
              <w:left w:val="single" w:sz="6" w:space="0" w:color="000000"/>
              <w:bottom w:val="single" w:sz="6" w:space="0" w:color="000000"/>
              <w:right w:val="single" w:sz="12" w:space="0" w:color="000000"/>
            </w:tcBorders>
            <w:shd w:val="clear" w:color="000000" w:fill="FFFFFF"/>
            <w:vAlign w:val="bottom"/>
          </w:tcPr>
          <w:p w:rsidR="00590108" w:rsidRPr="009D031D" w:rsidRDefault="00590108" w:rsidP="00414EF3">
            <w:pPr>
              <w:widowControl w:val="0"/>
              <w:autoSpaceDE w:val="0"/>
              <w:autoSpaceDN w:val="0"/>
              <w:adjustRightInd w:val="0"/>
              <w:jc w:val="center"/>
              <w:rPr>
                <w:rFonts w:ascii="Garamond" w:hAnsi="Garamond"/>
                <w:color w:val="000000"/>
                <w:sz w:val="20"/>
                <w:szCs w:val="20"/>
              </w:rPr>
            </w:pPr>
            <w:r w:rsidRPr="009D031D">
              <w:rPr>
                <w:rFonts w:ascii="Garamond" w:hAnsi="Garamond"/>
                <w:color w:val="000000"/>
                <w:sz w:val="20"/>
                <w:szCs w:val="20"/>
              </w:rPr>
              <w:t>Públicos</w:t>
            </w:r>
          </w:p>
        </w:tc>
      </w:tr>
      <w:tr w:rsidR="00590108" w:rsidRPr="009D031D" w:rsidTr="00414EF3">
        <w:tblPrEx>
          <w:tblCellMar>
            <w:top w:w="0" w:type="dxa"/>
            <w:bottom w:w="0" w:type="dxa"/>
          </w:tblCellMar>
        </w:tblPrEx>
        <w:trPr>
          <w:trHeight w:val="273"/>
        </w:trPr>
        <w:tc>
          <w:tcPr>
            <w:tcW w:w="1944" w:type="dxa"/>
            <w:vMerge w:val="restart"/>
            <w:tcBorders>
              <w:top w:val="single" w:sz="6" w:space="0" w:color="000000"/>
              <w:left w:val="single" w:sz="12" w:space="0" w:color="000000"/>
              <w:bottom w:val="single" w:sz="6" w:space="0" w:color="000000"/>
              <w:right w:val="single" w:sz="6" w:space="0" w:color="000000"/>
            </w:tcBorders>
            <w:shd w:val="clear" w:color="000000" w:fill="FFFFFF"/>
          </w:tcPr>
          <w:p w:rsidR="00590108" w:rsidRPr="009D031D" w:rsidRDefault="00590108" w:rsidP="00414EF3">
            <w:pPr>
              <w:widowControl w:val="0"/>
              <w:autoSpaceDE w:val="0"/>
              <w:autoSpaceDN w:val="0"/>
              <w:adjustRightInd w:val="0"/>
              <w:rPr>
                <w:rFonts w:ascii="Garamond" w:hAnsi="Garamond"/>
                <w:b/>
                <w:color w:val="000000"/>
                <w:sz w:val="20"/>
                <w:szCs w:val="20"/>
              </w:rPr>
            </w:pPr>
          </w:p>
          <w:p w:rsidR="00590108" w:rsidRPr="009D031D" w:rsidRDefault="00590108" w:rsidP="00414EF3">
            <w:pPr>
              <w:widowControl w:val="0"/>
              <w:autoSpaceDE w:val="0"/>
              <w:autoSpaceDN w:val="0"/>
              <w:adjustRightInd w:val="0"/>
              <w:rPr>
                <w:rFonts w:ascii="Garamond" w:hAnsi="Garamond"/>
                <w:b/>
                <w:color w:val="000000"/>
                <w:sz w:val="20"/>
                <w:szCs w:val="20"/>
              </w:rPr>
            </w:pPr>
          </w:p>
          <w:p w:rsidR="00590108" w:rsidRPr="009D031D" w:rsidRDefault="00590108" w:rsidP="00414EF3">
            <w:pPr>
              <w:widowControl w:val="0"/>
              <w:autoSpaceDE w:val="0"/>
              <w:autoSpaceDN w:val="0"/>
              <w:adjustRightInd w:val="0"/>
              <w:rPr>
                <w:rFonts w:ascii="Garamond" w:hAnsi="Garamond"/>
                <w:b/>
                <w:color w:val="000000"/>
                <w:sz w:val="20"/>
                <w:szCs w:val="20"/>
              </w:rPr>
            </w:pPr>
            <w:r w:rsidRPr="009D031D">
              <w:rPr>
                <w:rFonts w:ascii="Garamond" w:hAnsi="Garamond"/>
                <w:b/>
                <w:color w:val="000000"/>
                <w:sz w:val="20"/>
                <w:szCs w:val="20"/>
              </w:rPr>
              <w:t>Tipo de Experiencia según área temática</w:t>
            </w:r>
          </w:p>
        </w:tc>
        <w:tc>
          <w:tcPr>
            <w:tcW w:w="2404" w:type="dxa"/>
            <w:tcBorders>
              <w:top w:val="single" w:sz="6" w:space="0" w:color="000000"/>
              <w:left w:val="single" w:sz="6" w:space="0" w:color="000000"/>
              <w:bottom w:val="single" w:sz="6" w:space="0" w:color="000000"/>
              <w:right w:val="single" w:sz="6" w:space="0" w:color="000000"/>
            </w:tcBorders>
            <w:shd w:val="clear" w:color="000000" w:fill="FFFFFF"/>
          </w:tcPr>
          <w:p w:rsidR="00590108" w:rsidRPr="009D031D" w:rsidRDefault="00590108" w:rsidP="00414EF3">
            <w:pPr>
              <w:widowControl w:val="0"/>
              <w:autoSpaceDE w:val="0"/>
              <w:autoSpaceDN w:val="0"/>
              <w:adjustRightInd w:val="0"/>
              <w:rPr>
                <w:rFonts w:ascii="Garamond" w:hAnsi="Garamond"/>
                <w:color w:val="000000"/>
                <w:sz w:val="20"/>
                <w:szCs w:val="20"/>
              </w:rPr>
            </w:pPr>
            <w:r w:rsidRPr="009D031D">
              <w:rPr>
                <w:rFonts w:ascii="Garamond" w:hAnsi="Garamond"/>
                <w:color w:val="000000"/>
                <w:sz w:val="20"/>
                <w:szCs w:val="20"/>
              </w:rPr>
              <w:t>Social</w:t>
            </w:r>
          </w:p>
        </w:tc>
        <w:tc>
          <w:tcPr>
            <w:tcW w:w="1080"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590108" w:rsidRPr="009D031D" w:rsidRDefault="00590108" w:rsidP="00414EF3">
            <w:pPr>
              <w:widowControl w:val="0"/>
              <w:autoSpaceDE w:val="0"/>
              <w:autoSpaceDN w:val="0"/>
              <w:adjustRightInd w:val="0"/>
              <w:jc w:val="center"/>
              <w:rPr>
                <w:rFonts w:ascii="Garamond" w:hAnsi="Garamond"/>
                <w:color w:val="000000"/>
                <w:sz w:val="20"/>
                <w:szCs w:val="20"/>
              </w:rPr>
            </w:pPr>
            <w:r w:rsidRPr="009D031D">
              <w:rPr>
                <w:rFonts w:ascii="Garamond" w:hAnsi="Garamond"/>
                <w:color w:val="000000"/>
                <w:sz w:val="20"/>
                <w:szCs w:val="20"/>
              </w:rPr>
              <w:t>16</w:t>
            </w:r>
          </w:p>
        </w:tc>
        <w:tc>
          <w:tcPr>
            <w:tcW w:w="1440"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590108" w:rsidRPr="009D031D" w:rsidRDefault="00590108" w:rsidP="00414EF3">
            <w:pPr>
              <w:widowControl w:val="0"/>
              <w:autoSpaceDE w:val="0"/>
              <w:autoSpaceDN w:val="0"/>
              <w:adjustRightInd w:val="0"/>
              <w:jc w:val="center"/>
              <w:rPr>
                <w:rFonts w:ascii="Garamond" w:hAnsi="Garamond"/>
                <w:color w:val="000000"/>
                <w:sz w:val="20"/>
                <w:szCs w:val="20"/>
              </w:rPr>
            </w:pPr>
            <w:r w:rsidRPr="009D031D">
              <w:rPr>
                <w:rFonts w:ascii="Garamond" w:hAnsi="Garamond"/>
                <w:color w:val="000000"/>
                <w:sz w:val="20"/>
                <w:szCs w:val="20"/>
              </w:rPr>
              <w:t>18</w:t>
            </w:r>
          </w:p>
        </w:tc>
        <w:tc>
          <w:tcPr>
            <w:tcW w:w="1080" w:type="dxa"/>
            <w:tcBorders>
              <w:top w:val="single" w:sz="6" w:space="0" w:color="000000"/>
              <w:left w:val="single" w:sz="6" w:space="0" w:color="000000"/>
              <w:bottom w:val="single" w:sz="6" w:space="0" w:color="000000"/>
              <w:right w:val="single" w:sz="12" w:space="0" w:color="000000"/>
            </w:tcBorders>
            <w:shd w:val="clear" w:color="000000" w:fill="FFFFFF"/>
            <w:vAlign w:val="center"/>
          </w:tcPr>
          <w:p w:rsidR="00590108" w:rsidRPr="009D031D" w:rsidRDefault="00590108" w:rsidP="00414EF3">
            <w:pPr>
              <w:widowControl w:val="0"/>
              <w:autoSpaceDE w:val="0"/>
              <w:autoSpaceDN w:val="0"/>
              <w:adjustRightInd w:val="0"/>
              <w:jc w:val="center"/>
              <w:rPr>
                <w:rFonts w:ascii="Garamond" w:hAnsi="Garamond"/>
                <w:color w:val="000000"/>
                <w:sz w:val="20"/>
                <w:szCs w:val="20"/>
              </w:rPr>
            </w:pPr>
            <w:r w:rsidRPr="009D031D">
              <w:rPr>
                <w:rFonts w:ascii="Garamond" w:hAnsi="Garamond"/>
                <w:color w:val="000000"/>
                <w:sz w:val="20"/>
                <w:szCs w:val="20"/>
              </w:rPr>
              <w:t>34</w:t>
            </w:r>
          </w:p>
        </w:tc>
      </w:tr>
      <w:tr w:rsidR="00590108" w:rsidRPr="009D031D" w:rsidTr="00414EF3">
        <w:tblPrEx>
          <w:tblCellMar>
            <w:top w:w="0" w:type="dxa"/>
            <w:bottom w:w="0" w:type="dxa"/>
          </w:tblCellMar>
        </w:tblPrEx>
        <w:trPr>
          <w:trHeight w:val="273"/>
        </w:trPr>
        <w:tc>
          <w:tcPr>
            <w:tcW w:w="1944" w:type="dxa"/>
            <w:vMerge/>
            <w:tcBorders>
              <w:top w:val="single" w:sz="6" w:space="0" w:color="000000"/>
              <w:left w:val="single" w:sz="12" w:space="0" w:color="000000"/>
              <w:bottom w:val="single" w:sz="6" w:space="0" w:color="000000"/>
              <w:right w:val="single" w:sz="6" w:space="0" w:color="000000"/>
            </w:tcBorders>
            <w:shd w:val="clear" w:color="000000" w:fill="FFFFFF"/>
          </w:tcPr>
          <w:p w:rsidR="00590108" w:rsidRPr="009D031D" w:rsidRDefault="00590108" w:rsidP="00414EF3">
            <w:pPr>
              <w:widowControl w:val="0"/>
              <w:autoSpaceDE w:val="0"/>
              <w:autoSpaceDN w:val="0"/>
              <w:adjustRightInd w:val="0"/>
              <w:rPr>
                <w:rFonts w:ascii="Garamond" w:hAnsi="Garamond"/>
                <w:color w:val="000000"/>
                <w:sz w:val="20"/>
                <w:szCs w:val="20"/>
              </w:rPr>
            </w:pPr>
            <w:r w:rsidRPr="009D031D">
              <w:rPr>
                <w:rFonts w:ascii="Garamond" w:hAnsi="Garamond"/>
                <w:color w:val="000000"/>
                <w:sz w:val="20"/>
                <w:szCs w:val="20"/>
              </w:rPr>
              <w:t xml:space="preserve"> </w:t>
            </w:r>
          </w:p>
        </w:tc>
        <w:tc>
          <w:tcPr>
            <w:tcW w:w="2404" w:type="dxa"/>
            <w:tcBorders>
              <w:top w:val="single" w:sz="6" w:space="0" w:color="000000"/>
              <w:left w:val="single" w:sz="6" w:space="0" w:color="000000"/>
              <w:bottom w:val="single" w:sz="6" w:space="0" w:color="000000"/>
              <w:right w:val="single" w:sz="6" w:space="0" w:color="000000"/>
            </w:tcBorders>
            <w:shd w:val="clear" w:color="000000" w:fill="FFFFFF"/>
          </w:tcPr>
          <w:p w:rsidR="00590108" w:rsidRPr="009D031D" w:rsidRDefault="00590108" w:rsidP="00414EF3">
            <w:pPr>
              <w:widowControl w:val="0"/>
              <w:autoSpaceDE w:val="0"/>
              <w:autoSpaceDN w:val="0"/>
              <w:adjustRightInd w:val="0"/>
              <w:rPr>
                <w:rFonts w:ascii="Garamond" w:hAnsi="Garamond"/>
                <w:color w:val="000000"/>
                <w:sz w:val="20"/>
                <w:szCs w:val="20"/>
              </w:rPr>
            </w:pPr>
            <w:proofErr w:type="spellStart"/>
            <w:r w:rsidRPr="009D031D">
              <w:rPr>
                <w:rFonts w:ascii="Garamond" w:hAnsi="Garamond"/>
                <w:color w:val="000000"/>
                <w:sz w:val="20"/>
                <w:szCs w:val="20"/>
              </w:rPr>
              <w:t>Economico</w:t>
            </w:r>
            <w:proofErr w:type="spellEnd"/>
          </w:p>
        </w:tc>
        <w:tc>
          <w:tcPr>
            <w:tcW w:w="1080"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590108" w:rsidRPr="009D031D" w:rsidRDefault="00590108" w:rsidP="00414EF3">
            <w:pPr>
              <w:widowControl w:val="0"/>
              <w:autoSpaceDE w:val="0"/>
              <w:autoSpaceDN w:val="0"/>
              <w:adjustRightInd w:val="0"/>
              <w:jc w:val="center"/>
              <w:rPr>
                <w:rFonts w:ascii="Garamond" w:hAnsi="Garamond"/>
                <w:color w:val="000000"/>
                <w:sz w:val="20"/>
                <w:szCs w:val="20"/>
              </w:rPr>
            </w:pPr>
            <w:r w:rsidRPr="009D031D">
              <w:rPr>
                <w:rFonts w:ascii="Garamond" w:hAnsi="Garamond"/>
                <w:color w:val="000000"/>
                <w:sz w:val="20"/>
                <w:szCs w:val="20"/>
              </w:rPr>
              <w:t>24</w:t>
            </w:r>
          </w:p>
        </w:tc>
        <w:tc>
          <w:tcPr>
            <w:tcW w:w="1440"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590108" w:rsidRPr="009D031D" w:rsidRDefault="00590108" w:rsidP="00414EF3">
            <w:pPr>
              <w:widowControl w:val="0"/>
              <w:autoSpaceDE w:val="0"/>
              <w:autoSpaceDN w:val="0"/>
              <w:adjustRightInd w:val="0"/>
              <w:jc w:val="center"/>
              <w:rPr>
                <w:rFonts w:ascii="Garamond" w:hAnsi="Garamond"/>
                <w:color w:val="000000"/>
                <w:sz w:val="20"/>
                <w:szCs w:val="20"/>
              </w:rPr>
            </w:pPr>
            <w:r w:rsidRPr="009D031D">
              <w:rPr>
                <w:rFonts w:ascii="Garamond" w:hAnsi="Garamond"/>
                <w:color w:val="000000"/>
                <w:sz w:val="20"/>
                <w:szCs w:val="20"/>
              </w:rPr>
              <w:t>14</w:t>
            </w:r>
          </w:p>
        </w:tc>
        <w:tc>
          <w:tcPr>
            <w:tcW w:w="1080" w:type="dxa"/>
            <w:tcBorders>
              <w:top w:val="single" w:sz="6" w:space="0" w:color="000000"/>
              <w:left w:val="single" w:sz="6" w:space="0" w:color="000000"/>
              <w:bottom w:val="single" w:sz="6" w:space="0" w:color="000000"/>
              <w:right w:val="single" w:sz="12" w:space="0" w:color="000000"/>
            </w:tcBorders>
            <w:shd w:val="clear" w:color="000000" w:fill="FFFFFF"/>
            <w:vAlign w:val="center"/>
          </w:tcPr>
          <w:p w:rsidR="00590108" w:rsidRPr="009D031D" w:rsidRDefault="00590108" w:rsidP="00414EF3">
            <w:pPr>
              <w:widowControl w:val="0"/>
              <w:autoSpaceDE w:val="0"/>
              <w:autoSpaceDN w:val="0"/>
              <w:adjustRightInd w:val="0"/>
              <w:jc w:val="center"/>
              <w:rPr>
                <w:rFonts w:ascii="Garamond" w:hAnsi="Garamond"/>
                <w:color w:val="000000"/>
                <w:sz w:val="20"/>
                <w:szCs w:val="20"/>
              </w:rPr>
            </w:pPr>
            <w:r w:rsidRPr="009D031D">
              <w:rPr>
                <w:rFonts w:ascii="Garamond" w:hAnsi="Garamond"/>
                <w:color w:val="000000"/>
                <w:sz w:val="20"/>
                <w:szCs w:val="20"/>
              </w:rPr>
              <w:t>38</w:t>
            </w:r>
          </w:p>
        </w:tc>
      </w:tr>
      <w:tr w:rsidR="00590108" w:rsidRPr="009D031D" w:rsidTr="00414EF3">
        <w:tblPrEx>
          <w:tblCellMar>
            <w:top w:w="0" w:type="dxa"/>
            <w:bottom w:w="0" w:type="dxa"/>
          </w:tblCellMar>
        </w:tblPrEx>
        <w:trPr>
          <w:trHeight w:val="273"/>
        </w:trPr>
        <w:tc>
          <w:tcPr>
            <w:tcW w:w="1944" w:type="dxa"/>
            <w:vMerge/>
            <w:tcBorders>
              <w:top w:val="single" w:sz="6" w:space="0" w:color="000000"/>
              <w:left w:val="single" w:sz="12" w:space="0" w:color="000000"/>
              <w:bottom w:val="single" w:sz="6" w:space="0" w:color="000000"/>
              <w:right w:val="single" w:sz="6" w:space="0" w:color="000000"/>
            </w:tcBorders>
            <w:shd w:val="clear" w:color="000000" w:fill="FFFFFF"/>
          </w:tcPr>
          <w:p w:rsidR="00590108" w:rsidRPr="009D031D" w:rsidRDefault="00590108" w:rsidP="00414EF3">
            <w:pPr>
              <w:widowControl w:val="0"/>
              <w:autoSpaceDE w:val="0"/>
              <w:autoSpaceDN w:val="0"/>
              <w:adjustRightInd w:val="0"/>
              <w:rPr>
                <w:rFonts w:ascii="Garamond" w:hAnsi="Garamond"/>
                <w:color w:val="000000"/>
                <w:sz w:val="20"/>
                <w:szCs w:val="20"/>
              </w:rPr>
            </w:pPr>
            <w:r w:rsidRPr="009D031D">
              <w:rPr>
                <w:rFonts w:ascii="Garamond" w:hAnsi="Garamond"/>
                <w:color w:val="000000"/>
                <w:sz w:val="20"/>
                <w:szCs w:val="20"/>
              </w:rPr>
              <w:t xml:space="preserve"> </w:t>
            </w:r>
          </w:p>
        </w:tc>
        <w:tc>
          <w:tcPr>
            <w:tcW w:w="2404" w:type="dxa"/>
            <w:tcBorders>
              <w:top w:val="single" w:sz="6" w:space="0" w:color="000000"/>
              <w:left w:val="single" w:sz="6" w:space="0" w:color="000000"/>
              <w:bottom w:val="single" w:sz="6" w:space="0" w:color="000000"/>
              <w:right w:val="single" w:sz="6" w:space="0" w:color="000000"/>
            </w:tcBorders>
            <w:shd w:val="clear" w:color="000000" w:fill="FFFFFF"/>
          </w:tcPr>
          <w:p w:rsidR="00590108" w:rsidRPr="009D031D" w:rsidRDefault="00590108" w:rsidP="00414EF3">
            <w:pPr>
              <w:widowControl w:val="0"/>
              <w:autoSpaceDE w:val="0"/>
              <w:autoSpaceDN w:val="0"/>
              <w:adjustRightInd w:val="0"/>
              <w:rPr>
                <w:rFonts w:ascii="Garamond" w:hAnsi="Garamond"/>
                <w:color w:val="000000"/>
                <w:sz w:val="20"/>
                <w:szCs w:val="20"/>
              </w:rPr>
            </w:pPr>
            <w:r w:rsidRPr="009D031D">
              <w:rPr>
                <w:rFonts w:ascii="Garamond" w:hAnsi="Garamond"/>
                <w:color w:val="000000"/>
                <w:sz w:val="20"/>
                <w:szCs w:val="20"/>
              </w:rPr>
              <w:t>Ordenamiento territorial y medio ambiente*</w:t>
            </w:r>
          </w:p>
        </w:tc>
        <w:tc>
          <w:tcPr>
            <w:tcW w:w="1080"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590108" w:rsidRPr="009D031D" w:rsidRDefault="00590108" w:rsidP="00414EF3">
            <w:pPr>
              <w:widowControl w:val="0"/>
              <w:autoSpaceDE w:val="0"/>
              <w:autoSpaceDN w:val="0"/>
              <w:adjustRightInd w:val="0"/>
              <w:jc w:val="center"/>
              <w:rPr>
                <w:rFonts w:ascii="Garamond" w:hAnsi="Garamond"/>
                <w:color w:val="000000"/>
                <w:sz w:val="20"/>
                <w:szCs w:val="20"/>
              </w:rPr>
            </w:pPr>
            <w:r w:rsidRPr="009D031D">
              <w:rPr>
                <w:rFonts w:ascii="Garamond" w:hAnsi="Garamond"/>
                <w:color w:val="000000"/>
                <w:sz w:val="20"/>
                <w:szCs w:val="20"/>
              </w:rPr>
              <w:t>12</w:t>
            </w:r>
          </w:p>
        </w:tc>
        <w:tc>
          <w:tcPr>
            <w:tcW w:w="1440"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590108" w:rsidRPr="009D031D" w:rsidRDefault="00590108" w:rsidP="00414EF3">
            <w:pPr>
              <w:widowControl w:val="0"/>
              <w:autoSpaceDE w:val="0"/>
              <w:autoSpaceDN w:val="0"/>
              <w:adjustRightInd w:val="0"/>
              <w:jc w:val="center"/>
              <w:rPr>
                <w:rFonts w:ascii="Garamond" w:hAnsi="Garamond"/>
                <w:color w:val="000000"/>
                <w:sz w:val="20"/>
                <w:szCs w:val="20"/>
              </w:rPr>
            </w:pPr>
            <w:r w:rsidRPr="009D031D">
              <w:rPr>
                <w:rFonts w:ascii="Garamond" w:hAnsi="Garamond"/>
                <w:color w:val="000000"/>
                <w:sz w:val="20"/>
                <w:szCs w:val="20"/>
              </w:rPr>
              <w:t>8</w:t>
            </w:r>
          </w:p>
        </w:tc>
        <w:tc>
          <w:tcPr>
            <w:tcW w:w="1080" w:type="dxa"/>
            <w:tcBorders>
              <w:top w:val="single" w:sz="6" w:space="0" w:color="000000"/>
              <w:left w:val="single" w:sz="6" w:space="0" w:color="000000"/>
              <w:bottom w:val="single" w:sz="6" w:space="0" w:color="000000"/>
              <w:right w:val="single" w:sz="12" w:space="0" w:color="000000"/>
            </w:tcBorders>
            <w:shd w:val="clear" w:color="000000" w:fill="FFFFFF"/>
            <w:vAlign w:val="center"/>
          </w:tcPr>
          <w:p w:rsidR="00590108" w:rsidRPr="009D031D" w:rsidRDefault="00590108" w:rsidP="00414EF3">
            <w:pPr>
              <w:widowControl w:val="0"/>
              <w:autoSpaceDE w:val="0"/>
              <w:autoSpaceDN w:val="0"/>
              <w:adjustRightInd w:val="0"/>
              <w:jc w:val="center"/>
              <w:rPr>
                <w:rFonts w:ascii="Garamond" w:hAnsi="Garamond"/>
                <w:color w:val="000000"/>
                <w:sz w:val="20"/>
                <w:szCs w:val="20"/>
              </w:rPr>
            </w:pPr>
            <w:r w:rsidRPr="009D031D">
              <w:rPr>
                <w:rFonts w:ascii="Garamond" w:hAnsi="Garamond"/>
                <w:color w:val="000000"/>
                <w:sz w:val="20"/>
                <w:szCs w:val="20"/>
              </w:rPr>
              <w:t>20</w:t>
            </w:r>
          </w:p>
        </w:tc>
      </w:tr>
      <w:tr w:rsidR="00590108" w:rsidRPr="009D031D" w:rsidTr="00414EF3">
        <w:tblPrEx>
          <w:tblCellMar>
            <w:top w:w="0" w:type="dxa"/>
            <w:bottom w:w="0" w:type="dxa"/>
          </w:tblCellMar>
        </w:tblPrEx>
        <w:trPr>
          <w:trHeight w:val="504"/>
        </w:trPr>
        <w:tc>
          <w:tcPr>
            <w:tcW w:w="1944" w:type="dxa"/>
            <w:vMerge/>
            <w:tcBorders>
              <w:top w:val="single" w:sz="6" w:space="0" w:color="000000"/>
              <w:left w:val="single" w:sz="12" w:space="0" w:color="000000"/>
              <w:bottom w:val="single" w:sz="6" w:space="0" w:color="000000"/>
              <w:right w:val="single" w:sz="6" w:space="0" w:color="000000"/>
            </w:tcBorders>
            <w:shd w:val="clear" w:color="000000" w:fill="FFFFFF"/>
          </w:tcPr>
          <w:p w:rsidR="00590108" w:rsidRPr="009D031D" w:rsidRDefault="00590108" w:rsidP="00414EF3">
            <w:pPr>
              <w:widowControl w:val="0"/>
              <w:autoSpaceDE w:val="0"/>
              <w:autoSpaceDN w:val="0"/>
              <w:adjustRightInd w:val="0"/>
              <w:rPr>
                <w:rFonts w:ascii="Garamond" w:hAnsi="Garamond"/>
                <w:color w:val="000000"/>
                <w:sz w:val="20"/>
                <w:szCs w:val="20"/>
              </w:rPr>
            </w:pPr>
            <w:r w:rsidRPr="009D031D">
              <w:rPr>
                <w:rFonts w:ascii="Garamond" w:hAnsi="Garamond"/>
                <w:color w:val="000000"/>
                <w:sz w:val="20"/>
                <w:szCs w:val="20"/>
              </w:rPr>
              <w:t xml:space="preserve"> </w:t>
            </w:r>
          </w:p>
        </w:tc>
        <w:tc>
          <w:tcPr>
            <w:tcW w:w="2404" w:type="dxa"/>
            <w:tcBorders>
              <w:top w:val="single" w:sz="6" w:space="0" w:color="000000"/>
              <w:left w:val="single" w:sz="6" w:space="0" w:color="000000"/>
              <w:bottom w:val="single" w:sz="6" w:space="0" w:color="000000"/>
              <w:right w:val="single" w:sz="6" w:space="0" w:color="000000"/>
            </w:tcBorders>
            <w:shd w:val="clear" w:color="000000" w:fill="FFFFFF"/>
          </w:tcPr>
          <w:p w:rsidR="00590108" w:rsidRPr="009D031D" w:rsidRDefault="00590108" w:rsidP="00414EF3">
            <w:pPr>
              <w:widowControl w:val="0"/>
              <w:autoSpaceDE w:val="0"/>
              <w:autoSpaceDN w:val="0"/>
              <w:adjustRightInd w:val="0"/>
              <w:rPr>
                <w:rFonts w:ascii="Garamond" w:hAnsi="Garamond"/>
                <w:color w:val="000000"/>
                <w:sz w:val="20"/>
                <w:szCs w:val="20"/>
              </w:rPr>
            </w:pPr>
            <w:proofErr w:type="spellStart"/>
            <w:r w:rsidRPr="009D031D">
              <w:rPr>
                <w:rFonts w:ascii="Garamond" w:hAnsi="Garamond"/>
                <w:color w:val="000000"/>
                <w:sz w:val="20"/>
                <w:szCs w:val="20"/>
              </w:rPr>
              <w:t>Politico</w:t>
            </w:r>
            <w:proofErr w:type="spellEnd"/>
            <w:r w:rsidRPr="009D031D">
              <w:rPr>
                <w:rFonts w:ascii="Garamond" w:hAnsi="Garamond"/>
                <w:color w:val="000000"/>
                <w:sz w:val="20"/>
                <w:szCs w:val="20"/>
              </w:rPr>
              <w:t>-institucional</w:t>
            </w:r>
          </w:p>
        </w:tc>
        <w:tc>
          <w:tcPr>
            <w:tcW w:w="1080"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590108" w:rsidRPr="009D031D" w:rsidRDefault="00590108" w:rsidP="00414EF3">
            <w:pPr>
              <w:widowControl w:val="0"/>
              <w:autoSpaceDE w:val="0"/>
              <w:autoSpaceDN w:val="0"/>
              <w:adjustRightInd w:val="0"/>
              <w:jc w:val="center"/>
              <w:rPr>
                <w:rFonts w:ascii="Garamond" w:hAnsi="Garamond"/>
                <w:color w:val="000000"/>
                <w:sz w:val="20"/>
                <w:szCs w:val="20"/>
              </w:rPr>
            </w:pPr>
            <w:r w:rsidRPr="009D031D">
              <w:rPr>
                <w:rFonts w:ascii="Garamond" w:hAnsi="Garamond"/>
                <w:color w:val="000000"/>
                <w:sz w:val="20"/>
                <w:szCs w:val="20"/>
              </w:rPr>
              <w:t>20</w:t>
            </w:r>
          </w:p>
        </w:tc>
        <w:tc>
          <w:tcPr>
            <w:tcW w:w="1440"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590108" w:rsidRPr="009D031D" w:rsidRDefault="00590108" w:rsidP="00414EF3">
            <w:pPr>
              <w:widowControl w:val="0"/>
              <w:autoSpaceDE w:val="0"/>
              <w:autoSpaceDN w:val="0"/>
              <w:adjustRightInd w:val="0"/>
              <w:jc w:val="center"/>
              <w:rPr>
                <w:rFonts w:ascii="Garamond" w:hAnsi="Garamond"/>
                <w:color w:val="000000"/>
                <w:sz w:val="20"/>
                <w:szCs w:val="20"/>
              </w:rPr>
            </w:pPr>
            <w:r w:rsidRPr="009D031D">
              <w:rPr>
                <w:rFonts w:ascii="Garamond" w:hAnsi="Garamond"/>
                <w:color w:val="000000"/>
                <w:sz w:val="20"/>
                <w:szCs w:val="20"/>
              </w:rPr>
              <w:t>8</w:t>
            </w:r>
          </w:p>
        </w:tc>
        <w:tc>
          <w:tcPr>
            <w:tcW w:w="1080" w:type="dxa"/>
            <w:tcBorders>
              <w:top w:val="single" w:sz="6" w:space="0" w:color="000000"/>
              <w:left w:val="single" w:sz="6" w:space="0" w:color="000000"/>
              <w:bottom w:val="single" w:sz="6" w:space="0" w:color="000000"/>
              <w:right w:val="single" w:sz="12" w:space="0" w:color="000000"/>
            </w:tcBorders>
            <w:shd w:val="clear" w:color="000000" w:fill="FFFFFF"/>
            <w:vAlign w:val="center"/>
          </w:tcPr>
          <w:p w:rsidR="00590108" w:rsidRPr="009D031D" w:rsidRDefault="00590108" w:rsidP="00414EF3">
            <w:pPr>
              <w:widowControl w:val="0"/>
              <w:autoSpaceDE w:val="0"/>
              <w:autoSpaceDN w:val="0"/>
              <w:adjustRightInd w:val="0"/>
              <w:jc w:val="center"/>
              <w:rPr>
                <w:rFonts w:ascii="Garamond" w:hAnsi="Garamond"/>
                <w:color w:val="000000"/>
                <w:sz w:val="20"/>
                <w:szCs w:val="20"/>
              </w:rPr>
            </w:pPr>
            <w:r w:rsidRPr="009D031D">
              <w:rPr>
                <w:rFonts w:ascii="Garamond" w:hAnsi="Garamond"/>
                <w:color w:val="000000"/>
                <w:sz w:val="20"/>
                <w:szCs w:val="20"/>
              </w:rPr>
              <w:t>28</w:t>
            </w:r>
          </w:p>
        </w:tc>
      </w:tr>
      <w:tr w:rsidR="00590108" w:rsidRPr="009D031D" w:rsidTr="00414EF3">
        <w:tblPrEx>
          <w:tblCellMar>
            <w:top w:w="0" w:type="dxa"/>
            <w:bottom w:w="0" w:type="dxa"/>
          </w:tblCellMar>
        </w:tblPrEx>
        <w:trPr>
          <w:trHeight w:val="273"/>
        </w:trPr>
        <w:tc>
          <w:tcPr>
            <w:tcW w:w="4348" w:type="dxa"/>
            <w:gridSpan w:val="2"/>
            <w:tcBorders>
              <w:top w:val="single" w:sz="6" w:space="0" w:color="000000"/>
              <w:left w:val="single" w:sz="12" w:space="0" w:color="000000"/>
              <w:bottom w:val="single" w:sz="12" w:space="0" w:color="000000"/>
              <w:right w:val="single" w:sz="6" w:space="0" w:color="000000"/>
            </w:tcBorders>
            <w:shd w:val="clear" w:color="auto" w:fill="BFBFBF"/>
          </w:tcPr>
          <w:p w:rsidR="00590108" w:rsidRPr="009D031D" w:rsidRDefault="00590108" w:rsidP="00414EF3">
            <w:pPr>
              <w:widowControl w:val="0"/>
              <w:autoSpaceDE w:val="0"/>
              <w:autoSpaceDN w:val="0"/>
              <w:adjustRightInd w:val="0"/>
              <w:rPr>
                <w:rFonts w:ascii="Garamond" w:hAnsi="Garamond"/>
                <w:b/>
                <w:color w:val="000000"/>
                <w:sz w:val="20"/>
                <w:szCs w:val="20"/>
              </w:rPr>
            </w:pPr>
            <w:r w:rsidRPr="009D031D">
              <w:rPr>
                <w:rFonts w:ascii="Garamond" w:hAnsi="Garamond"/>
                <w:b/>
                <w:color w:val="000000"/>
                <w:sz w:val="20"/>
                <w:szCs w:val="20"/>
              </w:rPr>
              <w:t>Total</w:t>
            </w:r>
          </w:p>
        </w:tc>
        <w:tc>
          <w:tcPr>
            <w:tcW w:w="1080" w:type="dxa"/>
            <w:tcBorders>
              <w:top w:val="single" w:sz="6" w:space="0" w:color="000000"/>
              <w:left w:val="single" w:sz="6" w:space="0" w:color="000000"/>
              <w:bottom w:val="single" w:sz="12" w:space="0" w:color="000000"/>
              <w:right w:val="single" w:sz="6" w:space="0" w:color="000000"/>
            </w:tcBorders>
            <w:shd w:val="clear" w:color="auto" w:fill="BFBFBF"/>
            <w:vAlign w:val="center"/>
          </w:tcPr>
          <w:p w:rsidR="00590108" w:rsidRPr="009D031D" w:rsidRDefault="00590108" w:rsidP="00414EF3">
            <w:pPr>
              <w:widowControl w:val="0"/>
              <w:autoSpaceDE w:val="0"/>
              <w:autoSpaceDN w:val="0"/>
              <w:adjustRightInd w:val="0"/>
              <w:jc w:val="center"/>
              <w:rPr>
                <w:rFonts w:ascii="Garamond" w:hAnsi="Garamond"/>
                <w:b/>
                <w:color w:val="000000"/>
                <w:sz w:val="20"/>
                <w:szCs w:val="20"/>
              </w:rPr>
            </w:pPr>
            <w:r w:rsidRPr="009D031D">
              <w:rPr>
                <w:rFonts w:ascii="Garamond" w:hAnsi="Garamond"/>
                <w:b/>
                <w:color w:val="000000"/>
                <w:sz w:val="20"/>
                <w:szCs w:val="20"/>
              </w:rPr>
              <w:t>72</w:t>
            </w:r>
          </w:p>
        </w:tc>
        <w:tc>
          <w:tcPr>
            <w:tcW w:w="1440" w:type="dxa"/>
            <w:tcBorders>
              <w:top w:val="single" w:sz="6" w:space="0" w:color="000000"/>
              <w:left w:val="single" w:sz="6" w:space="0" w:color="000000"/>
              <w:bottom w:val="single" w:sz="12" w:space="0" w:color="000000"/>
              <w:right w:val="single" w:sz="6" w:space="0" w:color="000000"/>
            </w:tcBorders>
            <w:shd w:val="clear" w:color="auto" w:fill="BFBFBF"/>
            <w:vAlign w:val="center"/>
          </w:tcPr>
          <w:p w:rsidR="00590108" w:rsidRPr="009D031D" w:rsidRDefault="00590108" w:rsidP="00414EF3">
            <w:pPr>
              <w:widowControl w:val="0"/>
              <w:autoSpaceDE w:val="0"/>
              <w:autoSpaceDN w:val="0"/>
              <w:adjustRightInd w:val="0"/>
              <w:jc w:val="center"/>
              <w:rPr>
                <w:rFonts w:ascii="Garamond" w:hAnsi="Garamond"/>
                <w:b/>
                <w:color w:val="000000"/>
                <w:sz w:val="20"/>
                <w:szCs w:val="20"/>
              </w:rPr>
            </w:pPr>
            <w:r w:rsidRPr="009D031D">
              <w:rPr>
                <w:rFonts w:ascii="Garamond" w:hAnsi="Garamond"/>
                <w:b/>
                <w:color w:val="000000"/>
                <w:sz w:val="20"/>
                <w:szCs w:val="20"/>
              </w:rPr>
              <w:t>48</w:t>
            </w:r>
          </w:p>
        </w:tc>
        <w:tc>
          <w:tcPr>
            <w:tcW w:w="1080" w:type="dxa"/>
            <w:tcBorders>
              <w:top w:val="single" w:sz="6" w:space="0" w:color="000000"/>
              <w:left w:val="single" w:sz="6" w:space="0" w:color="000000"/>
              <w:bottom w:val="single" w:sz="12" w:space="0" w:color="000000"/>
              <w:right w:val="single" w:sz="12" w:space="0" w:color="000000"/>
            </w:tcBorders>
            <w:shd w:val="clear" w:color="auto" w:fill="BFBFBF"/>
            <w:vAlign w:val="center"/>
          </w:tcPr>
          <w:p w:rsidR="00590108" w:rsidRPr="009D031D" w:rsidRDefault="00590108" w:rsidP="00414EF3">
            <w:pPr>
              <w:widowControl w:val="0"/>
              <w:autoSpaceDE w:val="0"/>
              <w:autoSpaceDN w:val="0"/>
              <w:adjustRightInd w:val="0"/>
              <w:jc w:val="center"/>
              <w:rPr>
                <w:rFonts w:ascii="Garamond" w:hAnsi="Garamond"/>
                <w:b/>
                <w:color w:val="000000"/>
                <w:sz w:val="20"/>
                <w:szCs w:val="20"/>
              </w:rPr>
            </w:pPr>
            <w:r w:rsidRPr="009D031D">
              <w:rPr>
                <w:rFonts w:ascii="Garamond" w:hAnsi="Garamond"/>
                <w:b/>
                <w:color w:val="000000"/>
                <w:sz w:val="20"/>
                <w:szCs w:val="20"/>
              </w:rPr>
              <w:t>120</w:t>
            </w:r>
          </w:p>
        </w:tc>
      </w:tr>
    </w:tbl>
    <w:p w:rsidR="00590108" w:rsidRPr="009D031D" w:rsidRDefault="00590108" w:rsidP="00590108">
      <w:pPr>
        <w:jc w:val="both"/>
        <w:rPr>
          <w:rFonts w:ascii="Garamond" w:hAnsi="Garamond"/>
          <w:sz w:val="20"/>
          <w:szCs w:val="20"/>
          <w:lang w:val="es-ES"/>
        </w:rPr>
      </w:pPr>
      <w:r w:rsidRPr="009D031D">
        <w:rPr>
          <w:rFonts w:ascii="Garamond" w:hAnsi="Garamond"/>
          <w:sz w:val="20"/>
          <w:szCs w:val="20"/>
          <w:lang w:val="es-ES"/>
        </w:rPr>
        <w:t>* Incluye promoción del turismo local</w:t>
      </w:r>
    </w:p>
    <w:p w:rsidR="00590108" w:rsidRPr="009D031D" w:rsidRDefault="00590108" w:rsidP="00590108">
      <w:pPr>
        <w:jc w:val="both"/>
        <w:rPr>
          <w:rFonts w:ascii="Garamond" w:hAnsi="Garamond"/>
          <w:lang w:val="es-ES"/>
        </w:rPr>
      </w:pPr>
    </w:p>
    <w:p w:rsidR="00590108" w:rsidRPr="009D031D" w:rsidRDefault="00590108" w:rsidP="00590108">
      <w:pPr>
        <w:jc w:val="both"/>
        <w:rPr>
          <w:rFonts w:ascii="Garamond" w:hAnsi="Garamond"/>
          <w:lang w:val="es-ES"/>
        </w:rPr>
      </w:pPr>
      <w:r w:rsidRPr="009D031D">
        <w:rPr>
          <w:rFonts w:ascii="Garamond" w:hAnsi="Garamond"/>
          <w:lang w:val="es-ES"/>
        </w:rPr>
        <w:lastRenderedPageBreak/>
        <w:t xml:space="preserve">La metodología de trabajo consistió en elaborar una Base de Datos sobre 120 experiencias semifinalistas a partir de la información entregada por ellas mismas al postular a la segunda etapa del Concurso del </w:t>
      </w:r>
      <w:smartTag w:uri="urn:schemas-microsoft-com:office:smarttags" w:element="metricconverter">
        <w:smartTagPr>
          <w:attr w:name="ProductID" w:val="2008, a"/>
        </w:smartTagPr>
        <w:r w:rsidRPr="009D031D">
          <w:rPr>
            <w:rFonts w:ascii="Garamond" w:hAnsi="Garamond"/>
            <w:lang w:val="es-ES"/>
          </w:rPr>
          <w:t>2008, a</w:t>
        </w:r>
      </w:smartTag>
      <w:r w:rsidRPr="009D031D">
        <w:rPr>
          <w:rFonts w:ascii="Garamond" w:hAnsi="Garamond"/>
          <w:lang w:val="es-ES"/>
        </w:rPr>
        <w:t xml:space="preserve"> través del llamado Cuestionario de Profundización. </w:t>
      </w:r>
      <w:r w:rsidRPr="009D031D">
        <w:rPr>
          <w:rStyle w:val="Refdenotaalpie"/>
          <w:rFonts w:ascii="Garamond" w:hAnsi="Garamond"/>
          <w:lang w:val="es-ES"/>
        </w:rPr>
        <w:footnoteReference w:id="3"/>
      </w:r>
    </w:p>
    <w:p w:rsidR="00590108" w:rsidRPr="009D031D" w:rsidRDefault="00590108" w:rsidP="00590108">
      <w:pPr>
        <w:jc w:val="both"/>
        <w:rPr>
          <w:rFonts w:ascii="Garamond" w:hAnsi="Garamond"/>
          <w:lang w:val="es-ES"/>
        </w:rPr>
      </w:pPr>
    </w:p>
    <w:p w:rsidR="00590108" w:rsidRPr="009D031D" w:rsidRDefault="00590108" w:rsidP="00590108">
      <w:pPr>
        <w:jc w:val="both"/>
        <w:rPr>
          <w:rFonts w:ascii="Garamond" w:hAnsi="Garamond"/>
          <w:lang w:val="es-ES"/>
        </w:rPr>
      </w:pPr>
      <w:r w:rsidRPr="009D031D">
        <w:rPr>
          <w:rFonts w:ascii="Garamond" w:hAnsi="Garamond"/>
          <w:lang w:val="es-ES"/>
        </w:rPr>
        <w:t xml:space="preserve">Este estudio permite establecer vinculaciones entre los hallazgos empíricos surgidos desde Territorio Chile y los desarrollos conceptuales que se están realizando en el  proyecto FONDECYT “Redes de </w:t>
      </w:r>
      <w:proofErr w:type="spellStart"/>
      <w:r w:rsidRPr="009D031D">
        <w:rPr>
          <w:rFonts w:ascii="Garamond" w:hAnsi="Garamond"/>
          <w:lang w:val="es-ES"/>
        </w:rPr>
        <w:t>Politica</w:t>
      </w:r>
      <w:proofErr w:type="spellEnd"/>
      <w:r w:rsidRPr="009D031D">
        <w:rPr>
          <w:rFonts w:ascii="Garamond" w:hAnsi="Garamond"/>
          <w:lang w:val="es-ES"/>
        </w:rPr>
        <w:t xml:space="preserve"> Pública y Agendas de Participación Ciudadana como Componentes de la Reforma del Estado”, dirigido por el autor, en el marco del  Programa Ciudadanía y Gestión Pública.</w:t>
      </w:r>
    </w:p>
    <w:p w:rsidR="00590108" w:rsidRPr="009D031D" w:rsidRDefault="00590108" w:rsidP="00590108">
      <w:pPr>
        <w:jc w:val="both"/>
        <w:rPr>
          <w:rFonts w:ascii="Garamond" w:hAnsi="Garamond"/>
          <w:lang w:val="es-ES"/>
        </w:rPr>
      </w:pPr>
    </w:p>
    <w:p w:rsidR="00590108" w:rsidRPr="009D031D" w:rsidRDefault="00590108" w:rsidP="00590108">
      <w:pPr>
        <w:jc w:val="both"/>
        <w:rPr>
          <w:rFonts w:ascii="Garamond" w:hAnsi="Garamond"/>
          <w:b/>
          <w:lang w:val="es-ES"/>
        </w:rPr>
      </w:pPr>
      <w:r w:rsidRPr="009D031D">
        <w:rPr>
          <w:rFonts w:ascii="Garamond" w:hAnsi="Garamond"/>
          <w:b/>
          <w:lang w:val="es-ES"/>
        </w:rPr>
        <w:t>1. Enfoque conceptual y metodológico</w:t>
      </w:r>
    </w:p>
    <w:p w:rsidR="00590108" w:rsidRPr="009D031D" w:rsidRDefault="00590108" w:rsidP="00590108">
      <w:pPr>
        <w:jc w:val="both"/>
        <w:rPr>
          <w:rFonts w:ascii="Garamond" w:hAnsi="Garamond"/>
          <w:lang w:val="es-ES"/>
        </w:rPr>
      </w:pPr>
    </w:p>
    <w:p w:rsidR="00590108" w:rsidRPr="009D031D" w:rsidRDefault="00590108" w:rsidP="00590108">
      <w:pPr>
        <w:jc w:val="both"/>
        <w:rPr>
          <w:rFonts w:ascii="Garamond" w:hAnsi="Garamond"/>
          <w:iCs/>
          <w:lang w:val="es-MX"/>
        </w:rPr>
      </w:pPr>
      <w:r w:rsidRPr="009D031D">
        <w:rPr>
          <w:rFonts w:ascii="Garamond" w:hAnsi="Garamond"/>
          <w:lang w:val="es-MX"/>
        </w:rPr>
        <w:t>El enfoque que se utiliza sobre participación ciudadana se refiere a la contribución que esta puede realizar a la gobernanza democrática. L</w:t>
      </w:r>
      <w:r w:rsidRPr="009D031D">
        <w:rPr>
          <w:rFonts w:ascii="Garamond" w:hAnsi="Garamond"/>
          <w:lang w:val="es-ES"/>
        </w:rPr>
        <w:t>a gobernanza hace referencia a un fenómeno de transformaciones sociales en curso, y a la vez proporciona un marco analítico de la acción pública,</w:t>
      </w:r>
      <w:r w:rsidRPr="009D031D">
        <w:rPr>
          <w:rFonts w:ascii="Garamond" w:hAnsi="Garamond"/>
          <w:i/>
          <w:lang w:val="es-MX"/>
        </w:rPr>
        <w:t xml:space="preserve"> </w:t>
      </w:r>
      <w:r w:rsidRPr="009D031D">
        <w:rPr>
          <w:rFonts w:ascii="Garamond" w:hAnsi="Garamond"/>
          <w:lang w:val="es-MX"/>
        </w:rPr>
        <w:t>a la que</w:t>
      </w:r>
      <w:r w:rsidRPr="009D031D">
        <w:rPr>
          <w:rFonts w:ascii="Garamond" w:hAnsi="Garamond"/>
          <w:lang w:val="es-ES"/>
        </w:rPr>
        <w:t xml:space="preserve"> </w:t>
      </w:r>
      <w:r w:rsidRPr="009D031D">
        <w:rPr>
          <w:rFonts w:ascii="Garamond" w:hAnsi="Garamond"/>
          <w:lang w:val="es-MX"/>
        </w:rPr>
        <w:t>define como</w:t>
      </w:r>
      <w:r w:rsidRPr="009D031D">
        <w:rPr>
          <w:rFonts w:ascii="Garamond" w:hAnsi="Garamond"/>
          <w:i/>
          <w:lang w:val="es-MX"/>
        </w:rPr>
        <w:t xml:space="preserve"> “un proceso de coordinación de actores, de grupos</w:t>
      </w:r>
      <w:r w:rsidRPr="009D031D">
        <w:rPr>
          <w:rFonts w:ascii="Garamond" w:hAnsi="Garamond"/>
          <w:i/>
          <w:lang w:val="es-ES"/>
        </w:rPr>
        <w:t xml:space="preserve"> </w:t>
      </w:r>
      <w:r w:rsidRPr="009D031D">
        <w:rPr>
          <w:rFonts w:ascii="Garamond" w:hAnsi="Garamond"/>
          <w:i/>
          <w:lang w:val="es-MX"/>
        </w:rPr>
        <w:t>sociales, de instituciones para lograr metas definidas colectivamente en entornos fragmentados y</w:t>
      </w:r>
      <w:r w:rsidRPr="009D031D">
        <w:rPr>
          <w:rFonts w:ascii="Garamond" w:hAnsi="Garamond"/>
          <w:i/>
          <w:lang w:val="es-ES"/>
        </w:rPr>
        <w:t xml:space="preserve"> </w:t>
      </w:r>
      <w:r w:rsidRPr="009D031D">
        <w:rPr>
          <w:rFonts w:ascii="Garamond" w:hAnsi="Garamond"/>
          <w:i/>
          <w:lang w:val="es-MX"/>
        </w:rPr>
        <w:t xml:space="preserve">caracterizados por la incertidumbre” </w:t>
      </w:r>
      <w:r w:rsidRPr="009D031D">
        <w:rPr>
          <w:rFonts w:ascii="Garamond" w:hAnsi="Garamond"/>
          <w:lang w:val="es-MX"/>
        </w:rPr>
        <w:t>(</w:t>
      </w:r>
      <w:r w:rsidRPr="009D031D">
        <w:rPr>
          <w:rFonts w:ascii="Garamond" w:hAnsi="Garamond"/>
          <w:lang w:val="es-ES" w:eastAsia="es-MX"/>
        </w:rPr>
        <w:t xml:space="preserve">Le </w:t>
      </w:r>
      <w:proofErr w:type="spellStart"/>
      <w:r w:rsidRPr="009D031D">
        <w:rPr>
          <w:rFonts w:ascii="Garamond" w:hAnsi="Garamond"/>
          <w:lang w:val="es-ES" w:eastAsia="es-MX"/>
        </w:rPr>
        <w:t>Galès</w:t>
      </w:r>
      <w:proofErr w:type="spellEnd"/>
      <w:r w:rsidRPr="009D031D">
        <w:rPr>
          <w:rFonts w:ascii="Garamond" w:hAnsi="Garamond"/>
          <w:lang w:val="es-ES" w:eastAsia="es-MX"/>
        </w:rPr>
        <w:t>, 1998)</w:t>
      </w:r>
      <w:r w:rsidRPr="009D031D">
        <w:rPr>
          <w:rFonts w:ascii="Garamond" w:hAnsi="Garamond"/>
          <w:i/>
          <w:lang w:val="es-MX"/>
        </w:rPr>
        <w:t>.</w:t>
      </w:r>
      <w:r w:rsidRPr="009D031D">
        <w:rPr>
          <w:rFonts w:ascii="Garamond" w:hAnsi="Garamond"/>
          <w:vertAlign w:val="superscript"/>
          <w:lang w:val="es-ES"/>
        </w:rPr>
        <w:footnoteReference w:id="4"/>
      </w:r>
      <w:r w:rsidRPr="009D031D">
        <w:rPr>
          <w:rFonts w:ascii="Garamond" w:hAnsi="Garamond"/>
          <w:i/>
          <w:lang w:val="es-MX"/>
        </w:rPr>
        <w:t xml:space="preserve"> </w:t>
      </w:r>
      <w:r w:rsidRPr="009D031D">
        <w:rPr>
          <w:rFonts w:ascii="Garamond" w:hAnsi="Garamond"/>
          <w:lang w:val="es-MX"/>
        </w:rPr>
        <w:t xml:space="preserve"> </w:t>
      </w:r>
      <w:r w:rsidRPr="009D031D">
        <w:rPr>
          <w:rFonts w:ascii="Garamond" w:hAnsi="Garamond"/>
          <w:lang w:val="es-ES"/>
        </w:rPr>
        <w:t xml:space="preserve">Por su parte </w:t>
      </w:r>
      <w:smartTag w:uri="urn:schemas-microsoft-com:office:smarttags" w:element="PersonName">
        <w:smartTagPr>
          <w:attr w:name="ProductID" w:val="la Uni￳n Europea"/>
        </w:smartTagPr>
        <w:r w:rsidRPr="009D031D">
          <w:rPr>
            <w:rFonts w:ascii="Garamond" w:hAnsi="Garamond"/>
            <w:lang w:val="es-ES"/>
          </w:rPr>
          <w:t>l</w:t>
        </w:r>
        <w:r w:rsidRPr="009D031D">
          <w:rPr>
            <w:rFonts w:ascii="Garamond" w:hAnsi="Garamond"/>
            <w:lang w:val="es-MX"/>
          </w:rPr>
          <w:t>a Unión Europea</w:t>
        </w:r>
      </w:smartTag>
      <w:r w:rsidRPr="009D031D">
        <w:rPr>
          <w:rFonts w:ascii="Garamond" w:hAnsi="Garamond"/>
          <w:lang w:val="es-MX"/>
        </w:rPr>
        <w:t xml:space="preserve"> destaca cinco principios que constituyen la base de una buena gobernanza, estos son: </w:t>
      </w:r>
      <w:r w:rsidRPr="009D031D">
        <w:rPr>
          <w:rFonts w:ascii="Garamond" w:hAnsi="Garamond"/>
          <w:i/>
          <w:iCs/>
          <w:lang w:val="es-MX"/>
        </w:rPr>
        <w:t>apertura, participación, responsabilidad, eficacia y coherencia.</w:t>
      </w:r>
      <w:r w:rsidRPr="009D031D">
        <w:rPr>
          <w:rFonts w:ascii="Garamond" w:hAnsi="Garamond"/>
          <w:vertAlign w:val="superscript"/>
          <w:lang w:val="es-MX"/>
        </w:rPr>
        <w:footnoteReference w:id="5"/>
      </w:r>
      <w:r w:rsidRPr="009D031D">
        <w:rPr>
          <w:rFonts w:ascii="Garamond" w:hAnsi="Garamond"/>
          <w:iCs/>
          <w:lang w:val="es-MX"/>
        </w:rPr>
        <w:t xml:space="preserve"> </w:t>
      </w:r>
    </w:p>
    <w:p w:rsidR="00590108" w:rsidRPr="009D031D" w:rsidRDefault="00590108" w:rsidP="00590108">
      <w:pPr>
        <w:jc w:val="both"/>
        <w:rPr>
          <w:rFonts w:ascii="Garamond" w:hAnsi="Garamond"/>
          <w:iCs/>
          <w:lang w:val="es-MX"/>
        </w:rPr>
      </w:pPr>
    </w:p>
    <w:p w:rsidR="00590108" w:rsidRPr="009D031D" w:rsidRDefault="00590108" w:rsidP="00590108">
      <w:pPr>
        <w:jc w:val="both"/>
        <w:rPr>
          <w:rFonts w:ascii="Garamond" w:hAnsi="Garamond"/>
          <w:iCs/>
          <w:lang w:val="es-MX"/>
        </w:rPr>
      </w:pPr>
      <w:r w:rsidRPr="009D031D">
        <w:rPr>
          <w:rFonts w:ascii="Garamond" w:hAnsi="Garamond"/>
          <w:iCs/>
          <w:lang w:val="es-MX"/>
        </w:rPr>
        <w:t>Vale decir, gobernanza implica: a) una ampliación y pluralización de los actores de lo público, a causa de las transformaciones sociales e institucionales, incluyendo el Estado y “lo público no estatal” (</w:t>
      </w:r>
      <w:proofErr w:type="spellStart"/>
      <w:r w:rsidRPr="009D031D">
        <w:rPr>
          <w:rFonts w:ascii="Garamond" w:hAnsi="Garamond"/>
          <w:iCs/>
          <w:lang w:val="es-MX"/>
        </w:rPr>
        <w:t>Cunill</w:t>
      </w:r>
      <w:proofErr w:type="spellEnd"/>
      <w:r w:rsidRPr="009D031D">
        <w:rPr>
          <w:rFonts w:ascii="Garamond" w:hAnsi="Garamond"/>
          <w:iCs/>
          <w:lang w:val="es-MX"/>
        </w:rPr>
        <w:t>, 1997); b) un conjunto de procesos y arreglos institucionales conducentes a la coordinación de dichos actores plurales (negociación, deliberación, participación, concertación, alianzas, entre otros); c) la construcción de metas comunes, en el sentido de definidas colectivamente, vale decir no predeterminadas por uno de los actores o participantes de manera exclusiva; y d) un tipo de respuesta efectiva y coherente a “</w:t>
      </w:r>
      <w:r w:rsidRPr="009D031D">
        <w:rPr>
          <w:rFonts w:ascii="Garamond" w:hAnsi="Garamond"/>
          <w:i/>
          <w:iCs/>
          <w:lang w:val="es-MX"/>
        </w:rPr>
        <w:t>entornos fragmentados y caracterizados por la incertidumbre</w:t>
      </w:r>
      <w:r w:rsidRPr="009D031D">
        <w:rPr>
          <w:rFonts w:ascii="Garamond" w:hAnsi="Garamond"/>
          <w:iCs/>
          <w:lang w:val="es-MX"/>
        </w:rPr>
        <w:t xml:space="preserve">”, según la citada expresión de Le Galés. </w:t>
      </w:r>
    </w:p>
    <w:p w:rsidR="00590108" w:rsidRPr="009D031D" w:rsidRDefault="00590108" w:rsidP="00590108">
      <w:pPr>
        <w:jc w:val="both"/>
        <w:rPr>
          <w:rFonts w:ascii="Garamond" w:hAnsi="Garamond"/>
          <w:iCs/>
          <w:lang w:val="es-MX"/>
        </w:rPr>
      </w:pPr>
    </w:p>
    <w:p w:rsidR="00590108" w:rsidRPr="009D031D" w:rsidRDefault="00590108" w:rsidP="00590108">
      <w:pPr>
        <w:jc w:val="both"/>
        <w:rPr>
          <w:rFonts w:ascii="Garamond" w:hAnsi="Garamond"/>
          <w:iCs/>
          <w:lang w:val="es-MX"/>
        </w:rPr>
      </w:pPr>
      <w:r w:rsidRPr="009D031D">
        <w:rPr>
          <w:rFonts w:ascii="Garamond" w:hAnsi="Garamond"/>
          <w:iCs/>
          <w:lang w:val="es-MX"/>
        </w:rPr>
        <w:t xml:space="preserve">Siendo consistentes con las primeras tres características, los criterios de efectividad y coherencia sólo pueden nacer de los propios actores que se conciertan y no vienen predefinidos externamente. Por ello las dimensiones de articulación de actores y participación ciudadana, aparecen como procesos clave respecto de lo que podríamos denominar gobernanza en / del territorio. Estos avances se pueden considerar como cambios o innovaciones concretas respecto de pautas tradicionales de acción y gestión </w:t>
      </w:r>
      <w:proofErr w:type="spellStart"/>
      <w:r w:rsidRPr="009D031D">
        <w:rPr>
          <w:rFonts w:ascii="Garamond" w:hAnsi="Garamond"/>
          <w:iCs/>
          <w:lang w:val="es-MX"/>
        </w:rPr>
        <w:t>publica</w:t>
      </w:r>
      <w:proofErr w:type="spellEnd"/>
      <w:r w:rsidRPr="009D031D">
        <w:rPr>
          <w:rFonts w:ascii="Garamond" w:hAnsi="Garamond"/>
          <w:iCs/>
          <w:lang w:val="es-MX"/>
        </w:rPr>
        <w:t xml:space="preserve"> en Chile. En este estudio ello se </w:t>
      </w:r>
      <w:proofErr w:type="spellStart"/>
      <w:r w:rsidRPr="009D031D">
        <w:rPr>
          <w:rFonts w:ascii="Garamond" w:hAnsi="Garamond"/>
          <w:iCs/>
          <w:lang w:val="es-MX"/>
        </w:rPr>
        <w:t>operacionalizará</w:t>
      </w:r>
      <w:proofErr w:type="spellEnd"/>
      <w:r w:rsidRPr="009D031D">
        <w:rPr>
          <w:rFonts w:ascii="Garamond" w:hAnsi="Garamond"/>
          <w:iCs/>
          <w:lang w:val="es-MX"/>
        </w:rPr>
        <w:t xml:space="preserve"> entendiendo que se avanza en mayor gobernanza en / del territorio, cuando se produce</w:t>
      </w:r>
      <w:r w:rsidRPr="009D031D">
        <w:rPr>
          <w:rFonts w:ascii="Garamond" w:hAnsi="Garamond"/>
          <w:iCs/>
          <w:u w:val="single"/>
          <w:lang w:val="es-MX"/>
        </w:rPr>
        <w:t xml:space="preserve">: </w:t>
      </w:r>
    </w:p>
    <w:p w:rsidR="00590108" w:rsidRPr="009D031D" w:rsidRDefault="00590108" w:rsidP="00590108">
      <w:pPr>
        <w:jc w:val="both"/>
        <w:rPr>
          <w:rFonts w:ascii="Garamond" w:hAnsi="Garamond"/>
          <w:iCs/>
          <w:lang w:val="es-MX"/>
        </w:rPr>
      </w:pPr>
    </w:p>
    <w:p w:rsidR="00590108" w:rsidRPr="009D031D" w:rsidRDefault="00590108" w:rsidP="00590108">
      <w:pPr>
        <w:ind w:left="720"/>
        <w:jc w:val="both"/>
        <w:rPr>
          <w:rFonts w:ascii="Garamond" w:hAnsi="Garamond"/>
          <w:iCs/>
          <w:lang w:val="es-MX"/>
        </w:rPr>
      </w:pPr>
      <w:r w:rsidRPr="009D031D">
        <w:rPr>
          <w:rFonts w:ascii="Garamond" w:hAnsi="Garamond"/>
          <w:iCs/>
          <w:lang w:val="es-MX"/>
        </w:rPr>
        <w:lastRenderedPageBreak/>
        <w:t xml:space="preserve">- Mayor coordinación intersectorial del Estado en el territorio (respecto del </w:t>
      </w:r>
      <w:proofErr w:type="spellStart"/>
      <w:r w:rsidRPr="009D031D">
        <w:rPr>
          <w:rFonts w:ascii="Garamond" w:hAnsi="Garamond"/>
          <w:iCs/>
          <w:lang w:val="es-MX"/>
        </w:rPr>
        <w:t>sectorialismo</w:t>
      </w:r>
      <w:proofErr w:type="spellEnd"/>
      <w:r w:rsidRPr="009D031D">
        <w:rPr>
          <w:rFonts w:ascii="Garamond" w:hAnsi="Garamond"/>
          <w:iCs/>
          <w:lang w:val="es-MX"/>
        </w:rPr>
        <w:t xml:space="preserve"> predominante)</w:t>
      </w:r>
    </w:p>
    <w:p w:rsidR="00590108" w:rsidRPr="009D031D" w:rsidRDefault="00590108" w:rsidP="00590108">
      <w:pPr>
        <w:ind w:left="720"/>
        <w:jc w:val="both"/>
        <w:rPr>
          <w:rFonts w:ascii="Garamond" w:hAnsi="Garamond"/>
          <w:iCs/>
          <w:lang w:val="es-MX"/>
        </w:rPr>
      </w:pPr>
      <w:r w:rsidRPr="009D031D">
        <w:rPr>
          <w:rFonts w:ascii="Garamond" w:hAnsi="Garamond"/>
          <w:iCs/>
          <w:lang w:val="es-MX"/>
        </w:rPr>
        <w:t>- Mayor concertación entre Estado y sociedad civil en función de metas compartidas de desarrollo territorial. Esto representa un cambio respecto del predominio tradicional del Estado con metas definidas extraterritorialmente (Góngora, 1980; Salazar y Pinto, 1999).</w:t>
      </w:r>
    </w:p>
    <w:p w:rsidR="00590108" w:rsidRPr="009D031D" w:rsidRDefault="00590108" w:rsidP="00590108">
      <w:pPr>
        <w:ind w:left="720"/>
        <w:jc w:val="both"/>
        <w:rPr>
          <w:rFonts w:ascii="Garamond" w:hAnsi="Garamond"/>
          <w:iCs/>
          <w:lang w:val="es-MX"/>
        </w:rPr>
      </w:pPr>
      <w:r w:rsidRPr="009D031D">
        <w:rPr>
          <w:rFonts w:ascii="Garamond" w:hAnsi="Garamond"/>
          <w:iCs/>
          <w:lang w:val="es-MX"/>
        </w:rPr>
        <w:t xml:space="preserve">- Mayor articulación multinivel, un cambio respecto tanto del predominio del nivel central, como de la desarticulación y debilitamiento estatal producidos por las reformas </w:t>
      </w:r>
      <w:proofErr w:type="spellStart"/>
      <w:r w:rsidRPr="009D031D">
        <w:rPr>
          <w:rFonts w:ascii="Garamond" w:hAnsi="Garamond"/>
          <w:iCs/>
          <w:lang w:val="es-MX"/>
        </w:rPr>
        <w:t>desconcentradoras</w:t>
      </w:r>
      <w:proofErr w:type="spellEnd"/>
      <w:r w:rsidRPr="009D031D">
        <w:rPr>
          <w:rFonts w:ascii="Garamond" w:hAnsi="Garamond"/>
          <w:iCs/>
          <w:lang w:val="es-MX"/>
        </w:rPr>
        <w:t xml:space="preserve"> surgidas del enfoque neoliberal de los ochenta.</w:t>
      </w:r>
    </w:p>
    <w:p w:rsidR="00590108" w:rsidRPr="009D031D" w:rsidRDefault="00590108" w:rsidP="00590108">
      <w:pPr>
        <w:ind w:left="720"/>
        <w:jc w:val="both"/>
        <w:rPr>
          <w:rFonts w:ascii="Garamond" w:hAnsi="Garamond"/>
          <w:iCs/>
          <w:lang w:val="es-MX"/>
        </w:rPr>
      </w:pPr>
      <w:r w:rsidRPr="009D031D">
        <w:rPr>
          <w:rFonts w:ascii="Garamond" w:hAnsi="Garamond"/>
          <w:iCs/>
          <w:lang w:val="es-MX"/>
        </w:rPr>
        <w:t xml:space="preserve">- Mayor articulación interna de la sociedad civil, modificando la fragmentación y predominio de lo </w:t>
      </w:r>
      <w:proofErr w:type="spellStart"/>
      <w:r w:rsidRPr="009D031D">
        <w:rPr>
          <w:rFonts w:ascii="Garamond" w:hAnsi="Garamond"/>
          <w:iCs/>
          <w:lang w:val="es-MX"/>
        </w:rPr>
        <w:t>microlocal</w:t>
      </w:r>
      <w:proofErr w:type="spellEnd"/>
      <w:r w:rsidRPr="009D031D">
        <w:rPr>
          <w:rFonts w:ascii="Garamond" w:hAnsi="Garamond"/>
          <w:iCs/>
          <w:lang w:val="es-MX"/>
        </w:rPr>
        <w:t xml:space="preserve"> dependiente, en la forma de un “archipiélago de la sociedad civil) (</w:t>
      </w:r>
      <w:proofErr w:type="spellStart"/>
      <w:r w:rsidRPr="009D031D">
        <w:rPr>
          <w:rFonts w:ascii="Garamond" w:hAnsi="Garamond"/>
          <w:iCs/>
          <w:lang w:val="es-MX"/>
        </w:rPr>
        <w:t>Delamaza</w:t>
      </w:r>
      <w:proofErr w:type="spellEnd"/>
      <w:r w:rsidRPr="009D031D">
        <w:rPr>
          <w:rFonts w:ascii="Garamond" w:hAnsi="Garamond"/>
          <w:iCs/>
          <w:lang w:val="es-MX"/>
        </w:rPr>
        <w:t>, 2005, Fernández, 2002).</w:t>
      </w:r>
    </w:p>
    <w:p w:rsidR="00590108" w:rsidRPr="009D031D" w:rsidRDefault="00590108" w:rsidP="00590108">
      <w:pPr>
        <w:ind w:left="720"/>
        <w:jc w:val="both"/>
        <w:rPr>
          <w:rFonts w:ascii="Garamond" w:hAnsi="Garamond"/>
          <w:iCs/>
          <w:lang w:val="es-MX"/>
        </w:rPr>
      </w:pPr>
      <w:r w:rsidRPr="009D031D">
        <w:rPr>
          <w:rFonts w:ascii="Garamond" w:hAnsi="Garamond"/>
          <w:iCs/>
          <w:lang w:val="es-MX"/>
        </w:rPr>
        <w:t>- Mayores capacidades y oportunidades para la participación de la sociedad civil. Esto significaría un cambio con respecto a la escasez e inadecuación de canales institucionales para la participación de la sociedad civil en la construcción de lo público (</w:t>
      </w:r>
      <w:proofErr w:type="spellStart"/>
      <w:r w:rsidRPr="009D031D">
        <w:rPr>
          <w:rFonts w:ascii="Garamond" w:hAnsi="Garamond"/>
          <w:iCs/>
          <w:lang w:val="es-MX"/>
        </w:rPr>
        <w:t>Delamaza</w:t>
      </w:r>
      <w:proofErr w:type="spellEnd"/>
      <w:r w:rsidRPr="009D031D">
        <w:rPr>
          <w:rFonts w:ascii="Garamond" w:hAnsi="Garamond"/>
          <w:iCs/>
          <w:lang w:val="es-MX"/>
        </w:rPr>
        <w:t xml:space="preserve">, 2009; </w:t>
      </w:r>
      <w:proofErr w:type="spellStart"/>
      <w:r w:rsidRPr="009D031D">
        <w:rPr>
          <w:rFonts w:ascii="Garamond" w:hAnsi="Garamond"/>
          <w:iCs/>
          <w:lang w:val="es-MX"/>
        </w:rPr>
        <w:t>Cunill</w:t>
      </w:r>
      <w:proofErr w:type="spellEnd"/>
      <w:r w:rsidRPr="009D031D">
        <w:rPr>
          <w:rFonts w:ascii="Garamond" w:hAnsi="Garamond"/>
          <w:iCs/>
          <w:lang w:val="es-MX"/>
        </w:rPr>
        <w:t>, 2008).</w:t>
      </w:r>
    </w:p>
    <w:p w:rsidR="00590108" w:rsidRPr="009D031D" w:rsidRDefault="00590108" w:rsidP="00590108">
      <w:pPr>
        <w:jc w:val="both"/>
        <w:rPr>
          <w:rFonts w:ascii="Garamond" w:hAnsi="Garamond"/>
        </w:rPr>
      </w:pPr>
    </w:p>
    <w:p w:rsidR="00590108" w:rsidRPr="009D031D" w:rsidRDefault="00590108" w:rsidP="00590108">
      <w:pPr>
        <w:jc w:val="both"/>
        <w:rPr>
          <w:rFonts w:ascii="Garamond" w:hAnsi="Garamond"/>
          <w:iCs/>
          <w:lang w:val="es-MX"/>
        </w:rPr>
      </w:pPr>
      <w:r w:rsidRPr="009D031D">
        <w:rPr>
          <w:rFonts w:ascii="Garamond" w:hAnsi="Garamond"/>
        </w:rPr>
        <w:t>A su vez todos los aspectos mencionados anteriormente tienen como presupuesto una m</w:t>
      </w:r>
      <w:proofErr w:type="spellStart"/>
      <w:r w:rsidRPr="009D031D">
        <w:rPr>
          <w:rFonts w:ascii="Garamond" w:hAnsi="Garamond"/>
          <w:iCs/>
          <w:lang w:val="es-MX"/>
        </w:rPr>
        <w:t>ayor</w:t>
      </w:r>
      <w:proofErr w:type="spellEnd"/>
      <w:r w:rsidRPr="009D031D">
        <w:rPr>
          <w:rFonts w:ascii="Garamond" w:hAnsi="Garamond"/>
          <w:iCs/>
          <w:lang w:val="es-MX"/>
        </w:rPr>
        <w:t xml:space="preserve"> autonomía de las entidades </w:t>
      </w:r>
      <w:proofErr w:type="spellStart"/>
      <w:r w:rsidRPr="009D031D">
        <w:rPr>
          <w:rFonts w:ascii="Garamond" w:hAnsi="Garamond"/>
          <w:iCs/>
          <w:lang w:val="es-MX"/>
        </w:rPr>
        <w:t>subnacionales</w:t>
      </w:r>
      <w:proofErr w:type="spellEnd"/>
      <w:r w:rsidRPr="009D031D">
        <w:rPr>
          <w:rFonts w:ascii="Garamond" w:hAnsi="Garamond"/>
          <w:iCs/>
          <w:lang w:val="es-MX"/>
        </w:rPr>
        <w:t>, con respecto del centralismo dominante en el Estado chileno (</w:t>
      </w:r>
      <w:proofErr w:type="spellStart"/>
      <w:r w:rsidRPr="009D031D">
        <w:rPr>
          <w:rFonts w:ascii="Garamond" w:hAnsi="Garamond"/>
          <w:iCs/>
          <w:lang w:val="es-MX"/>
        </w:rPr>
        <w:t>Angell</w:t>
      </w:r>
      <w:proofErr w:type="spellEnd"/>
      <w:r w:rsidRPr="009D031D">
        <w:rPr>
          <w:rFonts w:ascii="Garamond" w:hAnsi="Garamond"/>
          <w:iCs/>
          <w:lang w:val="es-MX"/>
        </w:rPr>
        <w:t>, 1999; Mardones, 2006). De otra manera difícilmente se puede hablar de actores que se conciertan, articulan y/o participan, lo que vincula sustantivamente estos procesos con los avances de la descentralización.</w:t>
      </w:r>
    </w:p>
    <w:p w:rsidR="00590108" w:rsidRPr="009D031D" w:rsidRDefault="00590108" w:rsidP="00590108">
      <w:pPr>
        <w:jc w:val="both"/>
        <w:rPr>
          <w:rFonts w:ascii="Garamond" w:hAnsi="Garamond"/>
          <w:iCs/>
          <w:lang w:val="es-MX"/>
        </w:rPr>
      </w:pPr>
    </w:p>
    <w:p w:rsidR="00590108" w:rsidRPr="009D031D" w:rsidRDefault="00590108" w:rsidP="00590108">
      <w:pPr>
        <w:jc w:val="both"/>
        <w:rPr>
          <w:rFonts w:ascii="Garamond" w:hAnsi="Garamond"/>
          <w:iCs/>
          <w:lang w:val="es-MX"/>
        </w:rPr>
      </w:pPr>
      <w:r w:rsidRPr="009D031D">
        <w:rPr>
          <w:rFonts w:ascii="Garamond" w:hAnsi="Garamond"/>
          <w:iCs/>
          <w:lang w:val="es-MX"/>
        </w:rPr>
        <w:t xml:space="preserve">Las preguntas claves del estudio se refieren entonces a conocer la contribución a la gobernanza, de los procesos específicos de participación ciudadana presentes en las iniciativas identificadas por Territorio Chile. El análisis corresponderá a las características que este proceso adquiere en estas experiencias y las potencialidades de producir o incidir en la gobernanza en el ámbito del desarrollo de los territorios. </w:t>
      </w:r>
    </w:p>
    <w:p w:rsidR="00590108" w:rsidRPr="009D031D" w:rsidRDefault="00590108" w:rsidP="00590108">
      <w:pPr>
        <w:ind w:left="1080"/>
        <w:jc w:val="both"/>
        <w:rPr>
          <w:rFonts w:ascii="Garamond" w:hAnsi="Garamond"/>
          <w:iCs/>
          <w:lang w:val="es-MX"/>
        </w:rPr>
      </w:pPr>
    </w:p>
    <w:p w:rsidR="00590108" w:rsidRPr="009D031D" w:rsidRDefault="00590108" w:rsidP="00590108">
      <w:pPr>
        <w:jc w:val="both"/>
        <w:rPr>
          <w:rFonts w:ascii="Garamond" w:hAnsi="Garamond"/>
          <w:lang w:val="es-ES"/>
        </w:rPr>
      </w:pPr>
      <w:r w:rsidRPr="009D031D">
        <w:rPr>
          <w:rFonts w:ascii="Garamond" w:hAnsi="Garamond"/>
          <w:lang w:val="es-ES"/>
        </w:rPr>
        <w:t xml:space="preserve">Sin embargo, no todas las iniciativas postuladas a Territorio Chile declaran contar con objetivos y estrategias de participación ciudadana, siendo algunas de ellas, principalmente iniciativas de carácter </w:t>
      </w:r>
      <w:proofErr w:type="spellStart"/>
      <w:r w:rsidRPr="009D031D">
        <w:rPr>
          <w:rFonts w:ascii="Garamond" w:hAnsi="Garamond"/>
          <w:lang w:val="es-ES"/>
        </w:rPr>
        <w:t>intraestatal</w:t>
      </w:r>
      <w:proofErr w:type="spellEnd"/>
      <w:r w:rsidRPr="009D031D">
        <w:rPr>
          <w:rFonts w:ascii="Garamond" w:hAnsi="Garamond"/>
          <w:lang w:val="es-ES"/>
        </w:rPr>
        <w:t>. De tal manera que la primera distinción corresponde a aquellas que cuentan con dichos procesos y aquellas que no (o que al menos no los reconocen dentro de la presentación de la experiencia)</w:t>
      </w:r>
    </w:p>
    <w:p w:rsidR="00590108" w:rsidRPr="009D031D" w:rsidRDefault="00590108" w:rsidP="00590108">
      <w:pPr>
        <w:ind w:left="360" w:hanging="360"/>
        <w:jc w:val="both"/>
        <w:rPr>
          <w:rFonts w:ascii="Garamond" w:hAnsi="Garamond"/>
          <w:b/>
          <w:lang w:val="es-ES"/>
        </w:rPr>
      </w:pPr>
    </w:p>
    <w:p w:rsidR="00590108" w:rsidRPr="009D031D" w:rsidRDefault="00590108" w:rsidP="00590108">
      <w:pPr>
        <w:ind w:left="360" w:hanging="360"/>
        <w:jc w:val="both"/>
        <w:rPr>
          <w:rFonts w:ascii="Garamond" w:hAnsi="Garamond"/>
          <w:b/>
          <w:lang w:val="es-ES"/>
        </w:rPr>
      </w:pPr>
      <w:r w:rsidRPr="009D031D">
        <w:rPr>
          <w:rFonts w:ascii="Garamond" w:hAnsi="Garamond"/>
          <w:b/>
          <w:lang w:val="es-ES"/>
        </w:rPr>
        <w:t>2. Análisis de la presencia y actores de la sociedad civil</w:t>
      </w:r>
    </w:p>
    <w:p w:rsidR="00590108" w:rsidRPr="009D031D" w:rsidRDefault="00590108" w:rsidP="00590108">
      <w:pPr>
        <w:ind w:left="360"/>
        <w:jc w:val="both"/>
        <w:rPr>
          <w:rFonts w:ascii="Garamond" w:hAnsi="Garamond"/>
          <w:lang w:val="es-ES"/>
        </w:rPr>
      </w:pPr>
    </w:p>
    <w:p w:rsidR="00590108" w:rsidRPr="009D031D" w:rsidRDefault="00590108" w:rsidP="00590108">
      <w:pPr>
        <w:jc w:val="both"/>
        <w:rPr>
          <w:rFonts w:ascii="Garamond" w:hAnsi="Garamond"/>
          <w:lang w:val="es-ES"/>
        </w:rPr>
      </w:pPr>
      <w:r w:rsidRPr="009D031D">
        <w:rPr>
          <w:rFonts w:ascii="Garamond" w:hAnsi="Garamond"/>
          <w:lang w:val="es-ES"/>
        </w:rPr>
        <w:t>Interesa profundizar en las estrategias y los alcances de la participación ciudadana que presentan las iniciativas desarrolladas en el subconjunto de ellas donde tales estrategias están presentes. Es relevante realizar un análisis agregado y reflexionar sobre las características que cobra la participación en la implementación de las iniciativas, considerando que se estima que ésta constituye una dimensión asociada a la mayor eficacia de las políticas públicas (pertinencia local, apropiación por parte de la comunidad, aprovechamiento de las capacidades endógenas, entre otras características) y la profundización de la democracia (más allá de su dimensión representativa) y al mismo tiempo es constitutiva de la noción de gobernanza.</w:t>
      </w:r>
    </w:p>
    <w:p w:rsidR="00590108" w:rsidRPr="009D031D" w:rsidRDefault="00590108" w:rsidP="00590108">
      <w:pPr>
        <w:jc w:val="both"/>
        <w:rPr>
          <w:rFonts w:ascii="Garamond" w:hAnsi="Garamond"/>
          <w:lang w:val="es-ES"/>
        </w:rPr>
      </w:pPr>
    </w:p>
    <w:p w:rsidR="00590108" w:rsidRPr="009D031D" w:rsidRDefault="00590108" w:rsidP="00590108">
      <w:pPr>
        <w:jc w:val="both"/>
        <w:rPr>
          <w:rFonts w:ascii="Garamond" w:hAnsi="Garamond"/>
          <w:lang w:val="es-ES"/>
        </w:rPr>
      </w:pPr>
      <w:r w:rsidRPr="009D031D">
        <w:rPr>
          <w:rFonts w:ascii="Garamond" w:hAnsi="Garamond"/>
          <w:lang w:val="es-ES"/>
        </w:rPr>
        <w:lastRenderedPageBreak/>
        <w:t xml:space="preserve">Las iniciativas semifinalistas han sido sometidas a un proceso evaluativo que indica que, en principio, cuentan con una capacidad de articulación de actores para el desarrollo de los territorios, y, en algunos casos, esa articulación incluye estrategias participativas y actores de la sociedad civil en diferentes roles. El objetivo del análisis relativo a participación, en este nivel general, es caracterizar los alcances de este proceso, con el fin de establecer tendencias en la realidad chilena. </w:t>
      </w:r>
    </w:p>
    <w:p w:rsidR="00590108" w:rsidRPr="009D031D" w:rsidRDefault="00590108" w:rsidP="00590108">
      <w:pPr>
        <w:ind w:left="360"/>
        <w:jc w:val="both"/>
        <w:rPr>
          <w:rFonts w:ascii="Garamond" w:hAnsi="Garamond"/>
          <w:lang w:val="es-ES"/>
        </w:rPr>
      </w:pPr>
    </w:p>
    <w:p w:rsidR="00590108" w:rsidRPr="009D031D" w:rsidRDefault="00590108" w:rsidP="00590108">
      <w:pPr>
        <w:ind w:left="360" w:hanging="360"/>
        <w:jc w:val="both"/>
        <w:rPr>
          <w:rFonts w:ascii="Garamond" w:hAnsi="Garamond"/>
          <w:b/>
          <w:lang w:val="es-ES"/>
        </w:rPr>
      </w:pPr>
      <w:r w:rsidRPr="009D031D">
        <w:rPr>
          <w:rFonts w:ascii="Garamond" w:hAnsi="Garamond"/>
          <w:b/>
          <w:lang w:val="es-ES"/>
        </w:rPr>
        <w:t>2.1 Presencia de la sociedad civil organizada</w:t>
      </w:r>
    </w:p>
    <w:p w:rsidR="00590108" w:rsidRPr="009D031D" w:rsidRDefault="00590108" w:rsidP="00590108">
      <w:pPr>
        <w:jc w:val="both"/>
        <w:rPr>
          <w:rFonts w:ascii="Garamond" w:hAnsi="Garamond"/>
          <w:lang w:val="es-ES"/>
        </w:rPr>
      </w:pPr>
    </w:p>
    <w:p w:rsidR="00590108" w:rsidRPr="009D031D" w:rsidRDefault="00590108" w:rsidP="00590108">
      <w:pPr>
        <w:jc w:val="both"/>
        <w:rPr>
          <w:rFonts w:ascii="Garamond" w:hAnsi="Garamond"/>
          <w:lang w:val="es-ES"/>
        </w:rPr>
      </w:pPr>
      <w:r w:rsidRPr="009D031D">
        <w:rPr>
          <w:rFonts w:ascii="Garamond" w:hAnsi="Garamond"/>
          <w:lang w:val="es-ES"/>
        </w:rPr>
        <w:t>En primer término se aborda el análisis de la presencia de la sociedad civil en la articulación de actores. Este análisis es complementario o integrado con el de articulación de actores y busca relevar los modos de presencia de la sociedad civil dentro del conjunto de actores. Para ello se clasificará, para las 120 semifinalistas, todos los actores de la sociedad civil, según las categorías desarrolladas previamente por el Programa Ciudadanía y Gestión Pública. ¿Quiénes son los actores?</w:t>
      </w:r>
    </w:p>
    <w:p w:rsidR="00590108" w:rsidRPr="009D031D" w:rsidRDefault="00590108" w:rsidP="00590108">
      <w:pPr>
        <w:jc w:val="both"/>
        <w:rPr>
          <w:rFonts w:ascii="Garamond" w:hAnsi="Garamond"/>
          <w:lang w:val="es-ES"/>
        </w:rPr>
      </w:pPr>
    </w:p>
    <w:p w:rsidR="00590108" w:rsidRPr="009D031D" w:rsidRDefault="00590108" w:rsidP="00590108">
      <w:pPr>
        <w:jc w:val="center"/>
        <w:rPr>
          <w:rFonts w:ascii="Garamond" w:hAnsi="Garamond"/>
          <w:b/>
          <w:sz w:val="22"/>
          <w:szCs w:val="22"/>
          <w:lang w:val="es-ES"/>
        </w:rPr>
      </w:pPr>
      <w:r w:rsidRPr="009D031D">
        <w:rPr>
          <w:rFonts w:ascii="Garamond" w:hAnsi="Garamond"/>
          <w:b/>
          <w:sz w:val="22"/>
          <w:szCs w:val="22"/>
          <w:lang w:val="es-ES"/>
        </w:rPr>
        <w:t xml:space="preserve">Tabla Nº 2 </w:t>
      </w:r>
    </w:p>
    <w:p w:rsidR="00590108" w:rsidRPr="009D031D" w:rsidRDefault="00590108" w:rsidP="00590108">
      <w:pPr>
        <w:jc w:val="center"/>
        <w:rPr>
          <w:rFonts w:ascii="Garamond" w:hAnsi="Garamond"/>
          <w:b/>
          <w:sz w:val="22"/>
          <w:szCs w:val="22"/>
          <w:lang w:val="es-ES"/>
        </w:rPr>
      </w:pPr>
      <w:r w:rsidRPr="009D031D">
        <w:rPr>
          <w:rFonts w:ascii="Garamond" w:hAnsi="Garamond"/>
          <w:b/>
          <w:sz w:val="22"/>
          <w:szCs w:val="22"/>
          <w:lang w:val="es-ES"/>
        </w:rPr>
        <w:t>Actores en el  Desarrollo de los Territorios</w:t>
      </w:r>
    </w:p>
    <w:tbl>
      <w:tblPr>
        <w:tblW w:w="8355" w:type="dxa"/>
        <w:tblInd w:w="93" w:type="dxa"/>
        <w:tblLook w:val="0000"/>
      </w:tblPr>
      <w:tblGrid>
        <w:gridCol w:w="6400"/>
        <w:gridCol w:w="931"/>
        <w:gridCol w:w="1039"/>
      </w:tblGrid>
      <w:tr w:rsidR="00590108" w:rsidRPr="009D031D" w:rsidTr="00414EF3">
        <w:trPr>
          <w:trHeight w:val="540"/>
        </w:trPr>
        <w:tc>
          <w:tcPr>
            <w:tcW w:w="6400" w:type="dxa"/>
            <w:tcBorders>
              <w:top w:val="single" w:sz="4" w:space="0" w:color="auto"/>
              <w:left w:val="single" w:sz="4" w:space="0" w:color="auto"/>
              <w:bottom w:val="single" w:sz="4" w:space="0" w:color="auto"/>
            </w:tcBorders>
            <w:shd w:val="clear" w:color="auto" w:fill="BFBFBF"/>
            <w:noWrap/>
            <w:vAlign w:val="bottom"/>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Actores</w:t>
            </w:r>
          </w:p>
        </w:tc>
        <w:tc>
          <w:tcPr>
            <w:tcW w:w="916" w:type="dxa"/>
            <w:tcBorders>
              <w:top w:val="single" w:sz="4" w:space="0" w:color="auto"/>
              <w:bottom w:val="single" w:sz="4" w:space="0" w:color="auto"/>
            </w:tcBorders>
            <w:shd w:val="clear" w:color="auto" w:fill="BFBFBF"/>
            <w:vAlign w:val="bottom"/>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Número</w:t>
            </w:r>
          </w:p>
        </w:tc>
        <w:tc>
          <w:tcPr>
            <w:tcW w:w="1039" w:type="dxa"/>
            <w:tcBorders>
              <w:top w:val="single" w:sz="4" w:space="0" w:color="auto"/>
              <w:bottom w:val="single" w:sz="4" w:space="0" w:color="auto"/>
              <w:right w:val="single" w:sz="4" w:space="0" w:color="auto"/>
            </w:tcBorders>
            <w:shd w:val="clear" w:color="auto" w:fill="BFBFBF"/>
            <w:vAlign w:val="bottom"/>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w:t>
            </w:r>
          </w:p>
        </w:tc>
      </w:tr>
      <w:tr w:rsidR="00590108" w:rsidRPr="009D031D" w:rsidTr="00414EF3">
        <w:trPr>
          <w:trHeight w:val="255"/>
        </w:trPr>
        <w:tc>
          <w:tcPr>
            <w:tcW w:w="6400" w:type="dxa"/>
            <w:tcBorders>
              <w:top w:val="nil"/>
              <w:left w:val="single" w:sz="4" w:space="0" w:color="auto"/>
              <w:bottom w:val="single" w:sz="4" w:space="0" w:color="auto"/>
              <w:right w:val="single" w:sz="4" w:space="0" w:color="auto"/>
            </w:tcBorders>
            <w:shd w:val="clear" w:color="auto" w:fill="auto"/>
            <w:noWrap/>
            <w:vAlign w:val="bottom"/>
          </w:tcPr>
          <w:p w:rsidR="00590108" w:rsidRPr="009D031D" w:rsidRDefault="00590108" w:rsidP="00414EF3">
            <w:pPr>
              <w:rPr>
                <w:rFonts w:ascii="Garamond" w:hAnsi="Garamond"/>
                <w:color w:val="000000"/>
                <w:sz w:val="20"/>
                <w:szCs w:val="20"/>
              </w:rPr>
            </w:pPr>
            <w:r w:rsidRPr="009D031D">
              <w:rPr>
                <w:rFonts w:ascii="Garamond" w:hAnsi="Garamond"/>
                <w:color w:val="000000"/>
                <w:sz w:val="20"/>
                <w:szCs w:val="20"/>
              </w:rPr>
              <w:t xml:space="preserve">Municipio o </w:t>
            </w:r>
            <w:proofErr w:type="spellStart"/>
            <w:r w:rsidRPr="009D031D">
              <w:rPr>
                <w:rFonts w:ascii="Garamond" w:hAnsi="Garamond"/>
                <w:color w:val="000000"/>
                <w:sz w:val="20"/>
                <w:szCs w:val="20"/>
              </w:rPr>
              <w:t>asociacion</w:t>
            </w:r>
            <w:proofErr w:type="spellEnd"/>
            <w:r w:rsidRPr="009D031D">
              <w:rPr>
                <w:rFonts w:ascii="Garamond" w:hAnsi="Garamond"/>
                <w:color w:val="000000"/>
                <w:sz w:val="20"/>
                <w:szCs w:val="20"/>
              </w:rPr>
              <w:t xml:space="preserve"> de municipios</w:t>
            </w:r>
          </w:p>
        </w:tc>
        <w:tc>
          <w:tcPr>
            <w:tcW w:w="916" w:type="dxa"/>
            <w:tcBorders>
              <w:top w:val="nil"/>
              <w:left w:val="nil"/>
              <w:bottom w:val="single" w:sz="4" w:space="0" w:color="auto"/>
              <w:right w:val="single" w:sz="4" w:space="0" w:color="auto"/>
            </w:tcBorders>
            <w:shd w:val="clear" w:color="auto" w:fill="auto"/>
            <w:noWrap/>
            <w:vAlign w:val="bottom"/>
          </w:tcPr>
          <w:p w:rsidR="00590108" w:rsidRPr="009D031D" w:rsidRDefault="00590108" w:rsidP="00414EF3">
            <w:pPr>
              <w:jc w:val="right"/>
              <w:rPr>
                <w:rFonts w:ascii="Garamond" w:hAnsi="Garamond"/>
                <w:color w:val="000000"/>
                <w:sz w:val="20"/>
                <w:szCs w:val="20"/>
              </w:rPr>
            </w:pPr>
            <w:r w:rsidRPr="009D031D">
              <w:rPr>
                <w:rFonts w:ascii="Garamond" w:hAnsi="Garamond"/>
                <w:color w:val="000000"/>
                <w:sz w:val="20"/>
                <w:szCs w:val="20"/>
              </w:rPr>
              <w:t>172</w:t>
            </w:r>
          </w:p>
        </w:tc>
        <w:tc>
          <w:tcPr>
            <w:tcW w:w="1039" w:type="dxa"/>
            <w:tcBorders>
              <w:top w:val="nil"/>
              <w:left w:val="nil"/>
              <w:bottom w:val="single" w:sz="4" w:space="0" w:color="auto"/>
              <w:right w:val="single" w:sz="4" w:space="0" w:color="auto"/>
            </w:tcBorders>
            <w:shd w:val="clear" w:color="auto" w:fill="auto"/>
            <w:noWrap/>
            <w:vAlign w:val="bottom"/>
          </w:tcPr>
          <w:p w:rsidR="00590108" w:rsidRPr="009D031D" w:rsidRDefault="00590108" w:rsidP="00414EF3">
            <w:pPr>
              <w:rPr>
                <w:rFonts w:ascii="Garamond" w:hAnsi="Garamond"/>
                <w:color w:val="000000"/>
                <w:sz w:val="20"/>
                <w:szCs w:val="20"/>
              </w:rPr>
            </w:pPr>
            <w:r w:rsidRPr="009D031D">
              <w:rPr>
                <w:rFonts w:ascii="Garamond" w:hAnsi="Garamond"/>
                <w:color w:val="000000"/>
                <w:sz w:val="20"/>
                <w:szCs w:val="20"/>
              </w:rPr>
              <w:t> </w:t>
            </w:r>
          </w:p>
        </w:tc>
      </w:tr>
      <w:tr w:rsidR="00590108" w:rsidRPr="009D031D" w:rsidTr="00414EF3">
        <w:trPr>
          <w:trHeight w:val="255"/>
        </w:trPr>
        <w:tc>
          <w:tcPr>
            <w:tcW w:w="6400" w:type="dxa"/>
            <w:tcBorders>
              <w:top w:val="nil"/>
              <w:left w:val="single" w:sz="4" w:space="0" w:color="auto"/>
              <w:bottom w:val="single" w:sz="4" w:space="0" w:color="auto"/>
              <w:right w:val="single" w:sz="4" w:space="0" w:color="auto"/>
            </w:tcBorders>
            <w:shd w:val="clear" w:color="auto" w:fill="auto"/>
            <w:noWrap/>
            <w:vAlign w:val="bottom"/>
          </w:tcPr>
          <w:p w:rsidR="00590108" w:rsidRPr="009D031D" w:rsidRDefault="00590108" w:rsidP="00414EF3">
            <w:pPr>
              <w:rPr>
                <w:rFonts w:ascii="Garamond" w:hAnsi="Garamond"/>
                <w:color w:val="000000"/>
                <w:sz w:val="20"/>
                <w:szCs w:val="20"/>
              </w:rPr>
            </w:pPr>
            <w:proofErr w:type="spellStart"/>
            <w:r w:rsidRPr="009D031D">
              <w:rPr>
                <w:rFonts w:ascii="Garamond" w:hAnsi="Garamond"/>
                <w:color w:val="000000"/>
                <w:sz w:val="20"/>
                <w:szCs w:val="20"/>
              </w:rPr>
              <w:t>Corporacion</w:t>
            </w:r>
            <w:proofErr w:type="spellEnd"/>
            <w:r w:rsidRPr="009D031D">
              <w:rPr>
                <w:rFonts w:ascii="Garamond" w:hAnsi="Garamond"/>
                <w:color w:val="000000"/>
                <w:sz w:val="20"/>
                <w:szCs w:val="20"/>
              </w:rPr>
              <w:t xml:space="preserve"> municipal </w:t>
            </w:r>
          </w:p>
        </w:tc>
        <w:tc>
          <w:tcPr>
            <w:tcW w:w="916" w:type="dxa"/>
            <w:tcBorders>
              <w:top w:val="nil"/>
              <w:left w:val="nil"/>
              <w:bottom w:val="single" w:sz="4" w:space="0" w:color="auto"/>
              <w:right w:val="single" w:sz="4" w:space="0" w:color="auto"/>
            </w:tcBorders>
            <w:shd w:val="clear" w:color="auto" w:fill="auto"/>
            <w:noWrap/>
            <w:vAlign w:val="bottom"/>
          </w:tcPr>
          <w:p w:rsidR="00590108" w:rsidRPr="009D031D" w:rsidRDefault="00590108" w:rsidP="00414EF3">
            <w:pPr>
              <w:jc w:val="right"/>
              <w:rPr>
                <w:rFonts w:ascii="Garamond" w:hAnsi="Garamond"/>
                <w:color w:val="000000"/>
                <w:sz w:val="20"/>
                <w:szCs w:val="20"/>
              </w:rPr>
            </w:pPr>
            <w:r w:rsidRPr="009D031D">
              <w:rPr>
                <w:rFonts w:ascii="Garamond" w:hAnsi="Garamond"/>
                <w:color w:val="000000"/>
                <w:sz w:val="20"/>
                <w:szCs w:val="20"/>
              </w:rPr>
              <w:t>26</w:t>
            </w:r>
          </w:p>
        </w:tc>
        <w:tc>
          <w:tcPr>
            <w:tcW w:w="1039" w:type="dxa"/>
            <w:tcBorders>
              <w:top w:val="nil"/>
              <w:left w:val="nil"/>
              <w:bottom w:val="single" w:sz="4" w:space="0" w:color="auto"/>
              <w:right w:val="single" w:sz="4" w:space="0" w:color="auto"/>
            </w:tcBorders>
            <w:shd w:val="clear" w:color="auto" w:fill="auto"/>
            <w:noWrap/>
            <w:vAlign w:val="bottom"/>
          </w:tcPr>
          <w:p w:rsidR="00590108" w:rsidRPr="009D031D" w:rsidRDefault="00590108" w:rsidP="00414EF3">
            <w:pPr>
              <w:rPr>
                <w:rFonts w:ascii="Garamond" w:hAnsi="Garamond"/>
                <w:color w:val="000000"/>
                <w:sz w:val="20"/>
                <w:szCs w:val="20"/>
              </w:rPr>
            </w:pPr>
            <w:r w:rsidRPr="009D031D">
              <w:rPr>
                <w:rFonts w:ascii="Garamond" w:hAnsi="Garamond"/>
                <w:color w:val="000000"/>
                <w:sz w:val="20"/>
                <w:szCs w:val="20"/>
              </w:rPr>
              <w:t> </w:t>
            </w:r>
          </w:p>
        </w:tc>
      </w:tr>
      <w:tr w:rsidR="00590108" w:rsidRPr="009D031D" w:rsidTr="00414EF3">
        <w:trPr>
          <w:trHeight w:val="255"/>
        </w:trPr>
        <w:tc>
          <w:tcPr>
            <w:tcW w:w="6400" w:type="dxa"/>
            <w:tcBorders>
              <w:top w:val="nil"/>
              <w:left w:val="single" w:sz="4" w:space="0" w:color="auto"/>
              <w:bottom w:val="single" w:sz="4" w:space="0" w:color="auto"/>
              <w:right w:val="single" w:sz="4" w:space="0" w:color="auto"/>
            </w:tcBorders>
            <w:shd w:val="clear" w:color="auto" w:fill="auto"/>
            <w:noWrap/>
            <w:vAlign w:val="bottom"/>
          </w:tcPr>
          <w:p w:rsidR="00590108" w:rsidRPr="009D031D" w:rsidRDefault="00590108" w:rsidP="00414EF3">
            <w:pPr>
              <w:rPr>
                <w:rFonts w:ascii="Garamond" w:hAnsi="Garamond"/>
                <w:color w:val="000000"/>
                <w:sz w:val="20"/>
                <w:szCs w:val="20"/>
              </w:rPr>
            </w:pPr>
            <w:r w:rsidRPr="009D031D">
              <w:rPr>
                <w:rFonts w:ascii="Garamond" w:hAnsi="Garamond"/>
                <w:color w:val="000000"/>
                <w:sz w:val="20"/>
                <w:szCs w:val="20"/>
              </w:rPr>
              <w:t>Escuela o liceo</w:t>
            </w:r>
          </w:p>
        </w:tc>
        <w:tc>
          <w:tcPr>
            <w:tcW w:w="916" w:type="dxa"/>
            <w:tcBorders>
              <w:top w:val="nil"/>
              <w:left w:val="nil"/>
              <w:bottom w:val="single" w:sz="4" w:space="0" w:color="auto"/>
              <w:right w:val="single" w:sz="4" w:space="0" w:color="auto"/>
            </w:tcBorders>
            <w:shd w:val="clear" w:color="auto" w:fill="auto"/>
            <w:noWrap/>
            <w:vAlign w:val="bottom"/>
          </w:tcPr>
          <w:p w:rsidR="00590108" w:rsidRPr="009D031D" w:rsidRDefault="00590108" w:rsidP="00414EF3">
            <w:pPr>
              <w:jc w:val="right"/>
              <w:rPr>
                <w:rFonts w:ascii="Garamond" w:hAnsi="Garamond"/>
                <w:color w:val="000000"/>
                <w:sz w:val="20"/>
                <w:szCs w:val="20"/>
              </w:rPr>
            </w:pPr>
            <w:r w:rsidRPr="009D031D">
              <w:rPr>
                <w:rFonts w:ascii="Garamond" w:hAnsi="Garamond"/>
                <w:color w:val="000000"/>
                <w:sz w:val="20"/>
                <w:szCs w:val="20"/>
              </w:rPr>
              <w:t>65</w:t>
            </w:r>
          </w:p>
        </w:tc>
        <w:tc>
          <w:tcPr>
            <w:tcW w:w="1039" w:type="dxa"/>
            <w:tcBorders>
              <w:top w:val="nil"/>
              <w:left w:val="nil"/>
              <w:bottom w:val="single" w:sz="4" w:space="0" w:color="auto"/>
              <w:right w:val="single" w:sz="4" w:space="0" w:color="auto"/>
            </w:tcBorders>
            <w:shd w:val="clear" w:color="auto" w:fill="auto"/>
            <w:noWrap/>
            <w:vAlign w:val="bottom"/>
          </w:tcPr>
          <w:p w:rsidR="00590108" w:rsidRPr="009D031D" w:rsidRDefault="00590108" w:rsidP="00414EF3">
            <w:pPr>
              <w:rPr>
                <w:rFonts w:ascii="Garamond" w:hAnsi="Garamond"/>
                <w:color w:val="000000"/>
                <w:sz w:val="20"/>
                <w:szCs w:val="20"/>
              </w:rPr>
            </w:pPr>
            <w:r w:rsidRPr="009D031D">
              <w:rPr>
                <w:rFonts w:ascii="Garamond" w:hAnsi="Garamond"/>
                <w:color w:val="000000"/>
                <w:sz w:val="20"/>
                <w:szCs w:val="20"/>
              </w:rPr>
              <w:t> </w:t>
            </w:r>
          </w:p>
        </w:tc>
      </w:tr>
      <w:tr w:rsidR="00590108" w:rsidRPr="009D031D" w:rsidTr="00414EF3">
        <w:trPr>
          <w:trHeight w:val="255"/>
        </w:trPr>
        <w:tc>
          <w:tcPr>
            <w:tcW w:w="6400" w:type="dxa"/>
            <w:tcBorders>
              <w:top w:val="nil"/>
              <w:left w:val="single" w:sz="4" w:space="0" w:color="auto"/>
              <w:bottom w:val="single" w:sz="4" w:space="0" w:color="auto"/>
              <w:right w:val="single" w:sz="4" w:space="0" w:color="auto"/>
            </w:tcBorders>
            <w:shd w:val="clear" w:color="auto" w:fill="auto"/>
            <w:noWrap/>
            <w:vAlign w:val="bottom"/>
          </w:tcPr>
          <w:p w:rsidR="00590108" w:rsidRPr="009D031D" w:rsidRDefault="00590108" w:rsidP="00414EF3">
            <w:pPr>
              <w:rPr>
                <w:rFonts w:ascii="Garamond" w:hAnsi="Garamond"/>
                <w:color w:val="000000"/>
                <w:sz w:val="20"/>
                <w:szCs w:val="20"/>
              </w:rPr>
            </w:pPr>
            <w:r w:rsidRPr="009D031D">
              <w:rPr>
                <w:rFonts w:ascii="Garamond" w:hAnsi="Garamond"/>
                <w:color w:val="000000"/>
                <w:sz w:val="20"/>
                <w:szCs w:val="20"/>
              </w:rPr>
              <w:t>Consultorios</w:t>
            </w:r>
          </w:p>
        </w:tc>
        <w:tc>
          <w:tcPr>
            <w:tcW w:w="916" w:type="dxa"/>
            <w:tcBorders>
              <w:top w:val="nil"/>
              <w:left w:val="nil"/>
              <w:bottom w:val="single" w:sz="4" w:space="0" w:color="auto"/>
              <w:right w:val="single" w:sz="4" w:space="0" w:color="auto"/>
            </w:tcBorders>
            <w:shd w:val="clear" w:color="auto" w:fill="auto"/>
            <w:noWrap/>
            <w:vAlign w:val="bottom"/>
          </w:tcPr>
          <w:p w:rsidR="00590108" w:rsidRPr="009D031D" w:rsidRDefault="00590108" w:rsidP="00414EF3">
            <w:pPr>
              <w:jc w:val="right"/>
              <w:rPr>
                <w:rFonts w:ascii="Garamond" w:hAnsi="Garamond"/>
                <w:color w:val="000000"/>
                <w:sz w:val="20"/>
                <w:szCs w:val="20"/>
              </w:rPr>
            </w:pPr>
            <w:r w:rsidRPr="009D031D">
              <w:rPr>
                <w:rFonts w:ascii="Garamond" w:hAnsi="Garamond"/>
                <w:color w:val="000000"/>
                <w:sz w:val="20"/>
                <w:szCs w:val="20"/>
              </w:rPr>
              <w:t>14</w:t>
            </w:r>
          </w:p>
        </w:tc>
        <w:tc>
          <w:tcPr>
            <w:tcW w:w="1039" w:type="dxa"/>
            <w:tcBorders>
              <w:top w:val="nil"/>
              <w:left w:val="nil"/>
              <w:bottom w:val="single" w:sz="4" w:space="0" w:color="auto"/>
              <w:right w:val="single" w:sz="4" w:space="0" w:color="auto"/>
            </w:tcBorders>
            <w:shd w:val="clear" w:color="auto" w:fill="auto"/>
            <w:noWrap/>
            <w:vAlign w:val="bottom"/>
          </w:tcPr>
          <w:p w:rsidR="00590108" w:rsidRPr="009D031D" w:rsidRDefault="00590108" w:rsidP="00414EF3">
            <w:pPr>
              <w:rPr>
                <w:rFonts w:ascii="Garamond" w:hAnsi="Garamond"/>
                <w:color w:val="000000"/>
                <w:sz w:val="20"/>
                <w:szCs w:val="20"/>
              </w:rPr>
            </w:pPr>
            <w:r w:rsidRPr="009D031D">
              <w:rPr>
                <w:rFonts w:ascii="Garamond" w:hAnsi="Garamond"/>
                <w:color w:val="000000"/>
                <w:sz w:val="20"/>
                <w:szCs w:val="20"/>
              </w:rPr>
              <w:t> </w:t>
            </w:r>
          </w:p>
        </w:tc>
      </w:tr>
      <w:tr w:rsidR="00590108" w:rsidRPr="009D031D" w:rsidTr="00414EF3">
        <w:trPr>
          <w:trHeight w:val="255"/>
        </w:trPr>
        <w:tc>
          <w:tcPr>
            <w:tcW w:w="6400" w:type="dxa"/>
            <w:tcBorders>
              <w:top w:val="nil"/>
              <w:left w:val="single" w:sz="4" w:space="0" w:color="auto"/>
              <w:bottom w:val="single" w:sz="4" w:space="0" w:color="auto"/>
              <w:right w:val="single" w:sz="4" w:space="0" w:color="auto"/>
            </w:tcBorders>
            <w:shd w:val="clear" w:color="auto" w:fill="auto"/>
            <w:noWrap/>
            <w:vAlign w:val="bottom"/>
          </w:tcPr>
          <w:p w:rsidR="00590108" w:rsidRPr="009D031D" w:rsidRDefault="00590108" w:rsidP="00414EF3">
            <w:pPr>
              <w:rPr>
                <w:rFonts w:ascii="Garamond" w:hAnsi="Garamond"/>
                <w:color w:val="000000"/>
                <w:sz w:val="20"/>
                <w:szCs w:val="20"/>
              </w:rPr>
            </w:pPr>
            <w:r w:rsidRPr="009D031D">
              <w:rPr>
                <w:rFonts w:ascii="Garamond" w:hAnsi="Garamond"/>
                <w:color w:val="000000"/>
                <w:sz w:val="20"/>
                <w:szCs w:val="20"/>
              </w:rPr>
              <w:t xml:space="preserve">Servicios </w:t>
            </w:r>
            <w:proofErr w:type="spellStart"/>
            <w:r w:rsidRPr="009D031D">
              <w:rPr>
                <w:rFonts w:ascii="Garamond" w:hAnsi="Garamond"/>
                <w:color w:val="000000"/>
                <w:sz w:val="20"/>
                <w:szCs w:val="20"/>
              </w:rPr>
              <w:t>publicos</w:t>
            </w:r>
            <w:proofErr w:type="spellEnd"/>
            <w:r w:rsidRPr="009D031D">
              <w:rPr>
                <w:rFonts w:ascii="Garamond" w:hAnsi="Garamond"/>
                <w:color w:val="000000"/>
                <w:sz w:val="20"/>
                <w:szCs w:val="20"/>
              </w:rPr>
              <w:t xml:space="preserve"> sectoriales</w:t>
            </w:r>
          </w:p>
        </w:tc>
        <w:tc>
          <w:tcPr>
            <w:tcW w:w="916" w:type="dxa"/>
            <w:tcBorders>
              <w:top w:val="nil"/>
              <w:left w:val="nil"/>
              <w:bottom w:val="single" w:sz="4" w:space="0" w:color="auto"/>
              <w:right w:val="single" w:sz="4" w:space="0" w:color="auto"/>
            </w:tcBorders>
            <w:shd w:val="clear" w:color="auto" w:fill="auto"/>
            <w:noWrap/>
            <w:vAlign w:val="bottom"/>
          </w:tcPr>
          <w:p w:rsidR="00590108" w:rsidRPr="009D031D" w:rsidRDefault="00590108" w:rsidP="00414EF3">
            <w:pPr>
              <w:jc w:val="right"/>
              <w:rPr>
                <w:rFonts w:ascii="Garamond" w:hAnsi="Garamond"/>
                <w:color w:val="000000"/>
                <w:sz w:val="20"/>
                <w:szCs w:val="20"/>
              </w:rPr>
            </w:pPr>
            <w:r w:rsidRPr="009D031D">
              <w:rPr>
                <w:rFonts w:ascii="Garamond" w:hAnsi="Garamond"/>
                <w:color w:val="000000"/>
                <w:sz w:val="20"/>
                <w:szCs w:val="20"/>
              </w:rPr>
              <w:t>200</w:t>
            </w:r>
          </w:p>
        </w:tc>
        <w:tc>
          <w:tcPr>
            <w:tcW w:w="1039" w:type="dxa"/>
            <w:tcBorders>
              <w:top w:val="nil"/>
              <w:left w:val="nil"/>
              <w:bottom w:val="single" w:sz="4" w:space="0" w:color="auto"/>
              <w:right w:val="single" w:sz="4" w:space="0" w:color="auto"/>
            </w:tcBorders>
            <w:shd w:val="clear" w:color="auto" w:fill="auto"/>
            <w:noWrap/>
            <w:vAlign w:val="bottom"/>
          </w:tcPr>
          <w:p w:rsidR="00590108" w:rsidRPr="009D031D" w:rsidRDefault="00590108" w:rsidP="00414EF3">
            <w:pPr>
              <w:rPr>
                <w:rFonts w:ascii="Garamond" w:hAnsi="Garamond"/>
                <w:color w:val="000000"/>
                <w:sz w:val="20"/>
                <w:szCs w:val="20"/>
              </w:rPr>
            </w:pPr>
            <w:r w:rsidRPr="009D031D">
              <w:rPr>
                <w:rFonts w:ascii="Garamond" w:hAnsi="Garamond"/>
                <w:color w:val="000000"/>
                <w:sz w:val="20"/>
                <w:szCs w:val="20"/>
              </w:rPr>
              <w:t> </w:t>
            </w:r>
          </w:p>
        </w:tc>
      </w:tr>
      <w:tr w:rsidR="00590108" w:rsidRPr="009D031D" w:rsidTr="00414EF3">
        <w:trPr>
          <w:trHeight w:val="255"/>
        </w:trPr>
        <w:tc>
          <w:tcPr>
            <w:tcW w:w="6400" w:type="dxa"/>
            <w:tcBorders>
              <w:top w:val="nil"/>
              <w:left w:val="single" w:sz="4" w:space="0" w:color="auto"/>
              <w:bottom w:val="single" w:sz="4" w:space="0" w:color="auto"/>
              <w:right w:val="single" w:sz="4" w:space="0" w:color="auto"/>
            </w:tcBorders>
            <w:shd w:val="clear" w:color="auto" w:fill="auto"/>
            <w:noWrap/>
            <w:vAlign w:val="bottom"/>
          </w:tcPr>
          <w:p w:rsidR="00590108" w:rsidRPr="009D031D" w:rsidRDefault="00590108" w:rsidP="00414EF3">
            <w:pPr>
              <w:rPr>
                <w:rFonts w:ascii="Garamond" w:hAnsi="Garamond"/>
                <w:color w:val="000000"/>
                <w:sz w:val="20"/>
                <w:szCs w:val="20"/>
              </w:rPr>
            </w:pPr>
            <w:r w:rsidRPr="009D031D">
              <w:rPr>
                <w:rFonts w:ascii="Garamond" w:hAnsi="Garamond"/>
                <w:color w:val="000000"/>
                <w:sz w:val="20"/>
                <w:szCs w:val="20"/>
              </w:rPr>
              <w:t>Instituciones de gobierno interior o gobierno regional</w:t>
            </w:r>
          </w:p>
        </w:tc>
        <w:tc>
          <w:tcPr>
            <w:tcW w:w="916" w:type="dxa"/>
            <w:tcBorders>
              <w:top w:val="nil"/>
              <w:left w:val="nil"/>
              <w:bottom w:val="single" w:sz="4" w:space="0" w:color="auto"/>
              <w:right w:val="single" w:sz="4" w:space="0" w:color="auto"/>
            </w:tcBorders>
            <w:shd w:val="clear" w:color="auto" w:fill="auto"/>
            <w:noWrap/>
            <w:vAlign w:val="bottom"/>
          </w:tcPr>
          <w:p w:rsidR="00590108" w:rsidRPr="009D031D" w:rsidRDefault="00590108" w:rsidP="00414EF3">
            <w:pPr>
              <w:jc w:val="right"/>
              <w:rPr>
                <w:rFonts w:ascii="Garamond" w:hAnsi="Garamond"/>
                <w:color w:val="000000"/>
                <w:sz w:val="20"/>
                <w:szCs w:val="20"/>
              </w:rPr>
            </w:pPr>
            <w:r w:rsidRPr="009D031D">
              <w:rPr>
                <w:rFonts w:ascii="Garamond" w:hAnsi="Garamond"/>
                <w:color w:val="000000"/>
                <w:sz w:val="20"/>
                <w:szCs w:val="20"/>
              </w:rPr>
              <w:t>73</w:t>
            </w:r>
          </w:p>
        </w:tc>
        <w:tc>
          <w:tcPr>
            <w:tcW w:w="1039" w:type="dxa"/>
            <w:tcBorders>
              <w:top w:val="nil"/>
              <w:left w:val="nil"/>
              <w:bottom w:val="single" w:sz="4" w:space="0" w:color="auto"/>
              <w:right w:val="single" w:sz="4" w:space="0" w:color="auto"/>
            </w:tcBorders>
            <w:shd w:val="clear" w:color="auto" w:fill="auto"/>
            <w:noWrap/>
            <w:vAlign w:val="bottom"/>
          </w:tcPr>
          <w:p w:rsidR="00590108" w:rsidRPr="009D031D" w:rsidRDefault="00590108" w:rsidP="00414EF3">
            <w:pPr>
              <w:rPr>
                <w:rFonts w:ascii="Garamond" w:hAnsi="Garamond"/>
                <w:color w:val="000000"/>
                <w:sz w:val="20"/>
                <w:szCs w:val="20"/>
              </w:rPr>
            </w:pPr>
            <w:r w:rsidRPr="009D031D">
              <w:rPr>
                <w:rFonts w:ascii="Garamond" w:hAnsi="Garamond"/>
                <w:color w:val="000000"/>
                <w:sz w:val="20"/>
                <w:szCs w:val="20"/>
              </w:rPr>
              <w:t> </w:t>
            </w:r>
          </w:p>
        </w:tc>
      </w:tr>
      <w:tr w:rsidR="00590108" w:rsidRPr="009D031D" w:rsidTr="00414EF3">
        <w:trPr>
          <w:trHeight w:val="255"/>
        </w:trPr>
        <w:tc>
          <w:tcPr>
            <w:tcW w:w="6400" w:type="dxa"/>
            <w:tcBorders>
              <w:top w:val="nil"/>
              <w:left w:val="single" w:sz="4" w:space="0" w:color="auto"/>
              <w:bottom w:val="single" w:sz="4" w:space="0" w:color="auto"/>
              <w:right w:val="single" w:sz="4" w:space="0" w:color="auto"/>
            </w:tcBorders>
            <w:shd w:val="clear" w:color="auto" w:fill="auto"/>
            <w:noWrap/>
            <w:vAlign w:val="bottom"/>
          </w:tcPr>
          <w:p w:rsidR="00590108" w:rsidRPr="009D031D" w:rsidRDefault="00590108" w:rsidP="00414EF3">
            <w:pPr>
              <w:rPr>
                <w:rFonts w:ascii="Garamond" w:hAnsi="Garamond"/>
                <w:color w:val="000000"/>
                <w:sz w:val="20"/>
                <w:szCs w:val="20"/>
              </w:rPr>
            </w:pPr>
            <w:r w:rsidRPr="009D031D">
              <w:rPr>
                <w:rFonts w:ascii="Garamond" w:hAnsi="Garamond"/>
                <w:color w:val="000000"/>
                <w:sz w:val="20"/>
                <w:szCs w:val="20"/>
              </w:rPr>
              <w:t>Ministerios o secretarias regionales ministeriales</w:t>
            </w:r>
          </w:p>
        </w:tc>
        <w:tc>
          <w:tcPr>
            <w:tcW w:w="916" w:type="dxa"/>
            <w:tcBorders>
              <w:top w:val="nil"/>
              <w:left w:val="nil"/>
              <w:bottom w:val="single" w:sz="4" w:space="0" w:color="auto"/>
              <w:right w:val="single" w:sz="4" w:space="0" w:color="auto"/>
            </w:tcBorders>
            <w:shd w:val="clear" w:color="auto" w:fill="auto"/>
            <w:noWrap/>
            <w:vAlign w:val="bottom"/>
          </w:tcPr>
          <w:p w:rsidR="00590108" w:rsidRPr="009D031D" w:rsidRDefault="00590108" w:rsidP="00414EF3">
            <w:pPr>
              <w:jc w:val="right"/>
              <w:rPr>
                <w:rFonts w:ascii="Garamond" w:hAnsi="Garamond"/>
                <w:color w:val="000000"/>
                <w:sz w:val="20"/>
                <w:szCs w:val="20"/>
              </w:rPr>
            </w:pPr>
            <w:r w:rsidRPr="009D031D">
              <w:rPr>
                <w:rFonts w:ascii="Garamond" w:hAnsi="Garamond"/>
                <w:color w:val="000000"/>
                <w:sz w:val="20"/>
                <w:szCs w:val="20"/>
              </w:rPr>
              <w:t>80</w:t>
            </w:r>
          </w:p>
        </w:tc>
        <w:tc>
          <w:tcPr>
            <w:tcW w:w="1039" w:type="dxa"/>
            <w:tcBorders>
              <w:top w:val="nil"/>
              <w:left w:val="nil"/>
              <w:bottom w:val="single" w:sz="4" w:space="0" w:color="auto"/>
              <w:right w:val="single" w:sz="4" w:space="0" w:color="auto"/>
            </w:tcBorders>
            <w:shd w:val="clear" w:color="auto" w:fill="auto"/>
            <w:noWrap/>
            <w:vAlign w:val="bottom"/>
          </w:tcPr>
          <w:p w:rsidR="00590108" w:rsidRPr="009D031D" w:rsidRDefault="00590108" w:rsidP="00414EF3">
            <w:pPr>
              <w:rPr>
                <w:rFonts w:ascii="Garamond" w:hAnsi="Garamond"/>
                <w:color w:val="000000"/>
                <w:sz w:val="20"/>
                <w:szCs w:val="20"/>
              </w:rPr>
            </w:pPr>
            <w:r w:rsidRPr="009D031D">
              <w:rPr>
                <w:rFonts w:ascii="Garamond" w:hAnsi="Garamond"/>
                <w:color w:val="000000"/>
                <w:sz w:val="20"/>
                <w:szCs w:val="20"/>
              </w:rPr>
              <w:t> </w:t>
            </w:r>
          </w:p>
        </w:tc>
      </w:tr>
      <w:tr w:rsidR="00590108" w:rsidRPr="009D031D" w:rsidTr="00414EF3">
        <w:trPr>
          <w:trHeight w:val="255"/>
        </w:trPr>
        <w:tc>
          <w:tcPr>
            <w:tcW w:w="6400" w:type="dxa"/>
            <w:tcBorders>
              <w:top w:val="nil"/>
              <w:left w:val="single" w:sz="4" w:space="0" w:color="auto"/>
              <w:bottom w:val="single" w:sz="4" w:space="0" w:color="auto"/>
              <w:right w:val="single" w:sz="4" w:space="0" w:color="auto"/>
            </w:tcBorders>
            <w:shd w:val="clear" w:color="auto" w:fill="auto"/>
            <w:noWrap/>
            <w:vAlign w:val="bottom"/>
          </w:tcPr>
          <w:p w:rsidR="00590108" w:rsidRPr="009D031D" w:rsidRDefault="00590108" w:rsidP="00414EF3">
            <w:pPr>
              <w:rPr>
                <w:rFonts w:ascii="Garamond" w:hAnsi="Garamond"/>
                <w:color w:val="000000"/>
                <w:sz w:val="20"/>
                <w:szCs w:val="20"/>
              </w:rPr>
            </w:pPr>
            <w:r w:rsidRPr="009D031D">
              <w:rPr>
                <w:rFonts w:ascii="Garamond" w:hAnsi="Garamond"/>
                <w:color w:val="000000"/>
                <w:sz w:val="20"/>
                <w:szCs w:val="20"/>
              </w:rPr>
              <w:t>Otras reparticiones publicas</w:t>
            </w:r>
          </w:p>
        </w:tc>
        <w:tc>
          <w:tcPr>
            <w:tcW w:w="916" w:type="dxa"/>
            <w:tcBorders>
              <w:top w:val="nil"/>
              <w:left w:val="nil"/>
              <w:bottom w:val="single" w:sz="4" w:space="0" w:color="auto"/>
              <w:right w:val="single" w:sz="4" w:space="0" w:color="auto"/>
            </w:tcBorders>
            <w:shd w:val="clear" w:color="auto" w:fill="auto"/>
            <w:noWrap/>
            <w:vAlign w:val="bottom"/>
          </w:tcPr>
          <w:p w:rsidR="00590108" w:rsidRPr="009D031D" w:rsidRDefault="00590108" w:rsidP="00414EF3">
            <w:pPr>
              <w:jc w:val="right"/>
              <w:rPr>
                <w:rFonts w:ascii="Garamond" w:hAnsi="Garamond"/>
                <w:color w:val="000000"/>
                <w:sz w:val="20"/>
                <w:szCs w:val="20"/>
              </w:rPr>
            </w:pPr>
            <w:r w:rsidRPr="009D031D">
              <w:rPr>
                <w:rFonts w:ascii="Garamond" w:hAnsi="Garamond"/>
                <w:color w:val="000000"/>
                <w:sz w:val="20"/>
                <w:szCs w:val="20"/>
              </w:rPr>
              <w:t>29</w:t>
            </w:r>
          </w:p>
        </w:tc>
        <w:tc>
          <w:tcPr>
            <w:tcW w:w="1039" w:type="dxa"/>
            <w:tcBorders>
              <w:top w:val="nil"/>
              <w:left w:val="nil"/>
              <w:bottom w:val="single" w:sz="4" w:space="0" w:color="auto"/>
              <w:right w:val="single" w:sz="4" w:space="0" w:color="auto"/>
            </w:tcBorders>
            <w:shd w:val="clear" w:color="auto" w:fill="auto"/>
            <w:noWrap/>
            <w:vAlign w:val="bottom"/>
          </w:tcPr>
          <w:p w:rsidR="00590108" w:rsidRPr="009D031D" w:rsidRDefault="00590108" w:rsidP="00414EF3">
            <w:pPr>
              <w:rPr>
                <w:rFonts w:ascii="Garamond" w:hAnsi="Garamond"/>
                <w:color w:val="000000"/>
                <w:sz w:val="20"/>
                <w:szCs w:val="20"/>
              </w:rPr>
            </w:pPr>
            <w:r w:rsidRPr="009D031D">
              <w:rPr>
                <w:rFonts w:ascii="Garamond" w:hAnsi="Garamond"/>
                <w:color w:val="000000"/>
                <w:sz w:val="20"/>
                <w:szCs w:val="20"/>
              </w:rPr>
              <w:t> </w:t>
            </w:r>
          </w:p>
        </w:tc>
      </w:tr>
      <w:tr w:rsidR="00590108" w:rsidRPr="009D031D" w:rsidTr="00414EF3">
        <w:trPr>
          <w:trHeight w:val="255"/>
        </w:trPr>
        <w:tc>
          <w:tcPr>
            <w:tcW w:w="6400" w:type="dxa"/>
            <w:tcBorders>
              <w:top w:val="single" w:sz="4" w:space="0" w:color="auto"/>
              <w:left w:val="single" w:sz="4" w:space="0" w:color="auto"/>
              <w:bottom w:val="single" w:sz="6" w:space="0" w:color="auto"/>
              <w:right w:val="single" w:sz="6" w:space="0" w:color="auto"/>
            </w:tcBorders>
            <w:shd w:val="clear" w:color="auto" w:fill="auto"/>
            <w:noWrap/>
            <w:vAlign w:val="bottom"/>
          </w:tcPr>
          <w:p w:rsidR="00590108" w:rsidRPr="009D031D" w:rsidRDefault="00590108" w:rsidP="00414EF3">
            <w:pPr>
              <w:rPr>
                <w:rFonts w:ascii="Garamond" w:hAnsi="Garamond"/>
                <w:b/>
                <w:bCs/>
                <w:color w:val="000000"/>
                <w:sz w:val="20"/>
                <w:szCs w:val="20"/>
              </w:rPr>
            </w:pPr>
            <w:r w:rsidRPr="009D031D">
              <w:rPr>
                <w:rFonts w:ascii="Garamond" w:hAnsi="Garamond"/>
                <w:b/>
                <w:bCs/>
                <w:color w:val="000000"/>
                <w:sz w:val="20"/>
                <w:szCs w:val="20"/>
              </w:rPr>
              <w:t>Total Sector Público</w:t>
            </w:r>
          </w:p>
        </w:tc>
        <w:tc>
          <w:tcPr>
            <w:tcW w:w="916" w:type="dxa"/>
            <w:tcBorders>
              <w:top w:val="single" w:sz="4" w:space="0" w:color="auto"/>
              <w:left w:val="single" w:sz="6" w:space="0" w:color="auto"/>
              <w:bottom w:val="single" w:sz="6" w:space="0" w:color="auto"/>
              <w:right w:val="single" w:sz="6" w:space="0" w:color="auto"/>
            </w:tcBorders>
            <w:shd w:val="clear" w:color="auto" w:fill="auto"/>
            <w:noWrap/>
            <w:vAlign w:val="bottom"/>
          </w:tcPr>
          <w:p w:rsidR="00590108" w:rsidRPr="009D031D" w:rsidRDefault="00590108" w:rsidP="00414EF3">
            <w:pPr>
              <w:jc w:val="right"/>
              <w:rPr>
                <w:rFonts w:ascii="Garamond" w:hAnsi="Garamond"/>
                <w:b/>
                <w:bCs/>
                <w:color w:val="000000"/>
                <w:sz w:val="20"/>
                <w:szCs w:val="20"/>
              </w:rPr>
            </w:pPr>
            <w:r w:rsidRPr="009D031D">
              <w:rPr>
                <w:rFonts w:ascii="Garamond" w:hAnsi="Garamond"/>
                <w:b/>
                <w:bCs/>
                <w:color w:val="000000"/>
                <w:sz w:val="20"/>
                <w:szCs w:val="20"/>
              </w:rPr>
              <w:t>659</w:t>
            </w:r>
          </w:p>
        </w:tc>
        <w:tc>
          <w:tcPr>
            <w:tcW w:w="1039" w:type="dxa"/>
            <w:tcBorders>
              <w:top w:val="single" w:sz="4" w:space="0" w:color="auto"/>
              <w:left w:val="single" w:sz="6" w:space="0" w:color="auto"/>
              <w:bottom w:val="single" w:sz="6" w:space="0" w:color="auto"/>
              <w:right w:val="single" w:sz="4" w:space="0" w:color="auto"/>
            </w:tcBorders>
            <w:shd w:val="clear" w:color="auto" w:fill="auto"/>
            <w:noWrap/>
            <w:vAlign w:val="bottom"/>
          </w:tcPr>
          <w:p w:rsidR="00590108" w:rsidRPr="009D031D" w:rsidRDefault="00590108" w:rsidP="00414EF3">
            <w:pPr>
              <w:jc w:val="right"/>
              <w:rPr>
                <w:rFonts w:ascii="Garamond" w:hAnsi="Garamond"/>
                <w:b/>
                <w:bCs/>
                <w:color w:val="000000"/>
                <w:sz w:val="20"/>
                <w:szCs w:val="20"/>
              </w:rPr>
            </w:pPr>
            <w:r w:rsidRPr="009D031D">
              <w:rPr>
                <w:rFonts w:ascii="Garamond" w:hAnsi="Garamond"/>
                <w:b/>
                <w:bCs/>
                <w:color w:val="000000"/>
                <w:sz w:val="20"/>
                <w:szCs w:val="20"/>
              </w:rPr>
              <w:t>66,2</w:t>
            </w:r>
          </w:p>
        </w:tc>
      </w:tr>
      <w:tr w:rsidR="00590108" w:rsidRPr="009D031D" w:rsidTr="00414EF3">
        <w:trPr>
          <w:trHeight w:val="255"/>
        </w:trPr>
        <w:tc>
          <w:tcPr>
            <w:tcW w:w="6400" w:type="dxa"/>
            <w:tcBorders>
              <w:top w:val="single" w:sz="6" w:space="0" w:color="auto"/>
              <w:left w:val="single" w:sz="4" w:space="0" w:color="auto"/>
              <w:bottom w:val="single" w:sz="6" w:space="0" w:color="auto"/>
              <w:right w:val="single" w:sz="6" w:space="0" w:color="auto"/>
            </w:tcBorders>
            <w:shd w:val="clear" w:color="auto" w:fill="auto"/>
            <w:noWrap/>
            <w:vAlign w:val="bottom"/>
          </w:tcPr>
          <w:p w:rsidR="00590108" w:rsidRPr="009D031D" w:rsidRDefault="00590108" w:rsidP="00414EF3">
            <w:pPr>
              <w:rPr>
                <w:rFonts w:ascii="Garamond" w:hAnsi="Garamond"/>
                <w:color w:val="000000"/>
                <w:sz w:val="20"/>
                <w:szCs w:val="20"/>
              </w:rPr>
            </w:pPr>
            <w:r w:rsidRPr="009D031D">
              <w:rPr>
                <w:rFonts w:ascii="Garamond" w:hAnsi="Garamond"/>
                <w:color w:val="000000"/>
                <w:sz w:val="20"/>
                <w:szCs w:val="20"/>
              </w:rPr>
              <w:t>Fundaciones y corporaciones</w:t>
            </w:r>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
          <w:p w:rsidR="00590108" w:rsidRPr="009D031D" w:rsidRDefault="00590108" w:rsidP="00414EF3">
            <w:pPr>
              <w:jc w:val="right"/>
              <w:rPr>
                <w:rFonts w:ascii="Garamond" w:hAnsi="Garamond"/>
                <w:color w:val="000000"/>
                <w:sz w:val="20"/>
                <w:szCs w:val="20"/>
              </w:rPr>
            </w:pPr>
            <w:r w:rsidRPr="009D031D">
              <w:rPr>
                <w:rFonts w:ascii="Garamond" w:hAnsi="Garamond"/>
                <w:color w:val="000000"/>
                <w:sz w:val="20"/>
                <w:szCs w:val="20"/>
              </w:rPr>
              <w:t>58</w:t>
            </w:r>
          </w:p>
        </w:tc>
        <w:tc>
          <w:tcPr>
            <w:tcW w:w="1039" w:type="dxa"/>
            <w:tcBorders>
              <w:top w:val="single" w:sz="6" w:space="0" w:color="auto"/>
              <w:left w:val="single" w:sz="6" w:space="0" w:color="auto"/>
              <w:bottom w:val="single" w:sz="6" w:space="0" w:color="auto"/>
              <w:right w:val="single" w:sz="4" w:space="0" w:color="auto"/>
            </w:tcBorders>
            <w:shd w:val="clear" w:color="auto" w:fill="auto"/>
            <w:noWrap/>
            <w:vAlign w:val="bottom"/>
          </w:tcPr>
          <w:p w:rsidR="00590108" w:rsidRPr="009D031D" w:rsidRDefault="00590108" w:rsidP="00414EF3">
            <w:pPr>
              <w:rPr>
                <w:rFonts w:ascii="Garamond" w:hAnsi="Garamond"/>
                <w:color w:val="000000"/>
                <w:sz w:val="20"/>
                <w:szCs w:val="20"/>
              </w:rPr>
            </w:pPr>
            <w:r w:rsidRPr="009D031D">
              <w:rPr>
                <w:rFonts w:ascii="Garamond" w:hAnsi="Garamond"/>
                <w:color w:val="000000"/>
                <w:sz w:val="20"/>
                <w:szCs w:val="20"/>
              </w:rPr>
              <w:t> </w:t>
            </w:r>
          </w:p>
        </w:tc>
      </w:tr>
      <w:tr w:rsidR="00590108" w:rsidRPr="009D031D" w:rsidTr="00414EF3">
        <w:trPr>
          <w:trHeight w:val="255"/>
        </w:trPr>
        <w:tc>
          <w:tcPr>
            <w:tcW w:w="6400" w:type="dxa"/>
            <w:tcBorders>
              <w:top w:val="single" w:sz="6" w:space="0" w:color="auto"/>
              <w:left w:val="single" w:sz="4" w:space="0" w:color="auto"/>
              <w:bottom w:val="single" w:sz="6" w:space="0" w:color="auto"/>
              <w:right w:val="single" w:sz="6" w:space="0" w:color="auto"/>
            </w:tcBorders>
            <w:shd w:val="clear" w:color="auto" w:fill="auto"/>
            <w:noWrap/>
            <w:vAlign w:val="bottom"/>
          </w:tcPr>
          <w:p w:rsidR="00590108" w:rsidRPr="009D031D" w:rsidRDefault="00590108" w:rsidP="00414EF3">
            <w:pPr>
              <w:rPr>
                <w:rFonts w:ascii="Garamond" w:hAnsi="Garamond"/>
                <w:color w:val="000000"/>
                <w:sz w:val="20"/>
                <w:szCs w:val="20"/>
              </w:rPr>
            </w:pPr>
            <w:r w:rsidRPr="009D031D">
              <w:rPr>
                <w:rFonts w:ascii="Garamond" w:hAnsi="Garamond"/>
                <w:color w:val="000000"/>
                <w:sz w:val="20"/>
                <w:szCs w:val="20"/>
              </w:rPr>
              <w:t xml:space="preserve">Organización social </w:t>
            </w:r>
            <w:proofErr w:type="spellStart"/>
            <w:r w:rsidRPr="009D031D">
              <w:rPr>
                <w:rFonts w:ascii="Garamond" w:hAnsi="Garamond"/>
                <w:color w:val="000000"/>
                <w:sz w:val="20"/>
                <w:szCs w:val="20"/>
              </w:rPr>
              <w:t>terrritorial</w:t>
            </w:r>
            <w:proofErr w:type="spellEnd"/>
            <w:r w:rsidRPr="009D031D">
              <w:rPr>
                <w:rFonts w:ascii="Garamond" w:hAnsi="Garamond"/>
                <w:color w:val="000000"/>
                <w:sz w:val="20"/>
                <w:szCs w:val="20"/>
              </w:rPr>
              <w:t xml:space="preserve"> o funcional</w:t>
            </w:r>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
          <w:p w:rsidR="00590108" w:rsidRPr="009D031D" w:rsidRDefault="00590108" w:rsidP="00414EF3">
            <w:pPr>
              <w:jc w:val="right"/>
              <w:rPr>
                <w:rFonts w:ascii="Garamond" w:hAnsi="Garamond"/>
                <w:color w:val="000000"/>
                <w:sz w:val="20"/>
                <w:szCs w:val="20"/>
              </w:rPr>
            </w:pPr>
            <w:r w:rsidRPr="009D031D">
              <w:rPr>
                <w:rFonts w:ascii="Garamond" w:hAnsi="Garamond"/>
                <w:color w:val="000000"/>
                <w:sz w:val="20"/>
                <w:szCs w:val="20"/>
              </w:rPr>
              <w:t>75</w:t>
            </w:r>
          </w:p>
        </w:tc>
        <w:tc>
          <w:tcPr>
            <w:tcW w:w="1039" w:type="dxa"/>
            <w:tcBorders>
              <w:top w:val="single" w:sz="6" w:space="0" w:color="auto"/>
              <w:left w:val="single" w:sz="6" w:space="0" w:color="auto"/>
              <w:bottom w:val="single" w:sz="6" w:space="0" w:color="auto"/>
              <w:right w:val="single" w:sz="4" w:space="0" w:color="auto"/>
            </w:tcBorders>
            <w:shd w:val="clear" w:color="auto" w:fill="auto"/>
            <w:noWrap/>
            <w:vAlign w:val="bottom"/>
          </w:tcPr>
          <w:p w:rsidR="00590108" w:rsidRPr="009D031D" w:rsidRDefault="00590108" w:rsidP="00414EF3">
            <w:pPr>
              <w:rPr>
                <w:rFonts w:ascii="Garamond" w:hAnsi="Garamond"/>
                <w:color w:val="000000"/>
                <w:sz w:val="20"/>
                <w:szCs w:val="20"/>
              </w:rPr>
            </w:pPr>
            <w:r w:rsidRPr="009D031D">
              <w:rPr>
                <w:rFonts w:ascii="Garamond" w:hAnsi="Garamond"/>
                <w:color w:val="000000"/>
                <w:sz w:val="20"/>
                <w:szCs w:val="20"/>
              </w:rPr>
              <w:t> </w:t>
            </w:r>
          </w:p>
        </w:tc>
      </w:tr>
      <w:tr w:rsidR="00590108" w:rsidRPr="009D031D" w:rsidTr="00414EF3">
        <w:trPr>
          <w:trHeight w:val="255"/>
        </w:trPr>
        <w:tc>
          <w:tcPr>
            <w:tcW w:w="6400" w:type="dxa"/>
            <w:tcBorders>
              <w:top w:val="single" w:sz="6" w:space="0" w:color="auto"/>
              <w:left w:val="single" w:sz="4" w:space="0" w:color="auto"/>
              <w:bottom w:val="single" w:sz="6" w:space="0" w:color="auto"/>
              <w:right w:val="single" w:sz="6" w:space="0" w:color="auto"/>
            </w:tcBorders>
            <w:shd w:val="clear" w:color="auto" w:fill="auto"/>
            <w:noWrap/>
            <w:vAlign w:val="bottom"/>
          </w:tcPr>
          <w:p w:rsidR="00590108" w:rsidRPr="009D031D" w:rsidRDefault="00590108" w:rsidP="00414EF3">
            <w:pPr>
              <w:rPr>
                <w:rFonts w:ascii="Garamond" w:hAnsi="Garamond"/>
                <w:color w:val="000000"/>
                <w:sz w:val="20"/>
                <w:szCs w:val="20"/>
              </w:rPr>
            </w:pPr>
            <w:r w:rsidRPr="009D031D">
              <w:rPr>
                <w:rFonts w:ascii="Garamond" w:hAnsi="Garamond"/>
                <w:color w:val="000000"/>
                <w:sz w:val="20"/>
                <w:szCs w:val="20"/>
              </w:rPr>
              <w:t>Organización productiva</w:t>
            </w:r>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
          <w:p w:rsidR="00590108" w:rsidRPr="009D031D" w:rsidRDefault="00590108" w:rsidP="00414EF3">
            <w:pPr>
              <w:jc w:val="right"/>
              <w:rPr>
                <w:rFonts w:ascii="Garamond" w:hAnsi="Garamond"/>
                <w:color w:val="000000"/>
                <w:sz w:val="20"/>
                <w:szCs w:val="20"/>
              </w:rPr>
            </w:pPr>
            <w:r w:rsidRPr="009D031D">
              <w:rPr>
                <w:rFonts w:ascii="Garamond" w:hAnsi="Garamond"/>
                <w:color w:val="000000"/>
                <w:sz w:val="20"/>
                <w:szCs w:val="20"/>
              </w:rPr>
              <w:t>38</w:t>
            </w:r>
          </w:p>
        </w:tc>
        <w:tc>
          <w:tcPr>
            <w:tcW w:w="1039" w:type="dxa"/>
            <w:tcBorders>
              <w:top w:val="single" w:sz="6" w:space="0" w:color="auto"/>
              <w:left w:val="single" w:sz="6" w:space="0" w:color="auto"/>
              <w:bottom w:val="single" w:sz="6" w:space="0" w:color="auto"/>
              <w:right w:val="single" w:sz="4" w:space="0" w:color="auto"/>
            </w:tcBorders>
            <w:shd w:val="clear" w:color="auto" w:fill="auto"/>
            <w:noWrap/>
            <w:vAlign w:val="bottom"/>
          </w:tcPr>
          <w:p w:rsidR="00590108" w:rsidRPr="009D031D" w:rsidRDefault="00590108" w:rsidP="00414EF3">
            <w:pPr>
              <w:rPr>
                <w:rFonts w:ascii="Garamond" w:hAnsi="Garamond"/>
                <w:color w:val="000000"/>
                <w:sz w:val="20"/>
                <w:szCs w:val="20"/>
              </w:rPr>
            </w:pPr>
            <w:r w:rsidRPr="009D031D">
              <w:rPr>
                <w:rFonts w:ascii="Garamond" w:hAnsi="Garamond"/>
                <w:color w:val="000000"/>
                <w:sz w:val="20"/>
                <w:szCs w:val="20"/>
              </w:rPr>
              <w:t> </w:t>
            </w:r>
          </w:p>
        </w:tc>
      </w:tr>
      <w:tr w:rsidR="00590108" w:rsidRPr="009D031D" w:rsidTr="00414EF3">
        <w:trPr>
          <w:trHeight w:val="255"/>
        </w:trPr>
        <w:tc>
          <w:tcPr>
            <w:tcW w:w="6400" w:type="dxa"/>
            <w:tcBorders>
              <w:top w:val="single" w:sz="6" w:space="0" w:color="auto"/>
              <w:left w:val="single" w:sz="4" w:space="0" w:color="auto"/>
              <w:bottom w:val="single" w:sz="6" w:space="0" w:color="auto"/>
              <w:right w:val="single" w:sz="6" w:space="0" w:color="auto"/>
            </w:tcBorders>
            <w:shd w:val="clear" w:color="auto" w:fill="auto"/>
            <w:noWrap/>
            <w:vAlign w:val="bottom"/>
          </w:tcPr>
          <w:p w:rsidR="00590108" w:rsidRPr="009D031D" w:rsidRDefault="00590108" w:rsidP="00414EF3">
            <w:pPr>
              <w:rPr>
                <w:rFonts w:ascii="Garamond" w:hAnsi="Garamond"/>
                <w:color w:val="000000"/>
                <w:sz w:val="20"/>
                <w:szCs w:val="20"/>
              </w:rPr>
            </w:pPr>
            <w:r w:rsidRPr="009D031D">
              <w:rPr>
                <w:rFonts w:ascii="Garamond" w:hAnsi="Garamond"/>
                <w:color w:val="000000"/>
                <w:sz w:val="20"/>
                <w:szCs w:val="20"/>
              </w:rPr>
              <w:t>Organización indígena</w:t>
            </w:r>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
          <w:p w:rsidR="00590108" w:rsidRPr="009D031D" w:rsidRDefault="00590108" w:rsidP="00414EF3">
            <w:pPr>
              <w:jc w:val="right"/>
              <w:rPr>
                <w:rFonts w:ascii="Garamond" w:hAnsi="Garamond"/>
                <w:color w:val="000000"/>
                <w:sz w:val="20"/>
                <w:szCs w:val="20"/>
              </w:rPr>
            </w:pPr>
            <w:r w:rsidRPr="009D031D">
              <w:rPr>
                <w:rFonts w:ascii="Garamond" w:hAnsi="Garamond"/>
                <w:color w:val="000000"/>
                <w:sz w:val="20"/>
                <w:szCs w:val="20"/>
              </w:rPr>
              <w:t>19</w:t>
            </w:r>
          </w:p>
        </w:tc>
        <w:tc>
          <w:tcPr>
            <w:tcW w:w="1039" w:type="dxa"/>
            <w:tcBorders>
              <w:top w:val="single" w:sz="6" w:space="0" w:color="auto"/>
              <w:left w:val="single" w:sz="6" w:space="0" w:color="auto"/>
              <w:bottom w:val="single" w:sz="6" w:space="0" w:color="auto"/>
              <w:right w:val="single" w:sz="4" w:space="0" w:color="auto"/>
            </w:tcBorders>
            <w:shd w:val="clear" w:color="auto" w:fill="auto"/>
            <w:noWrap/>
            <w:vAlign w:val="bottom"/>
          </w:tcPr>
          <w:p w:rsidR="00590108" w:rsidRPr="009D031D" w:rsidRDefault="00590108" w:rsidP="00414EF3">
            <w:pPr>
              <w:rPr>
                <w:rFonts w:ascii="Garamond" w:hAnsi="Garamond"/>
                <w:color w:val="000000"/>
                <w:sz w:val="20"/>
                <w:szCs w:val="20"/>
              </w:rPr>
            </w:pPr>
            <w:r w:rsidRPr="009D031D">
              <w:rPr>
                <w:rFonts w:ascii="Garamond" w:hAnsi="Garamond"/>
                <w:color w:val="000000"/>
                <w:sz w:val="20"/>
                <w:szCs w:val="20"/>
              </w:rPr>
              <w:t> </w:t>
            </w:r>
          </w:p>
        </w:tc>
      </w:tr>
      <w:tr w:rsidR="00590108" w:rsidRPr="009D031D" w:rsidTr="00414EF3">
        <w:trPr>
          <w:trHeight w:val="255"/>
        </w:trPr>
        <w:tc>
          <w:tcPr>
            <w:tcW w:w="6400" w:type="dxa"/>
            <w:tcBorders>
              <w:top w:val="single" w:sz="6" w:space="0" w:color="auto"/>
              <w:left w:val="single" w:sz="4" w:space="0" w:color="auto"/>
              <w:bottom w:val="single" w:sz="6" w:space="0" w:color="auto"/>
              <w:right w:val="single" w:sz="6" w:space="0" w:color="auto"/>
            </w:tcBorders>
            <w:shd w:val="clear" w:color="auto" w:fill="auto"/>
            <w:noWrap/>
            <w:vAlign w:val="bottom"/>
          </w:tcPr>
          <w:p w:rsidR="00590108" w:rsidRPr="009D031D" w:rsidRDefault="00590108" w:rsidP="00414EF3">
            <w:pPr>
              <w:rPr>
                <w:rFonts w:ascii="Garamond" w:hAnsi="Garamond"/>
                <w:color w:val="000000"/>
                <w:sz w:val="20"/>
                <w:szCs w:val="20"/>
              </w:rPr>
            </w:pPr>
            <w:r w:rsidRPr="009D031D">
              <w:rPr>
                <w:rFonts w:ascii="Garamond" w:hAnsi="Garamond"/>
                <w:color w:val="000000"/>
                <w:sz w:val="20"/>
                <w:szCs w:val="20"/>
              </w:rPr>
              <w:t>Organización gremial o sindical</w:t>
            </w:r>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
          <w:p w:rsidR="00590108" w:rsidRPr="009D031D" w:rsidRDefault="00590108" w:rsidP="00414EF3">
            <w:pPr>
              <w:jc w:val="right"/>
              <w:rPr>
                <w:rFonts w:ascii="Garamond" w:hAnsi="Garamond"/>
                <w:color w:val="000000"/>
                <w:sz w:val="20"/>
                <w:szCs w:val="20"/>
              </w:rPr>
            </w:pPr>
            <w:r w:rsidRPr="009D031D">
              <w:rPr>
                <w:rFonts w:ascii="Garamond" w:hAnsi="Garamond"/>
                <w:color w:val="000000"/>
                <w:sz w:val="20"/>
                <w:szCs w:val="20"/>
              </w:rPr>
              <w:t>20</w:t>
            </w:r>
          </w:p>
        </w:tc>
        <w:tc>
          <w:tcPr>
            <w:tcW w:w="1039" w:type="dxa"/>
            <w:tcBorders>
              <w:top w:val="single" w:sz="6" w:space="0" w:color="auto"/>
              <w:left w:val="single" w:sz="6" w:space="0" w:color="auto"/>
              <w:bottom w:val="single" w:sz="6" w:space="0" w:color="auto"/>
              <w:right w:val="single" w:sz="4" w:space="0" w:color="auto"/>
            </w:tcBorders>
            <w:shd w:val="clear" w:color="auto" w:fill="auto"/>
            <w:noWrap/>
            <w:vAlign w:val="bottom"/>
          </w:tcPr>
          <w:p w:rsidR="00590108" w:rsidRPr="009D031D" w:rsidRDefault="00590108" w:rsidP="00414EF3">
            <w:pPr>
              <w:rPr>
                <w:rFonts w:ascii="Garamond" w:hAnsi="Garamond"/>
                <w:color w:val="000000"/>
                <w:sz w:val="20"/>
                <w:szCs w:val="20"/>
              </w:rPr>
            </w:pPr>
            <w:r w:rsidRPr="009D031D">
              <w:rPr>
                <w:rFonts w:ascii="Garamond" w:hAnsi="Garamond"/>
                <w:color w:val="000000"/>
                <w:sz w:val="20"/>
                <w:szCs w:val="20"/>
              </w:rPr>
              <w:t> </w:t>
            </w:r>
          </w:p>
        </w:tc>
      </w:tr>
      <w:tr w:rsidR="00590108" w:rsidRPr="009D031D" w:rsidTr="00414EF3">
        <w:trPr>
          <w:trHeight w:val="255"/>
        </w:trPr>
        <w:tc>
          <w:tcPr>
            <w:tcW w:w="6400" w:type="dxa"/>
            <w:tcBorders>
              <w:top w:val="single" w:sz="6" w:space="0" w:color="auto"/>
              <w:left w:val="single" w:sz="4" w:space="0" w:color="auto"/>
              <w:bottom w:val="single" w:sz="6" w:space="0" w:color="auto"/>
              <w:right w:val="single" w:sz="6" w:space="0" w:color="auto"/>
            </w:tcBorders>
            <w:shd w:val="clear" w:color="auto" w:fill="auto"/>
            <w:noWrap/>
            <w:vAlign w:val="bottom"/>
          </w:tcPr>
          <w:p w:rsidR="00590108" w:rsidRPr="009D031D" w:rsidRDefault="00590108" w:rsidP="00414EF3">
            <w:pPr>
              <w:rPr>
                <w:rFonts w:ascii="Garamond" w:hAnsi="Garamond"/>
                <w:color w:val="000000"/>
                <w:sz w:val="20"/>
                <w:szCs w:val="20"/>
              </w:rPr>
            </w:pPr>
            <w:r w:rsidRPr="009D031D">
              <w:rPr>
                <w:rFonts w:ascii="Garamond" w:hAnsi="Garamond"/>
                <w:color w:val="000000"/>
                <w:sz w:val="20"/>
                <w:szCs w:val="20"/>
              </w:rPr>
              <w:t>Iglesias</w:t>
            </w:r>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
          <w:p w:rsidR="00590108" w:rsidRPr="009D031D" w:rsidRDefault="00590108" w:rsidP="00414EF3">
            <w:pPr>
              <w:jc w:val="right"/>
              <w:rPr>
                <w:rFonts w:ascii="Garamond" w:hAnsi="Garamond"/>
                <w:color w:val="000000"/>
                <w:sz w:val="20"/>
                <w:szCs w:val="20"/>
              </w:rPr>
            </w:pPr>
            <w:r w:rsidRPr="009D031D">
              <w:rPr>
                <w:rFonts w:ascii="Garamond" w:hAnsi="Garamond"/>
                <w:color w:val="000000"/>
                <w:sz w:val="20"/>
                <w:szCs w:val="20"/>
              </w:rPr>
              <w:t>5</w:t>
            </w:r>
          </w:p>
        </w:tc>
        <w:tc>
          <w:tcPr>
            <w:tcW w:w="1039" w:type="dxa"/>
            <w:tcBorders>
              <w:top w:val="single" w:sz="6" w:space="0" w:color="auto"/>
              <w:left w:val="single" w:sz="6" w:space="0" w:color="auto"/>
              <w:bottom w:val="single" w:sz="6" w:space="0" w:color="auto"/>
              <w:right w:val="single" w:sz="4" w:space="0" w:color="auto"/>
            </w:tcBorders>
            <w:shd w:val="clear" w:color="auto" w:fill="auto"/>
            <w:noWrap/>
            <w:vAlign w:val="bottom"/>
          </w:tcPr>
          <w:p w:rsidR="00590108" w:rsidRPr="009D031D" w:rsidRDefault="00590108" w:rsidP="00414EF3">
            <w:pPr>
              <w:rPr>
                <w:rFonts w:ascii="Garamond" w:hAnsi="Garamond"/>
                <w:color w:val="000000"/>
                <w:sz w:val="20"/>
                <w:szCs w:val="20"/>
              </w:rPr>
            </w:pPr>
            <w:r w:rsidRPr="009D031D">
              <w:rPr>
                <w:rFonts w:ascii="Garamond" w:hAnsi="Garamond"/>
                <w:color w:val="000000"/>
                <w:sz w:val="20"/>
                <w:szCs w:val="20"/>
              </w:rPr>
              <w:t> </w:t>
            </w:r>
          </w:p>
        </w:tc>
      </w:tr>
      <w:tr w:rsidR="00590108" w:rsidRPr="009D031D" w:rsidTr="00414EF3">
        <w:trPr>
          <w:trHeight w:val="255"/>
        </w:trPr>
        <w:tc>
          <w:tcPr>
            <w:tcW w:w="6400" w:type="dxa"/>
            <w:tcBorders>
              <w:top w:val="single" w:sz="6" w:space="0" w:color="auto"/>
              <w:left w:val="single" w:sz="4" w:space="0" w:color="auto"/>
              <w:bottom w:val="single" w:sz="6" w:space="0" w:color="auto"/>
              <w:right w:val="single" w:sz="6" w:space="0" w:color="auto"/>
            </w:tcBorders>
            <w:shd w:val="clear" w:color="auto" w:fill="auto"/>
            <w:noWrap/>
            <w:vAlign w:val="bottom"/>
          </w:tcPr>
          <w:p w:rsidR="00590108" w:rsidRPr="009D031D" w:rsidRDefault="00590108" w:rsidP="00414EF3">
            <w:pPr>
              <w:rPr>
                <w:rFonts w:ascii="Garamond" w:hAnsi="Garamond"/>
                <w:color w:val="000000"/>
                <w:sz w:val="20"/>
                <w:szCs w:val="20"/>
              </w:rPr>
            </w:pPr>
            <w:r w:rsidRPr="009D031D">
              <w:rPr>
                <w:rFonts w:ascii="Garamond" w:hAnsi="Garamond"/>
                <w:color w:val="000000"/>
                <w:sz w:val="20"/>
                <w:szCs w:val="20"/>
              </w:rPr>
              <w:t>Otras organizaciones o grupos de la sociedad</w:t>
            </w:r>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
          <w:p w:rsidR="00590108" w:rsidRPr="009D031D" w:rsidRDefault="00590108" w:rsidP="00414EF3">
            <w:pPr>
              <w:jc w:val="right"/>
              <w:rPr>
                <w:rFonts w:ascii="Garamond" w:hAnsi="Garamond"/>
                <w:color w:val="000000"/>
                <w:sz w:val="20"/>
                <w:szCs w:val="20"/>
              </w:rPr>
            </w:pPr>
            <w:r w:rsidRPr="009D031D">
              <w:rPr>
                <w:rFonts w:ascii="Garamond" w:hAnsi="Garamond"/>
                <w:color w:val="000000"/>
                <w:sz w:val="20"/>
                <w:szCs w:val="20"/>
              </w:rPr>
              <w:t>61</w:t>
            </w:r>
          </w:p>
        </w:tc>
        <w:tc>
          <w:tcPr>
            <w:tcW w:w="1039" w:type="dxa"/>
            <w:tcBorders>
              <w:top w:val="single" w:sz="6" w:space="0" w:color="auto"/>
              <w:left w:val="single" w:sz="6" w:space="0" w:color="auto"/>
              <w:bottom w:val="single" w:sz="6" w:space="0" w:color="auto"/>
              <w:right w:val="single" w:sz="4" w:space="0" w:color="auto"/>
            </w:tcBorders>
            <w:shd w:val="clear" w:color="auto" w:fill="auto"/>
            <w:noWrap/>
            <w:vAlign w:val="bottom"/>
          </w:tcPr>
          <w:p w:rsidR="00590108" w:rsidRPr="009D031D" w:rsidRDefault="00590108" w:rsidP="00414EF3">
            <w:pPr>
              <w:rPr>
                <w:rFonts w:ascii="Garamond" w:hAnsi="Garamond"/>
                <w:color w:val="000000"/>
                <w:sz w:val="20"/>
                <w:szCs w:val="20"/>
              </w:rPr>
            </w:pPr>
            <w:r w:rsidRPr="009D031D">
              <w:rPr>
                <w:rFonts w:ascii="Garamond" w:hAnsi="Garamond"/>
                <w:color w:val="000000"/>
                <w:sz w:val="20"/>
                <w:szCs w:val="20"/>
              </w:rPr>
              <w:t> </w:t>
            </w:r>
          </w:p>
        </w:tc>
      </w:tr>
      <w:tr w:rsidR="00590108" w:rsidRPr="009D031D" w:rsidTr="00414EF3">
        <w:trPr>
          <w:trHeight w:val="255"/>
        </w:trPr>
        <w:tc>
          <w:tcPr>
            <w:tcW w:w="6400" w:type="dxa"/>
            <w:tcBorders>
              <w:top w:val="single" w:sz="6" w:space="0" w:color="auto"/>
              <w:left w:val="single" w:sz="4" w:space="0" w:color="auto"/>
              <w:bottom w:val="single" w:sz="6" w:space="0" w:color="auto"/>
              <w:right w:val="single" w:sz="6" w:space="0" w:color="auto"/>
            </w:tcBorders>
            <w:shd w:val="clear" w:color="auto" w:fill="auto"/>
            <w:noWrap/>
            <w:vAlign w:val="bottom"/>
          </w:tcPr>
          <w:p w:rsidR="00590108" w:rsidRPr="009D031D" w:rsidRDefault="00590108" w:rsidP="00414EF3">
            <w:pPr>
              <w:rPr>
                <w:rFonts w:ascii="Garamond" w:hAnsi="Garamond"/>
                <w:b/>
                <w:bCs/>
                <w:color w:val="000000"/>
                <w:sz w:val="20"/>
                <w:szCs w:val="20"/>
              </w:rPr>
            </w:pPr>
            <w:r w:rsidRPr="009D031D">
              <w:rPr>
                <w:rFonts w:ascii="Garamond" w:hAnsi="Garamond"/>
                <w:b/>
                <w:bCs/>
                <w:color w:val="000000"/>
                <w:sz w:val="20"/>
                <w:szCs w:val="20"/>
              </w:rPr>
              <w:t>Total Sociedad Civil</w:t>
            </w:r>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
          <w:p w:rsidR="00590108" w:rsidRPr="009D031D" w:rsidRDefault="00590108" w:rsidP="00414EF3">
            <w:pPr>
              <w:jc w:val="right"/>
              <w:rPr>
                <w:rFonts w:ascii="Garamond" w:hAnsi="Garamond"/>
                <w:b/>
                <w:bCs/>
                <w:color w:val="000000"/>
                <w:sz w:val="20"/>
                <w:szCs w:val="20"/>
              </w:rPr>
            </w:pPr>
            <w:r w:rsidRPr="009D031D">
              <w:rPr>
                <w:rFonts w:ascii="Garamond" w:hAnsi="Garamond"/>
                <w:b/>
                <w:bCs/>
                <w:color w:val="000000"/>
                <w:sz w:val="20"/>
                <w:szCs w:val="20"/>
              </w:rPr>
              <w:t>276</w:t>
            </w:r>
          </w:p>
        </w:tc>
        <w:tc>
          <w:tcPr>
            <w:tcW w:w="1039" w:type="dxa"/>
            <w:tcBorders>
              <w:top w:val="single" w:sz="6" w:space="0" w:color="auto"/>
              <w:left w:val="single" w:sz="6" w:space="0" w:color="auto"/>
              <w:bottom w:val="single" w:sz="6" w:space="0" w:color="auto"/>
              <w:right w:val="single" w:sz="4" w:space="0" w:color="auto"/>
            </w:tcBorders>
            <w:shd w:val="clear" w:color="auto" w:fill="auto"/>
            <w:noWrap/>
            <w:vAlign w:val="bottom"/>
          </w:tcPr>
          <w:p w:rsidR="00590108" w:rsidRPr="009D031D" w:rsidRDefault="00590108" w:rsidP="00414EF3">
            <w:pPr>
              <w:jc w:val="right"/>
              <w:rPr>
                <w:rFonts w:ascii="Garamond" w:hAnsi="Garamond"/>
                <w:b/>
                <w:bCs/>
                <w:color w:val="000000"/>
                <w:sz w:val="20"/>
                <w:szCs w:val="20"/>
              </w:rPr>
            </w:pPr>
            <w:r w:rsidRPr="009D031D">
              <w:rPr>
                <w:rFonts w:ascii="Garamond" w:hAnsi="Garamond"/>
                <w:b/>
                <w:bCs/>
                <w:color w:val="000000"/>
                <w:sz w:val="20"/>
                <w:szCs w:val="20"/>
              </w:rPr>
              <w:t>27,7</w:t>
            </w:r>
          </w:p>
        </w:tc>
      </w:tr>
      <w:tr w:rsidR="00590108" w:rsidRPr="009D031D" w:rsidTr="00414EF3">
        <w:trPr>
          <w:trHeight w:val="255"/>
        </w:trPr>
        <w:tc>
          <w:tcPr>
            <w:tcW w:w="6400" w:type="dxa"/>
            <w:tcBorders>
              <w:top w:val="single" w:sz="6" w:space="0" w:color="auto"/>
              <w:left w:val="single" w:sz="4" w:space="0" w:color="auto"/>
              <w:bottom w:val="single" w:sz="6" w:space="0" w:color="auto"/>
              <w:right w:val="single" w:sz="6" w:space="0" w:color="auto"/>
            </w:tcBorders>
            <w:shd w:val="clear" w:color="auto" w:fill="auto"/>
            <w:noWrap/>
            <w:vAlign w:val="bottom"/>
          </w:tcPr>
          <w:p w:rsidR="00590108" w:rsidRPr="009D031D" w:rsidRDefault="00590108" w:rsidP="00414EF3">
            <w:pPr>
              <w:rPr>
                <w:rFonts w:ascii="Garamond" w:hAnsi="Garamond"/>
                <w:color w:val="000000"/>
                <w:sz w:val="20"/>
                <w:szCs w:val="20"/>
              </w:rPr>
            </w:pPr>
            <w:r w:rsidRPr="009D031D">
              <w:rPr>
                <w:rFonts w:ascii="Garamond" w:hAnsi="Garamond"/>
                <w:color w:val="000000"/>
                <w:sz w:val="20"/>
                <w:szCs w:val="20"/>
              </w:rPr>
              <w:t>Asociaciones empresariales</w:t>
            </w:r>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
          <w:p w:rsidR="00590108" w:rsidRPr="009D031D" w:rsidRDefault="00590108" w:rsidP="00414EF3">
            <w:pPr>
              <w:jc w:val="right"/>
              <w:rPr>
                <w:rFonts w:ascii="Garamond" w:hAnsi="Garamond"/>
                <w:color w:val="000000"/>
                <w:sz w:val="20"/>
                <w:szCs w:val="20"/>
              </w:rPr>
            </w:pPr>
            <w:r w:rsidRPr="009D031D">
              <w:rPr>
                <w:rFonts w:ascii="Garamond" w:hAnsi="Garamond"/>
                <w:color w:val="000000"/>
                <w:sz w:val="20"/>
                <w:szCs w:val="20"/>
              </w:rPr>
              <w:t>6</w:t>
            </w:r>
          </w:p>
        </w:tc>
        <w:tc>
          <w:tcPr>
            <w:tcW w:w="1039" w:type="dxa"/>
            <w:tcBorders>
              <w:top w:val="single" w:sz="6" w:space="0" w:color="auto"/>
              <w:left w:val="single" w:sz="6" w:space="0" w:color="auto"/>
              <w:bottom w:val="single" w:sz="6" w:space="0" w:color="auto"/>
              <w:right w:val="single" w:sz="4" w:space="0" w:color="auto"/>
            </w:tcBorders>
            <w:shd w:val="clear" w:color="auto" w:fill="auto"/>
            <w:noWrap/>
            <w:vAlign w:val="bottom"/>
          </w:tcPr>
          <w:p w:rsidR="00590108" w:rsidRPr="009D031D" w:rsidRDefault="00590108" w:rsidP="00414EF3">
            <w:pPr>
              <w:rPr>
                <w:rFonts w:ascii="Garamond" w:hAnsi="Garamond"/>
                <w:color w:val="000000"/>
                <w:sz w:val="20"/>
                <w:szCs w:val="20"/>
              </w:rPr>
            </w:pPr>
            <w:r w:rsidRPr="009D031D">
              <w:rPr>
                <w:rFonts w:ascii="Garamond" w:hAnsi="Garamond"/>
                <w:color w:val="000000"/>
                <w:sz w:val="20"/>
                <w:szCs w:val="20"/>
              </w:rPr>
              <w:t> </w:t>
            </w:r>
          </w:p>
        </w:tc>
      </w:tr>
      <w:tr w:rsidR="00590108" w:rsidRPr="009D031D" w:rsidTr="00414EF3">
        <w:trPr>
          <w:trHeight w:val="255"/>
        </w:trPr>
        <w:tc>
          <w:tcPr>
            <w:tcW w:w="6400" w:type="dxa"/>
            <w:tcBorders>
              <w:top w:val="single" w:sz="6" w:space="0" w:color="auto"/>
              <w:left w:val="single" w:sz="4" w:space="0" w:color="auto"/>
              <w:bottom w:val="single" w:sz="6" w:space="0" w:color="auto"/>
              <w:right w:val="single" w:sz="6" w:space="0" w:color="auto"/>
            </w:tcBorders>
            <w:shd w:val="clear" w:color="auto" w:fill="auto"/>
            <w:noWrap/>
            <w:vAlign w:val="bottom"/>
          </w:tcPr>
          <w:p w:rsidR="00590108" w:rsidRPr="009D031D" w:rsidRDefault="00590108" w:rsidP="00414EF3">
            <w:pPr>
              <w:rPr>
                <w:rFonts w:ascii="Garamond" w:hAnsi="Garamond"/>
                <w:color w:val="000000"/>
                <w:sz w:val="20"/>
                <w:szCs w:val="20"/>
              </w:rPr>
            </w:pPr>
            <w:r w:rsidRPr="009D031D">
              <w:rPr>
                <w:rFonts w:ascii="Garamond" w:hAnsi="Garamond"/>
                <w:color w:val="000000"/>
                <w:sz w:val="20"/>
                <w:szCs w:val="20"/>
              </w:rPr>
              <w:t>Empresas</w:t>
            </w:r>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
          <w:p w:rsidR="00590108" w:rsidRPr="009D031D" w:rsidRDefault="00590108" w:rsidP="00414EF3">
            <w:pPr>
              <w:jc w:val="right"/>
              <w:rPr>
                <w:rFonts w:ascii="Garamond" w:hAnsi="Garamond"/>
                <w:color w:val="000000"/>
                <w:sz w:val="20"/>
                <w:szCs w:val="20"/>
              </w:rPr>
            </w:pPr>
            <w:r w:rsidRPr="009D031D">
              <w:rPr>
                <w:rFonts w:ascii="Garamond" w:hAnsi="Garamond"/>
                <w:color w:val="000000"/>
                <w:sz w:val="20"/>
                <w:szCs w:val="20"/>
              </w:rPr>
              <w:t>54</w:t>
            </w:r>
          </w:p>
        </w:tc>
        <w:tc>
          <w:tcPr>
            <w:tcW w:w="1039" w:type="dxa"/>
            <w:tcBorders>
              <w:top w:val="single" w:sz="6" w:space="0" w:color="auto"/>
              <w:left w:val="single" w:sz="6" w:space="0" w:color="auto"/>
              <w:bottom w:val="single" w:sz="6" w:space="0" w:color="auto"/>
              <w:right w:val="single" w:sz="4" w:space="0" w:color="auto"/>
            </w:tcBorders>
            <w:shd w:val="clear" w:color="auto" w:fill="auto"/>
            <w:noWrap/>
            <w:vAlign w:val="bottom"/>
          </w:tcPr>
          <w:p w:rsidR="00590108" w:rsidRPr="009D031D" w:rsidRDefault="00590108" w:rsidP="00414EF3">
            <w:pPr>
              <w:rPr>
                <w:rFonts w:ascii="Garamond" w:hAnsi="Garamond"/>
                <w:color w:val="000000"/>
                <w:sz w:val="20"/>
                <w:szCs w:val="20"/>
              </w:rPr>
            </w:pPr>
            <w:r w:rsidRPr="009D031D">
              <w:rPr>
                <w:rFonts w:ascii="Garamond" w:hAnsi="Garamond"/>
                <w:color w:val="000000"/>
                <w:sz w:val="20"/>
                <w:szCs w:val="20"/>
              </w:rPr>
              <w:t> </w:t>
            </w:r>
          </w:p>
        </w:tc>
      </w:tr>
      <w:tr w:rsidR="00590108" w:rsidRPr="009D031D" w:rsidTr="00414EF3">
        <w:trPr>
          <w:trHeight w:val="255"/>
        </w:trPr>
        <w:tc>
          <w:tcPr>
            <w:tcW w:w="6400" w:type="dxa"/>
            <w:tcBorders>
              <w:top w:val="single" w:sz="6" w:space="0" w:color="auto"/>
              <w:left w:val="single" w:sz="4" w:space="0" w:color="auto"/>
              <w:bottom w:val="single" w:sz="6" w:space="0" w:color="auto"/>
              <w:right w:val="single" w:sz="6" w:space="0" w:color="auto"/>
            </w:tcBorders>
            <w:shd w:val="clear" w:color="auto" w:fill="auto"/>
            <w:noWrap/>
            <w:vAlign w:val="bottom"/>
          </w:tcPr>
          <w:p w:rsidR="00590108" w:rsidRPr="009D031D" w:rsidRDefault="00590108" w:rsidP="00414EF3">
            <w:pPr>
              <w:rPr>
                <w:rFonts w:ascii="Garamond" w:hAnsi="Garamond"/>
                <w:b/>
                <w:bCs/>
                <w:color w:val="000000"/>
                <w:sz w:val="20"/>
                <w:szCs w:val="20"/>
              </w:rPr>
            </w:pPr>
            <w:r w:rsidRPr="009D031D">
              <w:rPr>
                <w:rFonts w:ascii="Garamond" w:hAnsi="Garamond"/>
                <w:b/>
                <w:bCs/>
                <w:color w:val="000000"/>
                <w:sz w:val="20"/>
                <w:szCs w:val="20"/>
              </w:rPr>
              <w:t>Total Asociaciones Empresariales y Empresas</w:t>
            </w:r>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
          <w:p w:rsidR="00590108" w:rsidRPr="009D031D" w:rsidRDefault="00590108" w:rsidP="00414EF3">
            <w:pPr>
              <w:jc w:val="right"/>
              <w:rPr>
                <w:rFonts w:ascii="Garamond" w:hAnsi="Garamond"/>
                <w:b/>
                <w:bCs/>
                <w:color w:val="000000"/>
                <w:sz w:val="20"/>
                <w:szCs w:val="20"/>
              </w:rPr>
            </w:pPr>
            <w:r w:rsidRPr="009D031D">
              <w:rPr>
                <w:rFonts w:ascii="Garamond" w:hAnsi="Garamond"/>
                <w:b/>
                <w:bCs/>
                <w:color w:val="000000"/>
                <w:sz w:val="20"/>
                <w:szCs w:val="20"/>
              </w:rPr>
              <w:t>60</w:t>
            </w:r>
          </w:p>
        </w:tc>
        <w:tc>
          <w:tcPr>
            <w:tcW w:w="1039" w:type="dxa"/>
            <w:tcBorders>
              <w:top w:val="single" w:sz="6" w:space="0" w:color="auto"/>
              <w:left w:val="single" w:sz="6" w:space="0" w:color="auto"/>
              <w:bottom w:val="single" w:sz="6" w:space="0" w:color="auto"/>
              <w:right w:val="single" w:sz="4" w:space="0" w:color="auto"/>
            </w:tcBorders>
            <w:shd w:val="clear" w:color="auto" w:fill="auto"/>
            <w:noWrap/>
            <w:vAlign w:val="bottom"/>
          </w:tcPr>
          <w:p w:rsidR="00590108" w:rsidRPr="009D031D" w:rsidRDefault="00590108" w:rsidP="00414EF3">
            <w:pPr>
              <w:jc w:val="right"/>
              <w:rPr>
                <w:rFonts w:ascii="Garamond" w:hAnsi="Garamond"/>
                <w:b/>
                <w:bCs/>
                <w:color w:val="000000"/>
                <w:sz w:val="20"/>
                <w:szCs w:val="20"/>
              </w:rPr>
            </w:pPr>
            <w:r w:rsidRPr="009D031D">
              <w:rPr>
                <w:rFonts w:ascii="Garamond" w:hAnsi="Garamond"/>
                <w:b/>
                <w:bCs/>
                <w:color w:val="000000"/>
                <w:sz w:val="20"/>
                <w:szCs w:val="20"/>
              </w:rPr>
              <w:t>6,0</w:t>
            </w:r>
          </w:p>
        </w:tc>
      </w:tr>
      <w:tr w:rsidR="00590108" w:rsidRPr="009D031D" w:rsidTr="00414EF3">
        <w:trPr>
          <w:trHeight w:val="255"/>
        </w:trPr>
        <w:tc>
          <w:tcPr>
            <w:tcW w:w="6400" w:type="dxa"/>
            <w:tcBorders>
              <w:top w:val="single" w:sz="6" w:space="0" w:color="auto"/>
              <w:left w:val="single" w:sz="4" w:space="0" w:color="auto"/>
              <w:bottom w:val="single" w:sz="4" w:space="0" w:color="auto"/>
              <w:right w:val="single" w:sz="6" w:space="0" w:color="auto"/>
            </w:tcBorders>
            <w:shd w:val="clear" w:color="auto" w:fill="BFBFBF"/>
            <w:noWrap/>
            <w:vAlign w:val="bottom"/>
          </w:tcPr>
          <w:p w:rsidR="00590108" w:rsidRPr="009D031D" w:rsidRDefault="00590108" w:rsidP="00414EF3">
            <w:pPr>
              <w:rPr>
                <w:rFonts w:ascii="Garamond" w:hAnsi="Garamond"/>
                <w:b/>
                <w:bCs/>
                <w:color w:val="000000"/>
                <w:sz w:val="20"/>
                <w:szCs w:val="20"/>
              </w:rPr>
            </w:pPr>
            <w:r w:rsidRPr="009D031D">
              <w:rPr>
                <w:rFonts w:ascii="Garamond" w:hAnsi="Garamond"/>
                <w:b/>
                <w:bCs/>
                <w:color w:val="000000"/>
                <w:sz w:val="20"/>
                <w:szCs w:val="20"/>
              </w:rPr>
              <w:t>Total</w:t>
            </w:r>
          </w:p>
        </w:tc>
        <w:tc>
          <w:tcPr>
            <w:tcW w:w="916" w:type="dxa"/>
            <w:tcBorders>
              <w:top w:val="single" w:sz="6" w:space="0" w:color="auto"/>
              <w:left w:val="single" w:sz="6" w:space="0" w:color="auto"/>
              <w:bottom w:val="single" w:sz="4" w:space="0" w:color="auto"/>
              <w:right w:val="single" w:sz="6" w:space="0" w:color="auto"/>
            </w:tcBorders>
            <w:shd w:val="clear" w:color="auto" w:fill="BFBFBF"/>
            <w:noWrap/>
            <w:vAlign w:val="bottom"/>
          </w:tcPr>
          <w:p w:rsidR="00590108" w:rsidRPr="009D031D" w:rsidRDefault="00590108" w:rsidP="00414EF3">
            <w:pPr>
              <w:jc w:val="right"/>
              <w:rPr>
                <w:rFonts w:ascii="Garamond" w:hAnsi="Garamond"/>
                <w:b/>
                <w:bCs/>
                <w:color w:val="000000"/>
                <w:sz w:val="20"/>
                <w:szCs w:val="20"/>
              </w:rPr>
            </w:pPr>
            <w:r w:rsidRPr="009D031D">
              <w:rPr>
                <w:rFonts w:ascii="Garamond" w:hAnsi="Garamond"/>
                <w:b/>
                <w:bCs/>
                <w:color w:val="000000"/>
                <w:sz w:val="20"/>
                <w:szCs w:val="20"/>
              </w:rPr>
              <w:t>995</w:t>
            </w:r>
          </w:p>
        </w:tc>
        <w:tc>
          <w:tcPr>
            <w:tcW w:w="1039" w:type="dxa"/>
            <w:tcBorders>
              <w:top w:val="single" w:sz="6" w:space="0" w:color="auto"/>
              <w:left w:val="single" w:sz="6" w:space="0" w:color="auto"/>
              <w:bottom w:val="single" w:sz="4" w:space="0" w:color="auto"/>
              <w:right w:val="single" w:sz="4" w:space="0" w:color="auto"/>
            </w:tcBorders>
            <w:shd w:val="clear" w:color="auto" w:fill="BFBFBF"/>
            <w:noWrap/>
            <w:vAlign w:val="bottom"/>
          </w:tcPr>
          <w:p w:rsidR="00590108" w:rsidRPr="009D031D" w:rsidRDefault="00590108" w:rsidP="00414EF3">
            <w:pPr>
              <w:jc w:val="right"/>
              <w:rPr>
                <w:rFonts w:ascii="Garamond" w:hAnsi="Garamond"/>
                <w:b/>
                <w:bCs/>
                <w:color w:val="000000"/>
                <w:sz w:val="20"/>
                <w:szCs w:val="20"/>
              </w:rPr>
            </w:pPr>
            <w:r w:rsidRPr="009D031D">
              <w:rPr>
                <w:rFonts w:ascii="Garamond" w:hAnsi="Garamond"/>
                <w:b/>
                <w:bCs/>
                <w:color w:val="000000"/>
                <w:sz w:val="20"/>
                <w:szCs w:val="20"/>
              </w:rPr>
              <w:t>99,9</w:t>
            </w:r>
          </w:p>
        </w:tc>
      </w:tr>
    </w:tbl>
    <w:p w:rsidR="00590108" w:rsidRPr="009D031D" w:rsidRDefault="00590108" w:rsidP="00590108">
      <w:pPr>
        <w:jc w:val="both"/>
        <w:rPr>
          <w:rFonts w:ascii="Garamond" w:hAnsi="Garamond"/>
          <w:lang w:val="es-ES"/>
        </w:rPr>
      </w:pPr>
    </w:p>
    <w:p w:rsidR="00590108" w:rsidRPr="009D031D" w:rsidRDefault="00590108" w:rsidP="00590108">
      <w:pPr>
        <w:jc w:val="both"/>
        <w:rPr>
          <w:rFonts w:ascii="Garamond" w:hAnsi="Garamond"/>
          <w:lang w:val="es-ES"/>
        </w:rPr>
      </w:pPr>
      <w:r w:rsidRPr="009D031D">
        <w:rPr>
          <w:rFonts w:ascii="Garamond" w:hAnsi="Garamond"/>
          <w:lang w:val="es-ES"/>
        </w:rPr>
        <w:t xml:space="preserve">Se han identificado un total de 995 actores para las 120 iniciativas seleccionadas por el sistema. Si bien sólo el 60% de ellas fueron </w:t>
      </w:r>
      <w:proofErr w:type="spellStart"/>
      <w:r w:rsidRPr="009D031D">
        <w:rPr>
          <w:rFonts w:ascii="Garamond" w:hAnsi="Garamond"/>
          <w:lang w:val="es-ES"/>
        </w:rPr>
        <w:t>postruladas</w:t>
      </w:r>
      <w:proofErr w:type="spellEnd"/>
      <w:r w:rsidRPr="009D031D">
        <w:rPr>
          <w:rFonts w:ascii="Garamond" w:hAnsi="Garamond"/>
          <w:lang w:val="es-ES"/>
        </w:rPr>
        <w:t xml:space="preserve"> por organismos públicos, el total de actores involucrados corresponde a 659, lo que equivale a un 66,2% del total. Vale decir que sólo un 27,7% corresponden a organizaciones de la sociedad civil, indicando un claro predominio de los actores del sector público en las iniciativas presentadas. Para mejor interpretar este dato es necesario tener en cuenta que éste corresponde a la identificación que </w:t>
      </w:r>
      <w:r w:rsidRPr="009D031D">
        <w:rPr>
          <w:rFonts w:ascii="Garamond" w:hAnsi="Garamond"/>
          <w:lang w:val="es-ES"/>
        </w:rPr>
        <w:lastRenderedPageBreak/>
        <w:t xml:space="preserve">se hace de la presencia de un determinado tipo de actor en </w:t>
      </w:r>
      <w:smartTag w:uri="urn:schemas-microsoft-com:office:smarttags" w:element="PersonName">
        <w:smartTagPr>
          <w:attr w:name="ProductID" w:val="la experiencia. Es"/>
        </w:smartTagPr>
        <w:r w:rsidRPr="009D031D">
          <w:rPr>
            <w:rFonts w:ascii="Garamond" w:hAnsi="Garamond"/>
            <w:lang w:val="es-ES"/>
          </w:rPr>
          <w:t>la experiencia. Es</w:t>
        </w:r>
      </w:smartTag>
      <w:r w:rsidRPr="009D031D">
        <w:rPr>
          <w:rFonts w:ascii="Garamond" w:hAnsi="Garamond"/>
          <w:lang w:val="es-ES"/>
        </w:rPr>
        <w:t xml:space="preserve"> decir si se señala la presencia de organizaciones gremiales ello no nos permite saber si se trata de una, dos o más de esas organizaciones que participan de la experiencia.  </w:t>
      </w:r>
    </w:p>
    <w:p w:rsidR="00590108" w:rsidRPr="009D031D" w:rsidRDefault="00590108" w:rsidP="00590108">
      <w:pPr>
        <w:jc w:val="both"/>
        <w:rPr>
          <w:rFonts w:ascii="Garamond" w:hAnsi="Garamond"/>
          <w:lang w:val="es-ES"/>
        </w:rPr>
      </w:pPr>
    </w:p>
    <w:p w:rsidR="00590108" w:rsidRPr="009D031D" w:rsidRDefault="00590108" w:rsidP="00590108">
      <w:pPr>
        <w:jc w:val="both"/>
        <w:rPr>
          <w:rFonts w:ascii="Garamond" w:hAnsi="Garamond"/>
          <w:lang w:val="es-ES"/>
        </w:rPr>
      </w:pPr>
      <w:r w:rsidRPr="009D031D">
        <w:rPr>
          <w:rFonts w:ascii="Garamond" w:hAnsi="Garamond"/>
          <w:lang w:val="es-ES"/>
        </w:rPr>
        <w:t>A interior de la sociedad civil se observa una clara prevalencia de lo que podríamos llamar organizaciones de base, es decir que agrupan segmentos de la población según diferentes categorías. Nos referimos a las organizaciones territoriales y funcionales, productivas, indígenas y gremiales, en ese mismo orden de importancia. Un segundo grupo está compuesto por los organismos no gubernamentales (fundaciones y corporaciones. Mucho menor presencia tienen instituciones como iglesias, universidades y otras).</w:t>
      </w:r>
    </w:p>
    <w:p w:rsidR="00590108" w:rsidRPr="009D031D" w:rsidRDefault="00590108" w:rsidP="00590108">
      <w:pPr>
        <w:jc w:val="both"/>
        <w:rPr>
          <w:rFonts w:ascii="Garamond" w:hAnsi="Garamond"/>
          <w:lang w:val="es-ES"/>
        </w:rPr>
      </w:pPr>
    </w:p>
    <w:p w:rsidR="00590108" w:rsidRPr="009D031D" w:rsidRDefault="00590108" w:rsidP="00590108">
      <w:pPr>
        <w:jc w:val="both"/>
        <w:rPr>
          <w:rFonts w:ascii="Garamond" w:hAnsi="Garamond"/>
          <w:lang w:val="es-ES"/>
        </w:rPr>
      </w:pPr>
      <w:r w:rsidRPr="009D031D">
        <w:rPr>
          <w:rFonts w:ascii="Garamond" w:hAnsi="Garamond"/>
          <w:lang w:val="es-ES"/>
        </w:rPr>
        <w:t>Algunas de las características detectadas previamente puede deberse a la escala en que se desarrollan estas experiencias que es principalmente local o municipal, tanto para aquellas que impulsa el Estado como para las originadas en la sociedad civil. De allí el predominio de los municipios y el de las organizaciones de base, respectivamente.</w:t>
      </w:r>
    </w:p>
    <w:p w:rsidR="00590108" w:rsidRPr="009D031D" w:rsidRDefault="00590108" w:rsidP="00590108">
      <w:pPr>
        <w:jc w:val="both"/>
        <w:rPr>
          <w:rFonts w:ascii="Garamond" w:hAnsi="Garamond"/>
          <w:lang w:val="es-ES"/>
        </w:rPr>
      </w:pPr>
    </w:p>
    <w:p w:rsidR="00590108" w:rsidRPr="009D031D" w:rsidRDefault="00590108" w:rsidP="00590108">
      <w:pPr>
        <w:jc w:val="center"/>
        <w:rPr>
          <w:rFonts w:ascii="Garamond" w:hAnsi="Garamond"/>
          <w:b/>
          <w:sz w:val="22"/>
          <w:szCs w:val="22"/>
          <w:lang w:val="es-ES"/>
        </w:rPr>
      </w:pPr>
      <w:r w:rsidRPr="009D031D">
        <w:rPr>
          <w:rFonts w:ascii="Garamond" w:hAnsi="Garamond"/>
          <w:b/>
          <w:sz w:val="22"/>
          <w:szCs w:val="22"/>
          <w:lang w:val="es-ES"/>
        </w:rPr>
        <w:t>Tabla Nº 3</w:t>
      </w:r>
    </w:p>
    <w:p w:rsidR="00590108" w:rsidRPr="009D031D" w:rsidRDefault="00590108" w:rsidP="00590108">
      <w:pPr>
        <w:jc w:val="center"/>
        <w:rPr>
          <w:rFonts w:ascii="Garamond" w:hAnsi="Garamond"/>
          <w:b/>
          <w:sz w:val="22"/>
          <w:szCs w:val="22"/>
          <w:lang w:val="es-ES"/>
        </w:rPr>
      </w:pPr>
      <w:r w:rsidRPr="009D031D">
        <w:rPr>
          <w:rFonts w:ascii="Garamond" w:hAnsi="Garamond"/>
          <w:b/>
          <w:sz w:val="22"/>
          <w:szCs w:val="22"/>
          <w:lang w:val="es-ES"/>
        </w:rPr>
        <w:t>Experiencias de Desarrollo de los Territorios</w:t>
      </w:r>
    </w:p>
    <w:p w:rsidR="00590108" w:rsidRPr="009D031D" w:rsidRDefault="00590108" w:rsidP="00590108">
      <w:pPr>
        <w:jc w:val="center"/>
        <w:rPr>
          <w:rFonts w:ascii="Garamond" w:hAnsi="Garamond"/>
          <w:lang w:val="es-ES"/>
        </w:rPr>
      </w:pPr>
      <w:r w:rsidRPr="009D031D">
        <w:rPr>
          <w:rFonts w:ascii="Garamond" w:hAnsi="Garamond"/>
          <w:b/>
          <w:sz w:val="22"/>
          <w:szCs w:val="22"/>
          <w:lang w:val="es-ES"/>
        </w:rPr>
        <w:t>Según Alcance y Tipo de Actor que la presenta</w:t>
      </w:r>
    </w:p>
    <w:tbl>
      <w:tblPr>
        <w:tblW w:w="8670" w:type="dxa"/>
        <w:tblInd w:w="93" w:type="dxa"/>
        <w:tblLook w:val="0000"/>
      </w:tblPr>
      <w:tblGrid>
        <w:gridCol w:w="1666"/>
        <w:gridCol w:w="1673"/>
        <w:gridCol w:w="1906"/>
        <w:gridCol w:w="1907"/>
        <w:gridCol w:w="610"/>
        <w:gridCol w:w="908"/>
      </w:tblGrid>
      <w:tr w:rsidR="00590108" w:rsidRPr="009D031D" w:rsidTr="00414EF3">
        <w:trPr>
          <w:trHeight w:val="270"/>
        </w:trPr>
        <w:tc>
          <w:tcPr>
            <w:tcW w:w="1694" w:type="dxa"/>
            <w:tcBorders>
              <w:top w:val="single" w:sz="4" w:space="0" w:color="auto"/>
              <w:left w:val="single" w:sz="4" w:space="0" w:color="auto"/>
              <w:bottom w:val="single" w:sz="4" w:space="0" w:color="auto"/>
            </w:tcBorders>
            <w:shd w:val="clear" w:color="auto" w:fill="BFBFBF"/>
            <w:vAlign w:val="bottom"/>
          </w:tcPr>
          <w:p w:rsidR="00590108" w:rsidRPr="009D031D" w:rsidRDefault="00590108" w:rsidP="00414EF3">
            <w:pPr>
              <w:jc w:val="center"/>
              <w:rPr>
                <w:rFonts w:ascii="Garamond" w:hAnsi="Garamond"/>
                <w:b/>
                <w:sz w:val="20"/>
                <w:szCs w:val="20"/>
              </w:rPr>
            </w:pPr>
          </w:p>
        </w:tc>
        <w:tc>
          <w:tcPr>
            <w:tcW w:w="6976" w:type="dxa"/>
            <w:gridSpan w:val="5"/>
            <w:tcBorders>
              <w:top w:val="single" w:sz="4" w:space="0" w:color="auto"/>
              <w:bottom w:val="single" w:sz="4" w:space="0" w:color="auto"/>
              <w:right w:val="single" w:sz="4" w:space="0" w:color="auto"/>
            </w:tcBorders>
            <w:shd w:val="clear" w:color="auto" w:fill="BFBFBF"/>
          </w:tcPr>
          <w:p w:rsidR="00590108" w:rsidRPr="009D031D" w:rsidRDefault="00590108" w:rsidP="00414EF3">
            <w:pPr>
              <w:jc w:val="center"/>
              <w:rPr>
                <w:rFonts w:ascii="Garamond" w:hAnsi="Garamond"/>
                <w:b/>
                <w:sz w:val="20"/>
                <w:szCs w:val="20"/>
              </w:rPr>
            </w:pPr>
            <w:r w:rsidRPr="009D031D">
              <w:rPr>
                <w:rFonts w:ascii="Garamond" w:hAnsi="Garamond"/>
                <w:b/>
                <w:sz w:val="20"/>
                <w:szCs w:val="20"/>
              </w:rPr>
              <w:t>Alcance de la Alianza que sustenta la Experiencia</w:t>
            </w:r>
          </w:p>
        </w:tc>
      </w:tr>
      <w:tr w:rsidR="00590108" w:rsidRPr="009D031D" w:rsidTr="00414EF3">
        <w:trPr>
          <w:trHeight w:val="270"/>
        </w:trPr>
        <w:tc>
          <w:tcPr>
            <w:tcW w:w="1694" w:type="dxa"/>
            <w:tcBorders>
              <w:top w:val="single" w:sz="4" w:space="0" w:color="auto"/>
              <w:left w:val="single" w:sz="4" w:space="0" w:color="auto"/>
              <w:bottom w:val="single" w:sz="8" w:space="0" w:color="auto"/>
              <w:right w:val="single" w:sz="4" w:space="0" w:color="auto"/>
            </w:tcBorders>
            <w:vAlign w:val="bottom"/>
          </w:tcPr>
          <w:p w:rsidR="00590108" w:rsidRPr="009D031D" w:rsidRDefault="00590108" w:rsidP="00414EF3">
            <w:pPr>
              <w:jc w:val="center"/>
              <w:rPr>
                <w:rFonts w:ascii="Garamond" w:hAnsi="Garamond"/>
                <w:b/>
                <w:sz w:val="20"/>
                <w:szCs w:val="20"/>
              </w:rPr>
            </w:pPr>
            <w:r w:rsidRPr="009D031D">
              <w:rPr>
                <w:rFonts w:ascii="Garamond" w:hAnsi="Garamond"/>
                <w:b/>
                <w:sz w:val="20"/>
                <w:szCs w:val="20"/>
              </w:rPr>
              <w:t>Tipo de Actor que presenta la Experiencia</w:t>
            </w:r>
          </w:p>
        </w:tc>
        <w:tc>
          <w:tcPr>
            <w:tcW w:w="1696" w:type="dxa"/>
            <w:tcBorders>
              <w:top w:val="single" w:sz="4" w:space="0" w:color="auto"/>
              <w:left w:val="single" w:sz="4" w:space="0" w:color="auto"/>
              <w:bottom w:val="single" w:sz="8" w:space="0" w:color="auto"/>
              <w:right w:val="single" w:sz="4" w:space="0" w:color="auto"/>
            </w:tcBorders>
          </w:tcPr>
          <w:p w:rsidR="00590108" w:rsidRPr="009D031D" w:rsidRDefault="00590108" w:rsidP="00414EF3">
            <w:pPr>
              <w:jc w:val="center"/>
              <w:rPr>
                <w:rFonts w:ascii="Garamond" w:hAnsi="Garamond"/>
                <w:b/>
                <w:sz w:val="20"/>
                <w:szCs w:val="20"/>
              </w:rPr>
            </w:pPr>
          </w:p>
          <w:p w:rsidR="00590108" w:rsidRPr="009D031D" w:rsidRDefault="00590108" w:rsidP="00414EF3">
            <w:pPr>
              <w:jc w:val="center"/>
              <w:rPr>
                <w:rFonts w:ascii="Garamond" w:hAnsi="Garamond"/>
                <w:b/>
                <w:sz w:val="20"/>
                <w:szCs w:val="20"/>
              </w:rPr>
            </w:pPr>
            <w:r w:rsidRPr="009D031D">
              <w:rPr>
                <w:rFonts w:ascii="Garamond" w:hAnsi="Garamond"/>
                <w:b/>
                <w:sz w:val="20"/>
                <w:szCs w:val="20"/>
              </w:rPr>
              <w:t>Regional / Interregional</w:t>
            </w:r>
          </w:p>
        </w:tc>
        <w:tc>
          <w:tcPr>
            <w:tcW w:w="1934" w:type="dxa"/>
            <w:tcBorders>
              <w:top w:val="single" w:sz="4" w:space="0" w:color="auto"/>
              <w:left w:val="single" w:sz="4" w:space="0" w:color="auto"/>
              <w:bottom w:val="single" w:sz="8" w:space="0" w:color="auto"/>
              <w:right w:val="single" w:sz="4" w:space="0" w:color="000000"/>
            </w:tcBorders>
            <w:shd w:val="clear" w:color="auto" w:fill="auto"/>
            <w:vAlign w:val="bottom"/>
          </w:tcPr>
          <w:p w:rsidR="00590108" w:rsidRPr="009D031D" w:rsidRDefault="00590108" w:rsidP="00414EF3">
            <w:pPr>
              <w:jc w:val="center"/>
              <w:rPr>
                <w:rFonts w:ascii="Garamond" w:hAnsi="Garamond"/>
                <w:b/>
                <w:sz w:val="20"/>
                <w:szCs w:val="20"/>
              </w:rPr>
            </w:pPr>
            <w:r w:rsidRPr="009D031D">
              <w:rPr>
                <w:rFonts w:ascii="Garamond" w:hAnsi="Garamond"/>
                <w:b/>
                <w:sz w:val="20"/>
                <w:szCs w:val="20"/>
              </w:rPr>
              <w:t>Provincial / Interprovincial</w:t>
            </w:r>
          </w:p>
        </w:tc>
        <w:tc>
          <w:tcPr>
            <w:tcW w:w="1934" w:type="dxa"/>
            <w:tcBorders>
              <w:top w:val="single" w:sz="4" w:space="0" w:color="auto"/>
              <w:left w:val="single" w:sz="4" w:space="0" w:color="auto"/>
              <w:bottom w:val="single" w:sz="8" w:space="0" w:color="auto"/>
              <w:right w:val="single" w:sz="4" w:space="0" w:color="000000"/>
            </w:tcBorders>
            <w:shd w:val="clear" w:color="auto" w:fill="auto"/>
            <w:vAlign w:val="bottom"/>
          </w:tcPr>
          <w:p w:rsidR="00590108" w:rsidRPr="009D031D" w:rsidRDefault="00590108" w:rsidP="00414EF3">
            <w:pPr>
              <w:jc w:val="center"/>
              <w:rPr>
                <w:rFonts w:ascii="Garamond" w:hAnsi="Garamond"/>
                <w:b/>
                <w:sz w:val="20"/>
                <w:szCs w:val="20"/>
              </w:rPr>
            </w:pPr>
            <w:r w:rsidRPr="009D031D">
              <w:rPr>
                <w:rFonts w:ascii="Garamond" w:hAnsi="Garamond"/>
                <w:b/>
                <w:sz w:val="20"/>
                <w:szCs w:val="20"/>
              </w:rPr>
              <w:t>Municipal / Intermunicipal</w:t>
            </w:r>
          </w:p>
        </w:tc>
        <w:tc>
          <w:tcPr>
            <w:tcW w:w="596" w:type="dxa"/>
            <w:tcBorders>
              <w:top w:val="single" w:sz="4" w:space="0" w:color="auto"/>
              <w:left w:val="single" w:sz="4" w:space="0" w:color="auto"/>
              <w:bottom w:val="single" w:sz="8" w:space="0" w:color="auto"/>
              <w:right w:val="single" w:sz="4" w:space="0" w:color="000000"/>
            </w:tcBorders>
            <w:shd w:val="clear" w:color="auto" w:fill="auto"/>
            <w:vAlign w:val="bottom"/>
          </w:tcPr>
          <w:p w:rsidR="00590108" w:rsidRPr="009D031D" w:rsidRDefault="00590108" w:rsidP="00414EF3">
            <w:pPr>
              <w:jc w:val="center"/>
              <w:rPr>
                <w:rFonts w:ascii="Garamond" w:hAnsi="Garamond"/>
                <w:b/>
                <w:sz w:val="20"/>
                <w:szCs w:val="20"/>
              </w:rPr>
            </w:pPr>
            <w:r w:rsidRPr="009D031D">
              <w:rPr>
                <w:rFonts w:ascii="Garamond" w:hAnsi="Garamond"/>
                <w:b/>
                <w:sz w:val="20"/>
                <w:szCs w:val="20"/>
              </w:rPr>
              <w:t>Otro</w:t>
            </w:r>
          </w:p>
        </w:tc>
        <w:tc>
          <w:tcPr>
            <w:tcW w:w="816" w:type="dxa"/>
            <w:tcBorders>
              <w:top w:val="single" w:sz="4" w:space="0" w:color="auto"/>
              <w:left w:val="single" w:sz="4" w:space="0" w:color="auto"/>
              <w:bottom w:val="single" w:sz="8" w:space="0" w:color="auto"/>
              <w:right w:val="single" w:sz="4" w:space="0" w:color="000000"/>
            </w:tcBorders>
            <w:shd w:val="clear" w:color="auto" w:fill="auto"/>
            <w:vAlign w:val="bottom"/>
          </w:tcPr>
          <w:p w:rsidR="00590108" w:rsidRPr="009D031D" w:rsidRDefault="00590108" w:rsidP="00414EF3">
            <w:pPr>
              <w:jc w:val="center"/>
              <w:rPr>
                <w:rFonts w:ascii="Garamond" w:hAnsi="Garamond"/>
                <w:b/>
                <w:sz w:val="20"/>
                <w:szCs w:val="20"/>
              </w:rPr>
            </w:pPr>
            <w:r w:rsidRPr="009D031D">
              <w:rPr>
                <w:rFonts w:ascii="Garamond" w:hAnsi="Garamond"/>
                <w:b/>
                <w:sz w:val="20"/>
                <w:szCs w:val="20"/>
              </w:rPr>
              <w:t>TOTAL</w:t>
            </w:r>
          </w:p>
        </w:tc>
      </w:tr>
      <w:tr w:rsidR="00590108" w:rsidRPr="009D031D" w:rsidTr="00414EF3">
        <w:trPr>
          <w:trHeight w:val="270"/>
        </w:trPr>
        <w:tc>
          <w:tcPr>
            <w:tcW w:w="1694" w:type="dxa"/>
            <w:tcBorders>
              <w:top w:val="nil"/>
              <w:left w:val="single" w:sz="4" w:space="0" w:color="auto"/>
              <w:bottom w:val="nil"/>
              <w:right w:val="single" w:sz="4" w:space="0" w:color="auto"/>
            </w:tcBorders>
            <w:vAlign w:val="center"/>
          </w:tcPr>
          <w:p w:rsidR="00590108" w:rsidRPr="009D031D" w:rsidRDefault="00590108" w:rsidP="00414EF3">
            <w:pPr>
              <w:jc w:val="right"/>
              <w:rPr>
                <w:rFonts w:ascii="Garamond" w:hAnsi="Garamond"/>
                <w:sz w:val="20"/>
                <w:szCs w:val="20"/>
              </w:rPr>
            </w:pPr>
            <w:r w:rsidRPr="009D031D">
              <w:rPr>
                <w:rFonts w:ascii="Garamond" w:hAnsi="Garamond"/>
                <w:sz w:val="20"/>
                <w:szCs w:val="20"/>
              </w:rPr>
              <w:t>Sector Público</w:t>
            </w:r>
          </w:p>
        </w:tc>
        <w:tc>
          <w:tcPr>
            <w:tcW w:w="1696" w:type="dxa"/>
            <w:tcBorders>
              <w:top w:val="nil"/>
              <w:left w:val="single" w:sz="4" w:space="0" w:color="auto"/>
              <w:bottom w:val="nil"/>
              <w:right w:val="single" w:sz="4" w:space="0" w:color="auto"/>
            </w:tcBorders>
            <w:vAlign w:val="center"/>
          </w:tcPr>
          <w:p w:rsidR="00590108" w:rsidRPr="009D031D" w:rsidRDefault="00590108" w:rsidP="00414EF3">
            <w:pPr>
              <w:jc w:val="center"/>
              <w:rPr>
                <w:rFonts w:ascii="Garamond" w:hAnsi="Garamond"/>
                <w:sz w:val="20"/>
                <w:szCs w:val="20"/>
              </w:rPr>
            </w:pPr>
            <w:r w:rsidRPr="009D031D">
              <w:rPr>
                <w:rFonts w:ascii="Garamond" w:hAnsi="Garamond"/>
                <w:sz w:val="20"/>
                <w:szCs w:val="20"/>
              </w:rPr>
              <w:t>16</w:t>
            </w:r>
          </w:p>
        </w:tc>
        <w:tc>
          <w:tcPr>
            <w:tcW w:w="1934" w:type="dxa"/>
            <w:tcBorders>
              <w:top w:val="nil"/>
              <w:left w:val="single" w:sz="4" w:space="0" w:color="auto"/>
              <w:bottom w:val="nil"/>
              <w:right w:val="single" w:sz="4" w:space="0" w:color="000000"/>
            </w:tcBorders>
            <w:shd w:val="clear" w:color="auto" w:fill="auto"/>
            <w:vAlign w:val="center"/>
          </w:tcPr>
          <w:p w:rsidR="00590108" w:rsidRPr="009D031D" w:rsidRDefault="00590108" w:rsidP="00414EF3">
            <w:pPr>
              <w:jc w:val="center"/>
              <w:rPr>
                <w:rFonts w:ascii="Garamond" w:hAnsi="Garamond"/>
                <w:sz w:val="20"/>
                <w:szCs w:val="20"/>
              </w:rPr>
            </w:pPr>
            <w:r w:rsidRPr="009D031D">
              <w:rPr>
                <w:rFonts w:ascii="Garamond" w:hAnsi="Garamond"/>
                <w:sz w:val="20"/>
                <w:szCs w:val="20"/>
              </w:rPr>
              <w:t>12</w:t>
            </w:r>
          </w:p>
        </w:tc>
        <w:tc>
          <w:tcPr>
            <w:tcW w:w="1934" w:type="dxa"/>
            <w:tcBorders>
              <w:top w:val="nil"/>
              <w:left w:val="single" w:sz="4" w:space="0" w:color="auto"/>
              <w:bottom w:val="nil"/>
              <w:right w:val="single" w:sz="4" w:space="0" w:color="000000"/>
            </w:tcBorders>
            <w:shd w:val="clear" w:color="auto" w:fill="auto"/>
            <w:vAlign w:val="center"/>
          </w:tcPr>
          <w:p w:rsidR="00590108" w:rsidRPr="009D031D" w:rsidRDefault="00590108" w:rsidP="00414EF3">
            <w:pPr>
              <w:jc w:val="center"/>
              <w:rPr>
                <w:rFonts w:ascii="Garamond" w:hAnsi="Garamond"/>
                <w:sz w:val="20"/>
                <w:szCs w:val="20"/>
              </w:rPr>
            </w:pPr>
            <w:r w:rsidRPr="009D031D">
              <w:rPr>
                <w:rFonts w:ascii="Garamond" w:hAnsi="Garamond"/>
                <w:sz w:val="20"/>
                <w:szCs w:val="20"/>
              </w:rPr>
              <w:t>44</w:t>
            </w:r>
          </w:p>
        </w:tc>
        <w:tc>
          <w:tcPr>
            <w:tcW w:w="596" w:type="dxa"/>
            <w:tcBorders>
              <w:top w:val="nil"/>
              <w:left w:val="single" w:sz="4" w:space="0" w:color="auto"/>
              <w:bottom w:val="nil"/>
              <w:right w:val="single" w:sz="4" w:space="0" w:color="000000"/>
            </w:tcBorders>
            <w:shd w:val="clear" w:color="auto" w:fill="auto"/>
            <w:vAlign w:val="center"/>
          </w:tcPr>
          <w:p w:rsidR="00590108" w:rsidRPr="009D031D" w:rsidRDefault="00590108" w:rsidP="00414EF3">
            <w:pPr>
              <w:jc w:val="center"/>
              <w:rPr>
                <w:rFonts w:ascii="Garamond" w:hAnsi="Garamond"/>
                <w:sz w:val="20"/>
                <w:szCs w:val="20"/>
              </w:rPr>
            </w:pPr>
            <w:r w:rsidRPr="009D031D">
              <w:rPr>
                <w:rFonts w:ascii="Garamond" w:hAnsi="Garamond"/>
                <w:sz w:val="20"/>
                <w:szCs w:val="20"/>
              </w:rPr>
              <w:t>0</w:t>
            </w:r>
          </w:p>
        </w:tc>
        <w:tc>
          <w:tcPr>
            <w:tcW w:w="816" w:type="dxa"/>
            <w:tcBorders>
              <w:top w:val="nil"/>
              <w:left w:val="single" w:sz="4" w:space="0" w:color="auto"/>
              <w:bottom w:val="nil"/>
              <w:right w:val="single" w:sz="4" w:space="0" w:color="000000"/>
            </w:tcBorders>
            <w:shd w:val="clear" w:color="auto" w:fill="auto"/>
            <w:vAlign w:val="center"/>
          </w:tcPr>
          <w:p w:rsidR="00590108" w:rsidRPr="009D031D" w:rsidRDefault="00590108" w:rsidP="00414EF3">
            <w:pPr>
              <w:jc w:val="center"/>
              <w:rPr>
                <w:rFonts w:ascii="Garamond" w:hAnsi="Garamond"/>
                <w:sz w:val="20"/>
                <w:szCs w:val="20"/>
              </w:rPr>
            </w:pPr>
            <w:r w:rsidRPr="009D031D">
              <w:rPr>
                <w:rFonts w:ascii="Garamond" w:hAnsi="Garamond"/>
                <w:sz w:val="20"/>
                <w:szCs w:val="20"/>
              </w:rPr>
              <w:t>72</w:t>
            </w:r>
          </w:p>
        </w:tc>
      </w:tr>
      <w:tr w:rsidR="00590108" w:rsidRPr="009D031D" w:rsidTr="00414EF3">
        <w:trPr>
          <w:trHeight w:val="270"/>
        </w:trPr>
        <w:tc>
          <w:tcPr>
            <w:tcW w:w="1694" w:type="dxa"/>
            <w:tcBorders>
              <w:top w:val="single" w:sz="8" w:space="0" w:color="auto"/>
              <w:left w:val="single" w:sz="4" w:space="0" w:color="auto"/>
              <w:bottom w:val="single" w:sz="4" w:space="0" w:color="auto"/>
              <w:right w:val="single" w:sz="4" w:space="0" w:color="auto"/>
            </w:tcBorders>
            <w:vAlign w:val="center"/>
          </w:tcPr>
          <w:p w:rsidR="00590108" w:rsidRPr="009D031D" w:rsidRDefault="00590108" w:rsidP="00414EF3">
            <w:pPr>
              <w:jc w:val="right"/>
              <w:rPr>
                <w:rFonts w:ascii="Garamond" w:hAnsi="Garamond"/>
                <w:sz w:val="20"/>
                <w:szCs w:val="20"/>
              </w:rPr>
            </w:pPr>
            <w:r w:rsidRPr="009D031D">
              <w:rPr>
                <w:rFonts w:ascii="Garamond" w:hAnsi="Garamond"/>
                <w:sz w:val="20"/>
                <w:szCs w:val="20"/>
              </w:rPr>
              <w:t>Sociedad Civil</w:t>
            </w:r>
          </w:p>
        </w:tc>
        <w:tc>
          <w:tcPr>
            <w:tcW w:w="1696" w:type="dxa"/>
            <w:tcBorders>
              <w:top w:val="single" w:sz="8" w:space="0" w:color="auto"/>
              <w:left w:val="single" w:sz="4" w:space="0" w:color="auto"/>
              <w:bottom w:val="single" w:sz="4" w:space="0" w:color="auto"/>
              <w:right w:val="single" w:sz="4" w:space="0" w:color="auto"/>
            </w:tcBorders>
            <w:vAlign w:val="center"/>
          </w:tcPr>
          <w:p w:rsidR="00590108" w:rsidRPr="009D031D" w:rsidRDefault="00590108" w:rsidP="00414EF3">
            <w:pPr>
              <w:jc w:val="center"/>
              <w:rPr>
                <w:rFonts w:ascii="Garamond" w:hAnsi="Garamond"/>
                <w:sz w:val="20"/>
                <w:szCs w:val="20"/>
              </w:rPr>
            </w:pPr>
            <w:r w:rsidRPr="009D031D">
              <w:rPr>
                <w:rFonts w:ascii="Garamond" w:hAnsi="Garamond"/>
                <w:sz w:val="20"/>
                <w:szCs w:val="20"/>
              </w:rPr>
              <w:t>13</w:t>
            </w:r>
          </w:p>
        </w:tc>
        <w:tc>
          <w:tcPr>
            <w:tcW w:w="1934" w:type="dxa"/>
            <w:tcBorders>
              <w:top w:val="single" w:sz="8" w:space="0" w:color="auto"/>
              <w:left w:val="single" w:sz="4" w:space="0" w:color="auto"/>
              <w:bottom w:val="single" w:sz="4" w:space="0" w:color="auto"/>
              <w:right w:val="single" w:sz="4" w:space="0" w:color="000000"/>
            </w:tcBorders>
            <w:shd w:val="clear" w:color="auto" w:fill="auto"/>
            <w:vAlign w:val="center"/>
          </w:tcPr>
          <w:p w:rsidR="00590108" w:rsidRPr="009D031D" w:rsidRDefault="00590108" w:rsidP="00414EF3">
            <w:pPr>
              <w:jc w:val="center"/>
              <w:rPr>
                <w:rFonts w:ascii="Garamond" w:hAnsi="Garamond"/>
                <w:sz w:val="20"/>
                <w:szCs w:val="20"/>
              </w:rPr>
            </w:pPr>
            <w:r w:rsidRPr="009D031D">
              <w:rPr>
                <w:rFonts w:ascii="Garamond" w:hAnsi="Garamond"/>
                <w:sz w:val="20"/>
                <w:szCs w:val="20"/>
              </w:rPr>
              <w:t>8</w:t>
            </w:r>
          </w:p>
        </w:tc>
        <w:tc>
          <w:tcPr>
            <w:tcW w:w="1934" w:type="dxa"/>
            <w:tcBorders>
              <w:top w:val="single" w:sz="8" w:space="0" w:color="auto"/>
              <w:left w:val="single" w:sz="4" w:space="0" w:color="auto"/>
              <w:bottom w:val="single" w:sz="4" w:space="0" w:color="auto"/>
              <w:right w:val="single" w:sz="4" w:space="0" w:color="000000"/>
            </w:tcBorders>
            <w:shd w:val="clear" w:color="auto" w:fill="auto"/>
            <w:vAlign w:val="center"/>
          </w:tcPr>
          <w:p w:rsidR="00590108" w:rsidRPr="009D031D" w:rsidRDefault="00590108" w:rsidP="00414EF3">
            <w:pPr>
              <w:jc w:val="center"/>
              <w:rPr>
                <w:rFonts w:ascii="Garamond" w:hAnsi="Garamond"/>
                <w:sz w:val="20"/>
                <w:szCs w:val="20"/>
              </w:rPr>
            </w:pPr>
            <w:r w:rsidRPr="009D031D">
              <w:rPr>
                <w:rFonts w:ascii="Garamond" w:hAnsi="Garamond"/>
                <w:sz w:val="20"/>
                <w:szCs w:val="20"/>
              </w:rPr>
              <w:t>26</w:t>
            </w:r>
          </w:p>
        </w:tc>
        <w:tc>
          <w:tcPr>
            <w:tcW w:w="596" w:type="dxa"/>
            <w:tcBorders>
              <w:top w:val="single" w:sz="8" w:space="0" w:color="auto"/>
              <w:left w:val="single" w:sz="4" w:space="0" w:color="auto"/>
              <w:bottom w:val="single" w:sz="4" w:space="0" w:color="auto"/>
              <w:right w:val="single" w:sz="4" w:space="0" w:color="000000"/>
            </w:tcBorders>
            <w:shd w:val="clear" w:color="auto" w:fill="auto"/>
            <w:vAlign w:val="center"/>
          </w:tcPr>
          <w:p w:rsidR="00590108" w:rsidRPr="009D031D" w:rsidRDefault="00590108" w:rsidP="00414EF3">
            <w:pPr>
              <w:jc w:val="center"/>
              <w:rPr>
                <w:rFonts w:ascii="Garamond" w:hAnsi="Garamond"/>
                <w:sz w:val="20"/>
                <w:szCs w:val="20"/>
              </w:rPr>
            </w:pPr>
            <w:r w:rsidRPr="009D031D">
              <w:rPr>
                <w:rFonts w:ascii="Garamond" w:hAnsi="Garamond"/>
                <w:sz w:val="20"/>
                <w:szCs w:val="20"/>
              </w:rPr>
              <w:t>1</w:t>
            </w:r>
          </w:p>
        </w:tc>
        <w:tc>
          <w:tcPr>
            <w:tcW w:w="816" w:type="dxa"/>
            <w:tcBorders>
              <w:top w:val="single" w:sz="8" w:space="0" w:color="auto"/>
              <w:left w:val="single" w:sz="4" w:space="0" w:color="auto"/>
              <w:bottom w:val="single" w:sz="4" w:space="0" w:color="auto"/>
              <w:right w:val="single" w:sz="4" w:space="0" w:color="000000"/>
            </w:tcBorders>
            <w:shd w:val="clear" w:color="auto" w:fill="auto"/>
            <w:vAlign w:val="center"/>
          </w:tcPr>
          <w:p w:rsidR="00590108" w:rsidRPr="009D031D" w:rsidRDefault="00590108" w:rsidP="00414EF3">
            <w:pPr>
              <w:jc w:val="center"/>
              <w:rPr>
                <w:rFonts w:ascii="Garamond" w:hAnsi="Garamond"/>
                <w:sz w:val="20"/>
                <w:szCs w:val="20"/>
              </w:rPr>
            </w:pPr>
            <w:r w:rsidRPr="009D031D">
              <w:rPr>
                <w:rFonts w:ascii="Garamond" w:hAnsi="Garamond"/>
                <w:sz w:val="20"/>
                <w:szCs w:val="20"/>
              </w:rPr>
              <w:t>48</w:t>
            </w:r>
          </w:p>
        </w:tc>
      </w:tr>
      <w:tr w:rsidR="00590108" w:rsidRPr="009D031D" w:rsidTr="00414EF3">
        <w:trPr>
          <w:trHeight w:val="270"/>
        </w:trPr>
        <w:tc>
          <w:tcPr>
            <w:tcW w:w="1694" w:type="dxa"/>
            <w:tcBorders>
              <w:top w:val="single" w:sz="4" w:space="0" w:color="auto"/>
              <w:left w:val="single" w:sz="4" w:space="0" w:color="auto"/>
              <w:bottom w:val="single" w:sz="4" w:space="0" w:color="auto"/>
            </w:tcBorders>
            <w:shd w:val="clear" w:color="auto" w:fill="BFBFBF"/>
            <w:vAlign w:val="center"/>
          </w:tcPr>
          <w:p w:rsidR="00590108" w:rsidRPr="009D031D" w:rsidRDefault="00590108" w:rsidP="00414EF3">
            <w:pPr>
              <w:jc w:val="right"/>
              <w:rPr>
                <w:rFonts w:ascii="Garamond" w:hAnsi="Garamond"/>
                <w:b/>
                <w:sz w:val="20"/>
                <w:szCs w:val="20"/>
              </w:rPr>
            </w:pPr>
            <w:r w:rsidRPr="009D031D">
              <w:rPr>
                <w:rFonts w:ascii="Garamond" w:hAnsi="Garamond"/>
                <w:b/>
                <w:sz w:val="20"/>
                <w:szCs w:val="20"/>
              </w:rPr>
              <w:t>TOTAL</w:t>
            </w:r>
          </w:p>
        </w:tc>
        <w:tc>
          <w:tcPr>
            <w:tcW w:w="1696" w:type="dxa"/>
            <w:tcBorders>
              <w:top w:val="single" w:sz="4" w:space="0" w:color="auto"/>
              <w:bottom w:val="single" w:sz="4" w:space="0" w:color="auto"/>
            </w:tcBorders>
            <w:shd w:val="clear" w:color="auto" w:fill="BFBFBF"/>
            <w:vAlign w:val="center"/>
          </w:tcPr>
          <w:p w:rsidR="00590108" w:rsidRPr="009D031D" w:rsidRDefault="00590108" w:rsidP="00414EF3">
            <w:pPr>
              <w:jc w:val="center"/>
              <w:rPr>
                <w:rFonts w:ascii="Garamond" w:hAnsi="Garamond"/>
                <w:b/>
                <w:sz w:val="20"/>
                <w:szCs w:val="20"/>
              </w:rPr>
            </w:pPr>
            <w:r w:rsidRPr="009D031D">
              <w:rPr>
                <w:rFonts w:ascii="Garamond" w:hAnsi="Garamond"/>
                <w:b/>
                <w:sz w:val="20"/>
                <w:szCs w:val="20"/>
              </w:rPr>
              <w:t>29</w:t>
            </w:r>
          </w:p>
        </w:tc>
        <w:tc>
          <w:tcPr>
            <w:tcW w:w="1934" w:type="dxa"/>
            <w:tcBorders>
              <w:top w:val="single" w:sz="4" w:space="0" w:color="auto"/>
              <w:bottom w:val="single" w:sz="4" w:space="0" w:color="auto"/>
            </w:tcBorders>
            <w:shd w:val="clear" w:color="auto" w:fill="BFBFBF"/>
            <w:vAlign w:val="center"/>
          </w:tcPr>
          <w:p w:rsidR="00590108" w:rsidRPr="009D031D" w:rsidRDefault="00590108" w:rsidP="00414EF3">
            <w:pPr>
              <w:jc w:val="center"/>
              <w:rPr>
                <w:rFonts w:ascii="Garamond" w:hAnsi="Garamond"/>
                <w:b/>
                <w:sz w:val="20"/>
                <w:szCs w:val="20"/>
              </w:rPr>
            </w:pPr>
            <w:r w:rsidRPr="009D031D">
              <w:rPr>
                <w:rFonts w:ascii="Garamond" w:hAnsi="Garamond"/>
                <w:b/>
                <w:sz w:val="20"/>
                <w:szCs w:val="20"/>
              </w:rPr>
              <w:t>20</w:t>
            </w:r>
          </w:p>
        </w:tc>
        <w:tc>
          <w:tcPr>
            <w:tcW w:w="1934" w:type="dxa"/>
            <w:tcBorders>
              <w:top w:val="single" w:sz="4" w:space="0" w:color="auto"/>
              <w:bottom w:val="single" w:sz="4" w:space="0" w:color="auto"/>
            </w:tcBorders>
            <w:shd w:val="clear" w:color="auto" w:fill="BFBFBF"/>
            <w:vAlign w:val="center"/>
          </w:tcPr>
          <w:p w:rsidR="00590108" w:rsidRPr="009D031D" w:rsidRDefault="00590108" w:rsidP="00414EF3">
            <w:pPr>
              <w:jc w:val="center"/>
              <w:rPr>
                <w:rFonts w:ascii="Garamond" w:hAnsi="Garamond"/>
                <w:b/>
                <w:sz w:val="20"/>
                <w:szCs w:val="20"/>
              </w:rPr>
            </w:pPr>
            <w:r w:rsidRPr="009D031D">
              <w:rPr>
                <w:rFonts w:ascii="Garamond" w:hAnsi="Garamond"/>
                <w:b/>
                <w:sz w:val="20"/>
                <w:szCs w:val="20"/>
              </w:rPr>
              <w:t>70</w:t>
            </w:r>
          </w:p>
        </w:tc>
        <w:tc>
          <w:tcPr>
            <w:tcW w:w="596" w:type="dxa"/>
            <w:tcBorders>
              <w:top w:val="single" w:sz="4" w:space="0" w:color="auto"/>
              <w:bottom w:val="single" w:sz="4" w:space="0" w:color="auto"/>
            </w:tcBorders>
            <w:shd w:val="clear" w:color="auto" w:fill="BFBFBF"/>
            <w:vAlign w:val="center"/>
          </w:tcPr>
          <w:p w:rsidR="00590108" w:rsidRPr="009D031D" w:rsidRDefault="00590108" w:rsidP="00414EF3">
            <w:pPr>
              <w:jc w:val="center"/>
              <w:rPr>
                <w:rFonts w:ascii="Garamond" w:hAnsi="Garamond"/>
                <w:b/>
                <w:sz w:val="20"/>
                <w:szCs w:val="20"/>
              </w:rPr>
            </w:pPr>
            <w:r w:rsidRPr="009D031D">
              <w:rPr>
                <w:rFonts w:ascii="Garamond" w:hAnsi="Garamond"/>
                <w:b/>
                <w:sz w:val="20"/>
                <w:szCs w:val="20"/>
              </w:rPr>
              <w:t>1</w:t>
            </w:r>
          </w:p>
        </w:tc>
        <w:tc>
          <w:tcPr>
            <w:tcW w:w="816" w:type="dxa"/>
            <w:tcBorders>
              <w:top w:val="single" w:sz="4" w:space="0" w:color="auto"/>
              <w:bottom w:val="single" w:sz="4" w:space="0" w:color="auto"/>
              <w:right w:val="single" w:sz="4" w:space="0" w:color="auto"/>
            </w:tcBorders>
            <w:shd w:val="clear" w:color="auto" w:fill="BFBFBF"/>
            <w:vAlign w:val="center"/>
          </w:tcPr>
          <w:p w:rsidR="00590108" w:rsidRPr="009D031D" w:rsidRDefault="00590108" w:rsidP="00414EF3">
            <w:pPr>
              <w:jc w:val="center"/>
              <w:rPr>
                <w:rFonts w:ascii="Garamond" w:hAnsi="Garamond"/>
                <w:b/>
                <w:sz w:val="20"/>
                <w:szCs w:val="20"/>
              </w:rPr>
            </w:pPr>
            <w:r w:rsidRPr="009D031D">
              <w:rPr>
                <w:rFonts w:ascii="Garamond" w:hAnsi="Garamond"/>
                <w:b/>
                <w:sz w:val="20"/>
                <w:szCs w:val="20"/>
              </w:rPr>
              <w:t>120</w:t>
            </w:r>
          </w:p>
        </w:tc>
      </w:tr>
    </w:tbl>
    <w:p w:rsidR="00590108" w:rsidRPr="009D031D" w:rsidRDefault="00590108" w:rsidP="00590108">
      <w:pPr>
        <w:jc w:val="both"/>
        <w:rPr>
          <w:rFonts w:ascii="Garamond" w:hAnsi="Garamond"/>
          <w:lang w:val="es-ES"/>
        </w:rPr>
      </w:pPr>
    </w:p>
    <w:p w:rsidR="00590108" w:rsidRPr="009D031D" w:rsidRDefault="00590108" w:rsidP="00590108">
      <w:pPr>
        <w:rPr>
          <w:rFonts w:ascii="Garamond" w:hAnsi="Garamond"/>
          <w:b/>
          <w:sz w:val="22"/>
          <w:szCs w:val="22"/>
        </w:rPr>
      </w:pPr>
      <w:r w:rsidRPr="009D031D">
        <w:rPr>
          <w:rFonts w:ascii="Garamond" w:hAnsi="Garamond"/>
          <w:b/>
          <w:sz w:val="22"/>
          <w:szCs w:val="22"/>
        </w:rPr>
        <w:t>2.2 Roles y Aportes de los Actores</w:t>
      </w:r>
    </w:p>
    <w:p w:rsidR="00590108" w:rsidRPr="009D031D" w:rsidRDefault="00590108" w:rsidP="00590108">
      <w:pPr>
        <w:jc w:val="both"/>
        <w:rPr>
          <w:rFonts w:ascii="Garamond" w:hAnsi="Garamond"/>
        </w:rPr>
      </w:pPr>
    </w:p>
    <w:p w:rsidR="00590108" w:rsidRPr="009D031D" w:rsidRDefault="00590108" w:rsidP="00590108">
      <w:pPr>
        <w:jc w:val="both"/>
        <w:rPr>
          <w:rFonts w:ascii="Garamond" w:hAnsi="Garamond"/>
          <w:lang w:val="es-ES"/>
        </w:rPr>
      </w:pPr>
      <w:r w:rsidRPr="009D031D">
        <w:rPr>
          <w:rFonts w:ascii="Garamond" w:hAnsi="Garamond"/>
          <w:lang w:val="es-ES"/>
        </w:rPr>
        <w:t xml:space="preserve">El total de 995 actores identificados está repartido en diferentes roles que cada uno de ellos cumple en las experiencias. De acuerdo a nuestra clasificación para el rol de los actores, estos pueden corresponder a asuntos muy diferentes (ver Informe de Articulación de Actores). En este texto nos interesa conocer el rol que cumplen las organizaciones de la sociedad civil. Para ello hemos agrupado los roles según su importancia relativa. De esta manera tenemos Roles Principales (Participación en la Toma de Decisiones y Financiamiento); Roles de Implementación (Asistencia Técnica y Capacitación); Roles de Apoyo (Logística y Difusión) y Rol como Beneficiario o Destinatario de </w:t>
      </w:r>
      <w:smartTag w:uri="urn:schemas-microsoft-com:office:smarttags" w:element="PersonName">
        <w:smartTagPr>
          <w:attr w:name="ProductID" w:val="la experiencia. Esta"/>
        </w:smartTagPr>
        <w:r w:rsidRPr="009D031D">
          <w:rPr>
            <w:rFonts w:ascii="Garamond" w:hAnsi="Garamond"/>
            <w:lang w:val="es-ES"/>
          </w:rPr>
          <w:t>la experiencia. Esta</w:t>
        </w:r>
      </w:smartTag>
      <w:r w:rsidRPr="009D031D">
        <w:rPr>
          <w:rFonts w:ascii="Garamond" w:hAnsi="Garamond"/>
          <w:lang w:val="es-ES"/>
        </w:rPr>
        <w:t xml:space="preserve"> división nos arroja el siguiente resultado.</w:t>
      </w:r>
    </w:p>
    <w:p w:rsidR="00590108" w:rsidRPr="009D031D" w:rsidRDefault="00590108" w:rsidP="00590108">
      <w:pPr>
        <w:jc w:val="both"/>
        <w:rPr>
          <w:rFonts w:ascii="Garamond" w:hAnsi="Garamond"/>
          <w:lang w:val="es-ES"/>
        </w:rPr>
      </w:pPr>
    </w:p>
    <w:p w:rsidR="00590108" w:rsidRPr="009D031D" w:rsidRDefault="00590108" w:rsidP="00590108">
      <w:pPr>
        <w:jc w:val="both"/>
        <w:rPr>
          <w:rFonts w:ascii="Garamond" w:hAnsi="Garamond"/>
          <w:lang w:val="es-ES"/>
        </w:rPr>
      </w:pPr>
    </w:p>
    <w:p w:rsidR="00590108" w:rsidRPr="009D031D" w:rsidRDefault="00590108" w:rsidP="00590108">
      <w:pPr>
        <w:jc w:val="both"/>
        <w:rPr>
          <w:rFonts w:ascii="Garamond" w:hAnsi="Garamond"/>
          <w:lang w:val="es-ES"/>
        </w:rPr>
        <w:sectPr w:rsidR="00590108" w:rsidRPr="009D031D" w:rsidSect="00EB405F">
          <w:pgSz w:w="12242" w:h="15842" w:code="1"/>
          <w:pgMar w:top="1440" w:right="1800" w:bottom="1440" w:left="1800" w:header="720" w:footer="720" w:gutter="0"/>
          <w:pgNumType w:start="3"/>
          <w:cols w:space="720"/>
          <w:docGrid w:linePitch="360"/>
        </w:sectPr>
      </w:pPr>
    </w:p>
    <w:p w:rsidR="00590108" w:rsidRPr="009D031D" w:rsidRDefault="00590108" w:rsidP="00590108">
      <w:pPr>
        <w:jc w:val="center"/>
        <w:rPr>
          <w:rFonts w:ascii="Garamond" w:hAnsi="Garamond"/>
          <w:b/>
          <w:sz w:val="22"/>
          <w:szCs w:val="22"/>
        </w:rPr>
      </w:pPr>
    </w:p>
    <w:p w:rsidR="00590108" w:rsidRPr="009D031D" w:rsidRDefault="00590108" w:rsidP="00590108">
      <w:pPr>
        <w:jc w:val="center"/>
        <w:rPr>
          <w:rFonts w:ascii="Garamond" w:hAnsi="Garamond"/>
          <w:b/>
          <w:sz w:val="22"/>
          <w:szCs w:val="22"/>
        </w:rPr>
      </w:pPr>
      <w:r w:rsidRPr="009D031D">
        <w:rPr>
          <w:rFonts w:ascii="Garamond" w:hAnsi="Garamond"/>
          <w:b/>
          <w:sz w:val="22"/>
          <w:szCs w:val="22"/>
        </w:rPr>
        <w:t>Tabla Nº 4</w:t>
      </w:r>
    </w:p>
    <w:p w:rsidR="00590108" w:rsidRPr="009D031D" w:rsidRDefault="00590108" w:rsidP="00590108">
      <w:pPr>
        <w:jc w:val="center"/>
        <w:rPr>
          <w:rFonts w:ascii="Garamond" w:hAnsi="Garamond"/>
          <w:b/>
          <w:sz w:val="22"/>
          <w:szCs w:val="22"/>
        </w:rPr>
      </w:pPr>
      <w:r w:rsidRPr="009D031D">
        <w:rPr>
          <w:rFonts w:ascii="Garamond" w:hAnsi="Garamond"/>
          <w:b/>
          <w:sz w:val="22"/>
          <w:szCs w:val="22"/>
        </w:rPr>
        <w:t xml:space="preserve">Actores de </w:t>
      </w:r>
      <w:smartTag w:uri="urn:schemas-microsoft-com:office:smarttags" w:element="PersonName">
        <w:smartTagPr>
          <w:attr w:name="ProductID" w:val="la Sociedad Civil"/>
        </w:smartTagPr>
        <w:r w:rsidRPr="009D031D">
          <w:rPr>
            <w:rFonts w:ascii="Garamond" w:hAnsi="Garamond"/>
            <w:b/>
            <w:sz w:val="22"/>
            <w:szCs w:val="22"/>
          </w:rPr>
          <w:t>la Sociedad Civil</w:t>
        </w:r>
      </w:smartTag>
      <w:r w:rsidRPr="009D031D">
        <w:rPr>
          <w:rFonts w:ascii="Garamond" w:hAnsi="Garamond"/>
          <w:b/>
          <w:sz w:val="22"/>
          <w:szCs w:val="22"/>
        </w:rPr>
        <w:t xml:space="preserve"> en el Desarrollo Territorial</w:t>
      </w:r>
    </w:p>
    <w:tbl>
      <w:tblPr>
        <w:tblpPr w:leftFromText="180" w:rightFromText="180" w:vertAnchor="text" w:horzAnchor="margin" w:tblpY="310"/>
        <w:tblW w:w="946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tblPr>
      <w:tblGrid>
        <w:gridCol w:w="2628"/>
        <w:gridCol w:w="1160"/>
        <w:gridCol w:w="1305"/>
        <w:gridCol w:w="1086"/>
        <w:gridCol w:w="1359"/>
        <w:gridCol w:w="927"/>
        <w:gridCol w:w="1083"/>
      </w:tblGrid>
      <w:tr w:rsidR="00590108" w:rsidRPr="009D031D" w:rsidTr="00414EF3">
        <w:trPr>
          <w:trHeight w:val="285"/>
        </w:trPr>
        <w:tc>
          <w:tcPr>
            <w:tcW w:w="2628" w:type="dxa"/>
            <w:shd w:val="clear" w:color="auto" w:fill="BFBFBF"/>
            <w:noWrap/>
            <w:vAlign w:val="bottom"/>
          </w:tcPr>
          <w:p w:rsidR="00590108" w:rsidRPr="009D031D" w:rsidRDefault="00590108" w:rsidP="00414EF3">
            <w:pPr>
              <w:jc w:val="center"/>
              <w:rPr>
                <w:rFonts w:ascii="Garamond" w:hAnsi="Garamond"/>
                <w:b/>
                <w:color w:val="000000"/>
                <w:sz w:val="20"/>
                <w:szCs w:val="20"/>
              </w:rPr>
            </w:pPr>
          </w:p>
        </w:tc>
        <w:tc>
          <w:tcPr>
            <w:tcW w:w="6840" w:type="dxa"/>
            <w:gridSpan w:val="6"/>
            <w:shd w:val="clear" w:color="auto" w:fill="BFBFBF"/>
            <w:noWrap/>
            <w:vAlign w:val="bottom"/>
          </w:tcPr>
          <w:p w:rsidR="00590108" w:rsidRPr="009D031D" w:rsidRDefault="00590108" w:rsidP="00414EF3">
            <w:pPr>
              <w:jc w:val="center"/>
              <w:rPr>
                <w:rFonts w:ascii="Garamond" w:hAnsi="Garamond"/>
                <w:b/>
                <w:color w:val="000000"/>
                <w:sz w:val="20"/>
                <w:szCs w:val="20"/>
              </w:rPr>
            </w:pPr>
            <w:r w:rsidRPr="009D031D">
              <w:rPr>
                <w:rFonts w:ascii="Garamond" w:hAnsi="Garamond"/>
                <w:b/>
                <w:bCs/>
                <w:color w:val="000000"/>
                <w:sz w:val="20"/>
                <w:szCs w:val="20"/>
              </w:rPr>
              <w:t>Roles</w:t>
            </w:r>
          </w:p>
        </w:tc>
      </w:tr>
      <w:tr w:rsidR="00590108" w:rsidRPr="009D031D" w:rsidTr="00414EF3">
        <w:trPr>
          <w:trHeight w:val="285"/>
        </w:trPr>
        <w:tc>
          <w:tcPr>
            <w:tcW w:w="2628" w:type="dxa"/>
            <w:shd w:val="clear" w:color="auto" w:fill="BFBFBF"/>
            <w:noWrap/>
            <w:vAlign w:val="bottom"/>
          </w:tcPr>
          <w:p w:rsidR="00590108" w:rsidRPr="009D031D" w:rsidRDefault="00590108" w:rsidP="00414EF3">
            <w:pPr>
              <w:jc w:val="center"/>
              <w:rPr>
                <w:rFonts w:ascii="Garamond" w:hAnsi="Garamond"/>
                <w:b/>
                <w:color w:val="000000"/>
                <w:sz w:val="20"/>
                <w:szCs w:val="20"/>
              </w:rPr>
            </w:pPr>
            <w:r w:rsidRPr="009D031D">
              <w:rPr>
                <w:rFonts w:ascii="Garamond" w:hAnsi="Garamond"/>
                <w:b/>
                <w:color w:val="000000"/>
                <w:sz w:val="20"/>
                <w:szCs w:val="20"/>
              </w:rPr>
              <w:t>Tipo de Actores de la Sociedad Civil</w:t>
            </w:r>
          </w:p>
        </w:tc>
        <w:tc>
          <w:tcPr>
            <w:tcW w:w="1080" w:type="dxa"/>
            <w:shd w:val="clear" w:color="auto" w:fill="BFBFBF"/>
            <w:noWrap/>
            <w:vAlign w:val="bottom"/>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Principales</w:t>
            </w:r>
          </w:p>
        </w:tc>
        <w:tc>
          <w:tcPr>
            <w:tcW w:w="1305" w:type="dxa"/>
            <w:shd w:val="clear" w:color="auto" w:fill="BFBFBF"/>
            <w:noWrap/>
            <w:vAlign w:val="bottom"/>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Imple-</w:t>
            </w:r>
            <w:proofErr w:type="spellStart"/>
            <w:r w:rsidRPr="009D031D">
              <w:rPr>
                <w:rFonts w:ascii="Garamond" w:hAnsi="Garamond"/>
                <w:b/>
                <w:bCs/>
                <w:color w:val="000000"/>
                <w:sz w:val="20"/>
                <w:szCs w:val="20"/>
              </w:rPr>
              <w:t>mentación</w:t>
            </w:r>
            <w:proofErr w:type="spellEnd"/>
          </w:p>
        </w:tc>
        <w:tc>
          <w:tcPr>
            <w:tcW w:w="1086" w:type="dxa"/>
            <w:shd w:val="clear" w:color="auto" w:fill="BFBFBF"/>
            <w:noWrap/>
            <w:vAlign w:val="bottom"/>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Apoyo</w:t>
            </w:r>
          </w:p>
        </w:tc>
        <w:tc>
          <w:tcPr>
            <w:tcW w:w="1359" w:type="dxa"/>
            <w:shd w:val="clear" w:color="auto" w:fill="BFBFBF"/>
            <w:noWrap/>
            <w:vAlign w:val="bottom"/>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Beneficiarios</w:t>
            </w:r>
          </w:p>
        </w:tc>
        <w:tc>
          <w:tcPr>
            <w:tcW w:w="927" w:type="dxa"/>
            <w:shd w:val="clear" w:color="auto" w:fill="BFBFBF"/>
            <w:noWrap/>
            <w:vAlign w:val="bottom"/>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Otros</w:t>
            </w:r>
          </w:p>
        </w:tc>
        <w:tc>
          <w:tcPr>
            <w:tcW w:w="1083" w:type="dxa"/>
            <w:shd w:val="clear" w:color="auto" w:fill="BFBFBF"/>
            <w:noWrap/>
            <w:vAlign w:val="bottom"/>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Total</w:t>
            </w:r>
          </w:p>
        </w:tc>
      </w:tr>
      <w:tr w:rsidR="00590108" w:rsidRPr="009D031D" w:rsidTr="00414EF3">
        <w:trPr>
          <w:trHeight w:val="285"/>
        </w:trPr>
        <w:tc>
          <w:tcPr>
            <w:tcW w:w="2628" w:type="dxa"/>
            <w:shd w:val="clear" w:color="auto" w:fill="auto"/>
            <w:vAlign w:val="bottom"/>
          </w:tcPr>
          <w:p w:rsidR="00590108" w:rsidRPr="009D031D" w:rsidRDefault="00590108" w:rsidP="00414EF3">
            <w:pPr>
              <w:rPr>
                <w:rFonts w:ascii="Garamond" w:hAnsi="Garamond"/>
                <w:b/>
                <w:bCs/>
                <w:color w:val="000000"/>
                <w:sz w:val="20"/>
                <w:szCs w:val="20"/>
              </w:rPr>
            </w:pPr>
            <w:r w:rsidRPr="009D031D">
              <w:rPr>
                <w:rFonts w:ascii="Garamond" w:hAnsi="Garamond"/>
                <w:b/>
                <w:bCs/>
                <w:color w:val="000000"/>
                <w:sz w:val="20"/>
                <w:szCs w:val="20"/>
              </w:rPr>
              <w:t>Fundaciones y Corporaciones</w:t>
            </w:r>
          </w:p>
        </w:tc>
        <w:tc>
          <w:tcPr>
            <w:tcW w:w="108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15</w:t>
            </w:r>
          </w:p>
        </w:tc>
        <w:tc>
          <w:tcPr>
            <w:tcW w:w="1305"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16</w:t>
            </w:r>
          </w:p>
        </w:tc>
        <w:tc>
          <w:tcPr>
            <w:tcW w:w="1086"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20</w:t>
            </w:r>
          </w:p>
        </w:tc>
        <w:tc>
          <w:tcPr>
            <w:tcW w:w="1359"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7</w:t>
            </w:r>
          </w:p>
        </w:tc>
        <w:tc>
          <w:tcPr>
            <w:tcW w:w="927"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5</w:t>
            </w:r>
          </w:p>
        </w:tc>
        <w:tc>
          <w:tcPr>
            <w:tcW w:w="1083"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63</w:t>
            </w:r>
          </w:p>
        </w:tc>
      </w:tr>
      <w:tr w:rsidR="00590108" w:rsidRPr="009D031D" w:rsidTr="00414EF3">
        <w:trPr>
          <w:trHeight w:val="285"/>
        </w:trPr>
        <w:tc>
          <w:tcPr>
            <w:tcW w:w="2628" w:type="dxa"/>
            <w:shd w:val="clear" w:color="auto" w:fill="auto"/>
            <w:noWrap/>
            <w:vAlign w:val="bottom"/>
          </w:tcPr>
          <w:p w:rsidR="00590108" w:rsidRPr="009D031D" w:rsidRDefault="00590108" w:rsidP="00414EF3">
            <w:pPr>
              <w:rPr>
                <w:rFonts w:ascii="Garamond" w:hAnsi="Garamond"/>
                <w:b/>
                <w:bCs/>
                <w:color w:val="000000"/>
                <w:sz w:val="20"/>
                <w:szCs w:val="20"/>
              </w:rPr>
            </w:pPr>
            <w:proofErr w:type="spellStart"/>
            <w:r w:rsidRPr="009D031D">
              <w:rPr>
                <w:rFonts w:ascii="Garamond" w:hAnsi="Garamond"/>
                <w:b/>
                <w:bCs/>
                <w:color w:val="000000"/>
                <w:sz w:val="20"/>
                <w:szCs w:val="20"/>
              </w:rPr>
              <w:t>Orgs</w:t>
            </w:r>
            <w:proofErr w:type="spellEnd"/>
            <w:r w:rsidRPr="009D031D">
              <w:rPr>
                <w:rFonts w:ascii="Garamond" w:hAnsi="Garamond"/>
                <w:b/>
                <w:bCs/>
                <w:color w:val="000000"/>
                <w:sz w:val="20"/>
                <w:szCs w:val="20"/>
              </w:rPr>
              <w:t xml:space="preserve"> Sociales, Productivas e Indígenas</w:t>
            </w:r>
          </w:p>
        </w:tc>
        <w:tc>
          <w:tcPr>
            <w:tcW w:w="108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50</w:t>
            </w:r>
          </w:p>
        </w:tc>
        <w:tc>
          <w:tcPr>
            <w:tcW w:w="1305"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9</w:t>
            </w:r>
          </w:p>
        </w:tc>
        <w:tc>
          <w:tcPr>
            <w:tcW w:w="1086"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17</w:t>
            </w:r>
          </w:p>
        </w:tc>
        <w:tc>
          <w:tcPr>
            <w:tcW w:w="1359"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64</w:t>
            </w:r>
          </w:p>
        </w:tc>
        <w:tc>
          <w:tcPr>
            <w:tcW w:w="927"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4</w:t>
            </w:r>
          </w:p>
        </w:tc>
        <w:tc>
          <w:tcPr>
            <w:tcW w:w="1083"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144</w:t>
            </w:r>
          </w:p>
        </w:tc>
      </w:tr>
      <w:tr w:rsidR="00590108" w:rsidRPr="009D031D" w:rsidTr="00414EF3">
        <w:trPr>
          <w:trHeight w:val="285"/>
        </w:trPr>
        <w:tc>
          <w:tcPr>
            <w:tcW w:w="2628" w:type="dxa"/>
            <w:shd w:val="clear" w:color="auto" w:fill="auto"/>
            <w:noWrap/>
            <w:vAlign w:val="bottom"/>
          </w:tcPr>
          <w:p w:rsidR="00590108" w:rsidRPr="009D031D" w:rsidRDefault="00590108" w:rsidP="00414EF3">
            <w:pPr>
              <w:rPr>
                <w:rFonts w:ascii="Garamond" w:hAnsi="Garamond"/>
                <w:b/>
                <w:bCs/>
                <w:color w:val="000000"/>
                <w:sz w:val="20"/>
                <w:szCs w:val="20"/>
              </w:rPr>
            </w:pPr>
            <w:r w:rsidRPr="009D031D">
              <w:rPr>
                <w:rFonts w:ascii="Garamond" w:hAnsi="Garamond"/>
                <w:b/>
                <w:bCs/>
                <w:color w:val="000000"/>
                <w:sz w:val="20"/>
                <w:szCs w:val="20"/>
              </w:rPr>
              <w:t>Organizaciones Gremiales o Sindicales</w:t>
            </w:r>
          </w:p>
        </w:tc>
        <w:tc>
          <w:tcPr>
            <w:tcW w:w="108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6</w:t>
            </w:r>
          </w:p>
        </w:tc>
        <w:tc>
          <w:tcPr>
            <w:tcW w:w="1305"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1</w:t>
            </w:r>
          </w:p>
        </w:tc>
        <w:tc>
          <w:tcPr>
            <w:tcW w:w="1086"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5</w:t>
            </w:r>
          </w:p>
        </w:tc>
        <w:tc>
          <w:tcPr>
            <w:tcW w:w="1359"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6</w:t>
            </w:r>
          </w:p>
        </w:tc>
        <w:tc>
          <w:tcPr>
            <w:tcW w:w="927"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4</w:t>
            </w:r>
          </w:p>
        </w:tc>
        <w:tc>
          <w:tcPr>
            <w:tcW w:w="1083"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22</w:t>
            </w:r>
          </w:p>
        </w:tc>
      </w:tr>
      <w:tr w:rsidR="00590108" w:rsidRPr="009D031D" w:rsidTr="00414EF3">
        <w:trPr>
          <w:trHeight w:val="285"/>
        </w:trPr>
        <w:tc>
          <w:tcPr>
            <w:tcW w:w="2628" w:type="dxa"/>
            <w:shd w:val="clear" w:color="auto" w:fill="auto"/>
            <w:noWrap/>
            <w:vAlign w:val="bottom"/>
          </w:tcPr>
          <w:p w:rsidR="00590108" w:rsidRPr="009D031D" w:rsidRDefault="00590108" w:rsidP="00414EF3">
            <w:pPr>
              <w:rPr>
                <w:rFonts w:ascii="Garamond" w:hAnsi="Garamond"/>
                <w:b/>
                <w:bCs/>
                <w:color w:val="000000"/>
                <w:sz w:val="20"/>
                <w:szCs w:val="20"/>
              </w:rPr>
            </w:pPr>
            <w:r w:rsidRPr="009D031D">
              <w:rPr>
                <w:rFonts w:ascii="Garamond" w:hAnsi="Garamond"/>
                <w:b/>
                <w:bCs/>
                <w:color w:val="000000"/>
                <w:sz w:val="20"/>
                <w:szCs w:val="20"/>
              </w:rPr>
              <w:t>Empresas o Asociaciones Corporativas</w:t>
            </w:r>
          </w:p>
        </w:tc>
        <w:tc>
          <w:tcPr>
            <w:tcW w:w="108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29</w:t>
            </w:r>
          </w:p>
        </w:tc>
        <w:tc>
          <w:tcPr>
            <w:tcW w:w="1305"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9</w:t>
            </w:r>
          </w:p>
        </w:tc>
        <w:tc>
          <w:tcPr>
            <w:tcW w:w="1086"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19</w:t>
            </w:r>
          </w:p>
        </w:tc>
        <w:tc>
          <w:tcPr>
            <w:tcW w:w="1359"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1</w:t>
            </w:r>
          </w:p>
        </w:tc>
        <w:tc>
          <w:tcPr>
            <w:tcW w:w="927"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10</w:t>
            </w:r>
          </w:p>
        </w:tc>
        <w:tc>
          <w:tcPr>
            <w:tcW w:w="1083"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68</w:t>
            </w:r>
          </w:p>
        </w:tc>
      </w:tr>
      <w:tr w:rsidR="00590108" w:rsidRPr="009D031D" w:rsidTr="00414EF3">
        <w:trPr>
          <w:trHeight w:val="285"/>
        </w:trPr>
        <w:tc>
          <w:tcPr>
            <w:tcW w:w="2628" w:type="dxa"/>
            <w:shd w:val="clear" w:color="auto" w:fill="auto"/>
            <w:noWrap/>
            <w:vAlign w:val="bottom"/>
          </w:tcPr>
          <w:p w:rsidR="00590108" w:rsidRPr="009D031D" w:rsidRDefault="00590108" w:rsidP="00414EF3">
            <w:pPr>
              <w:rPr>
                <w:rFonts w:ascii="Garamond" w:hAnsi="Garamond"/>
                <w:b/>
                <w:bCs/>
                <w:color w:val="000000"/>
                <w:sz w:val="20"/>
                <w:szCs w:val="20"/>
              </w:rPr>
            </w:pPr>
            <w:r w:rsidRPr="009D031D">
              <w:rPr>
                <w:rFonts w:ascii="Garamond" w:hAnsi="Garamond"/>
                <w:b/>
                <w:bCs/>
                <w:color w:val="000000"/>
                <w:sz w:val="20"/>
                <w:szCs w:val="20"/>
              </w:rPr>
              <w:t>Otras</w:t>
            </w:r>
          </w:p>
        </w:tc>
        <w:tc>
          <w:tcPr>
            <w:tcW w:w="108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13</w:t>
            </w:r>
          </w:p>
        </w:tc>
        <w:tc>
          <w:tcPr>
            <w:tcW w:w="1305"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19</w:t>
            </w:r>
          </w:p>
        </w:tc>
        <w:tc>
          <w:tcPr>
            <w:tcW w:w="1086"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32</w:t>
            </w:r>
          </w:p>
        </w:tc>
        <w:tc>
          <w:tcPr>
            <w:tcW w:w="1359"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9</w:t>
            </w:r>
          </w:p>
        </w:tc>
        <w:tc>
          <w:tcPr>
            <w:tcW w:w="927"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6</w:t>
            </w:r>
          </w:p>
        </w:tc>
        <w:tc>
          <w:tcPr>
            <w:tcW w:w="1083"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79</w:t>
            </w:r>
          </w:p>
        </w:tc>
      </w:tr>
      <w:tr w:rsidR="00590108" w:rsidRPr="009D031D" w:rsidTr="00414EF3">
        <w:trPr>
          <w:trHeight w:val="285"/>
        </w:trPr>
        <w:tc>
          <w:tcPr>
            <w:tcW w:w="2628" w:type="dxa"/>
            <w:shd w:val="clear" w:color="auto" w:fill="BFBFBF"/>
            <w:noWrap/>
            <w:vAlign w:val="bottom"/>
          </w:tcPr>
          <w:p w:rsidR="00590108" w:rsidRPr="009D031D" w:rsidRDefault="00590108" w:rsidP="00414EF3">
            <w:pPr>
              <w:rPr>
                <w:rFonts w:ascii="Garamond" w:hAnsi="Garamond"/>
                <w:b/>
                <w:bCs/>
                <w:color w:val="000000"/>
                <w:sz w:val="20"/>
                <w:szCs w:val="20"/>
              </w:rPr>
            </w:pPr>
            <w:r w:rsidRPr="009D031D">
              <w:rPr>
                <w:rFonts w:ascii="Garamond" w:hAnsi="Garamond"/>
                <w:b/>
                <w:bCs/>
                <w:color w:val="000000"/>
                <w:sz w:val="20"/>
                <w:szCs w:val="20"/>
              </w:rPr>
              <w:t>Total</w:t>
            </w:r>
          </w:p>
        </w:tc>
        <w:tc>
          <w:tcPr>
            <w:tcW w:w="1080" w:type="dxa"/>
            <w:shd w:val="clear" w:color="auto" w:fill="BFBFBF"/>
            <w:noWrap/>
            <w:vAlign w:val="bottom"/>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113</w:t>
            </w:r>
          </w:p>
        </w:tc>
        <w:tc>
          <w:tcPr>
            <w:tcW w:w="1305" w:type="dxa"/>
            <w:shd w:val="clear" w:color="auto" w:fill="BFBFBF"/>
            <w:noWrap/>
            <w:vAlign w:val="bottom"/>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54</w:t>
            </w:r>
          </w:p>
        </w:tc>
        <w:tc>
          <w:tcPr>
            <w:tcW w:w="1086" w:type="dxa"/>
            <w:shd w:val="clear" w:color="auto" w:fill="BFBFBF"/>
            <w:noWrap/>
            <w:vAlign w:val="bottom"/>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93</w:t>
            </w:r>
          </w:p>
        </w:tc>
        <w:tc>
          <w:tcPr>
            <w:tcW w:w="1359" w:type="dxa"/>
            <w:shd w:val="clear" w:color="auto" w:fill="BFBFBF"/>
            <w:noWrap/>
            <w:vAlign w:val="bottom"/>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87</w:t>
            </w:r>
          </w:p>
        </w:tc>
        <w:tc>
          <w:tcPr>
            <w:tcW w:w="927" w:type="dxa"/>
            <w:shd w:val="clear" w:color="auto" w:fill="BFBFBF"/>
            <w:noWrap/>
            <w:vAlign w:val="bottom"/>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29</w:t>
            </w:r>
          </w:p>
        </w:tc>
        <w:tc>
          <w:tcPr>
            <w:tcW w:w="1083" w:type="dxa"/>
            <w:shd w:val="clear" w:color="auto" w:fill="BFBFBF"/>
            <w:noWrap/>
            <w:vAlign w:val="bottom"/>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376</w:t>
            </w:r>
          </w:p>
        </w:tc>
      </w:tr>
    </w:tbl>
    <w:p w:rsidR="00590108" w:rsidRPr="009D031D" w:rsidRDefault="00590108" w:rsidP="00590108">
      <w:pPr>
        <w:jc w:val="center"/>
        <w:rPr>
          <w:rFonts w:ascii="Garamond" w:hAnsi="Garamond"/>
          <w:b/>
          <w:sz w:val="22"/>
          <w:szCs w:val="22"/>
        </w:rPr>
      </w:pPr>
      <w:r w:rsidRPr="009D031D">
        <w:rPr>
          <w:rFonts w:ascii="Garamond" w:hAnsi="Garamond"/>
          <w:b/>
          <w:sz w:val="22"/>
          <w:szCs w:val="22"/>
        </w:rPr>
        <w:t>Según Tipo de Actores y Roles en la Experiencia</w:t>
      </w:r>
    </w:p>
    <w:p w:rsidR="00590108" w:rsidRPr="009D031D" w:rsidRDefault="00590108" w:rsidP="00590108">
      <w:pPr>
        <w:jc w:val="center"/>
        <w:rPr>
          <w:rFonts w:ascii="Garamond" w:hAnsi="Garamond"/>
          <w:b/>
          <w:sz w:val="22"/>
          <w:szCs w:val="22"/>
        </w:rPr>
        <w:sectPr w:rsidR="00590108" w:rsidRPr="009D031D" w:rsidSect="00EB405F">
          <w:pgSz w:w="12242" w:h="15842" w:code="1"/>
          <w:pgMar w:top="1440" w:right="1800" w:bottom="1440" w:left="1800" w:header="720" w:footer="720" w:gutter="0"/>
          <w:cols w:space="720"/>
          <w:docGrid w:linePitch="360"/>
        </w:sectPr>
      </w:pPr>
    </w:p>
    <w:p w:rsidR="00590108" w:rsidRPr="009D031D" w:rsidRDefault="00590108" w:rsidP="00590108">
      <w:pPr>
        <w:jc w:val="both"/>
        <w:rPr>
          <w:rFonts w:ascii="Garamond" w:hAnsi="Garamond"/>
          <w:lang w:val="es-ES"/>
        </w:rPr>
      </w:pPr>
      <w:r w:rsidRPr="009D031D">
        <w:rPr>
          <w:rFonts w:ascii="Garamond" w:hAnsi="Garamond"/>
          <w:lang w:val="es-ES"/>
        </w:rPr>
        <w:lastRenderedPageBreak/>
        <w:t xml:space="preserve">El perfil de las organizaciones de la sociedad civil en estas iniciativas sigue una pauta general de vinculación entre éstas y el Estado, marcada por la mayor parte de los programas públicos. Es decir, predominan las organizaciones sociales (38%), las que forman parte de las alianzas público / privadas, mayoritariamente en el rol de beneficiarias de la acción conjunta (44% de las menciones). Sin embargo también están relativamente más presentes en los roles principales, participando de las estructuras de toma de decisiones (en el 31% de las menciones), mucho más que en el financiamiento de las iniciativas. </w:t>
      </w:r>
    </w:p>
    <w:p w:rsidR="00590108" w:rsidRPr="009D031D" w:rsidRDefault="00590108" w:rsidP="00590108">
      <w:pPr>
        <w:jc w:val="both"/>
        <w:rPr>
          <w:rFonts w:ascii="Garamond" w:hAnsi="Garamond"/>
          <w:lang w:val="es-ES"/>
        </w:rPr>
      </w:pPr>
    </w:p>
    <w:p w:rsidR="00590108" w:rsidRPr="009D031D" w:rsidRDefault="00590108" w:rsidP="00590108">
      <w:pPr>
        <w:jc w:val="both"/>
        <w:rPr>
          <w:rFonts w:ascii="Garamond" w:hAnsi="Garamond"/>
          <w:lang w:val="es-ES"/>
        </w:rPr>
      </w:pPr>
      <w:r w:rsidRPr="009D031D">
        <w:rPr>
          <w:rFonts w:ascii="Garamond" w:hAnsi="Garamond"/>
          <w:lang w:val="es-ES"/>
        </w:rPr>
        <w:t xml:space="preserve">En el caso de las organizaciones empresariales, son </w:t>
      </w:r>
      <w:proofErr w:type="gramStart"/>
      <w:r w:rsidRPr="009D031D">
        <w:rPr>
          <w:rFonts w:ascii="Garamond" w:hAnsi="Garamond"/>
          <w:lang w:val="es-ES"/>
        </w:rPr>
        <w:t>mucho menos significativa</w:t>
      </w:r>
      <w:r>
        <w:rPr>
          <w:rFonts w:ascii="Garamond" w:hAnsi="Garamond"/>
          <w:lang w:val="es-ES"/>
        </w:rPr>
        <w:t>s</w:t>
      </w:r>
      <w:proofErr w:type="gramEnd"/>
      <w:r w:rsidRPr="009D031D">
        <w:rPr>
          <w:rFonts w:ascii="Garamond" w:hAnsi="Garamond"/>
          <w:lang w:val="es-ES"/>
        </w:rPr>
        <w:t xml:space="preserve"> (18%) y su rol es predominantemente de financiamiento y toma de decisiones. En tercer orden de importancia aparecen las ONG quienes cumplen principalmente roles de apoyo (logística y difusión) e implementación (asistencia técnica y capacitación), rol en que son superadas por otras organizaciones (mayoritariamente universidades).   </w:t>
      </w:r>
    </w:p>
    <w:p w:rsidR="00590108" w:rsidRPr="009D031D" w:rsidRDefault="00590108" w:rsidP="00590108">
      <w:pPr>
        <w:jc w:val="both"/>
        <w:rPr>
          <w:rFonts w:ascii="Garamond" w:hAnsi="Garamond"/>
          <w:lang w:val="es-ES"/>
        </w:rPr>
      </w:pPr>
    </w:p>
    <w:p w:rsidR="00590108" w:rsidRPr="009D031D" w:rsidRDefault="00590108" w:rsidP="00590108">
      <w:pPr>
        <w:jc w:val="both"/>
        <w:rPr>
          <w:rFonts w:ascii="Garamond" w:hAnsi="Garamond"/>
          <w:lang w:val="es-ES"/>
        </w:rPr>
      </w:pPr>
      <w:r w:rsidRPr="009D031D">
        <w:rPr>
          <w:rFonts w:ascii="Garamond" w:hAnsi="Garamond"/>
          <w:lang w:val="es-ES"/>
        </w:rPr>
        <w:t xml:space="preserve">Debe señalarse, sin embargo, que la presencia de la sociedad civil en las instancias de toma de decisiones no se refiere a los niveles de decisión política, por cuanto los programas están radicados mayoritariamente en los niveles locales, donde se aplican políticas ya definidas en otros ámbitos. Aún así es interesante constatar que de las 376 menciones a roles desempeñados por la sociedad civil, 113 (30%) las ubica en roles principales. En el caso del sector público esos roles alcanzan al 39% de las menciones respectivas. </w:t>
      </w:r>
    </w:p>
    <w:p w:rsidR="00590108" w:rsidRPr="009D031D" w:rsidRDefault="00590108" w:rsidP="00590108">
      <w:pPr>
        <w:jc w:val="both"/>
        <w:rPr>
          <w:rFonts w:ascii="Garamond" w:hAnsi="Garamond"/>
          <w:lang w:val="es-ES"/>
        </w:rPr>
      </w:pPr>
    </w:p>
    <w:p w:rsidR="00590108" w:rsidRPr="009D031D" w:rsidRDefault="00590108" w:rsidP="00590108">
      <w:pPr>
        <w:jc w:val="both"/>
        <w:rPr>
          <w:rFonts w:ascii="Garamond" w:hAnsi="Garamond"/>
          <w:lang w:val="es-ES"/>
        </w:rPr>
      </w:pPr>
      <w:r w:rsidRPr="009D031D">
        <w:rPr>
          <w:rFonts w:ascii="Garamond" w:hAnsi="Garamond"/>
          <w:lang w:val="es-ES"/>
        </w:rPr>
        <w:t>Los perfiles de rol del sector público y la sociedad civil pueden visualizarse en los siguientes gráficos.</w:t>
      </w:r>
    </w:p>
    <w:p w:rsidR="00590108" w:rsidRPr="009D031D" w:rsidRDefault="00590108" w:rsidP="00590108">
      <w:pPr>
        <w:jc w:val="center"/>
        <w:rPr>
          <w:rFonts w:ascii="Garamond" w:hAnsi="Garamond"/>
          <w:b/>
          <w:sz w:val="22"/>
          <w:szCs w:val="22"/>
          <w:lang w:val="es-ES"/>
        </w:rPr>
      </w:pPr>
    </w:p>
    <w:p w:rsidR="00590108" w:rsidRPr="009D031D" w:rsidRDefault="00590108" w:rsidP="00590108">
      <w:pPr>
        <w:jc w:val="center"/>
        <w:rPr>
          <w:rFonts w:ascii="Garamond" w:hAnsi="Garamond"/>
          <w:b/>
          <w:sz w:val="22"/>
          <w:szCs w:val="22"/>
          <w:lang w:val="es-ES"/>
        </w:rPr>
      </w:pPr>
      <w:r w:rsidRPr="009D031D">
        <w:rPr>
          <w:rFonts w:ascii="Garamond" w:hAnsi="Garamond"/>
          <w:b/>
          <w:sz w:val="22"/>
          <w:szCs w:val="22"/>
          <w:lang w:val="es-ES"/>
        </w:rPr>
        <w:t xml:space="preserve">Tabla Nº 5 </w:t>
      </w:r>
    </w:p>
    <w:p w:rsidR="00590108" w:rsidRPr="009D031D" w:rsidRDefault="00590108" w:rsidP="00590108">
      <w:pPr>
        <w:jc w:val="center"/>
        <w:rPr>
          <w:rFonts w:ascii="Garamond" w:hAnsi="Garamond"/>
          <w:b/>
          <w:sz w:val="22"/>
          <w:szCs w:val="22"/>
          <w:lang w:val="es-ES"/>
        </w:rPr>
      </w:pPr>
      <w:r w:rsidRPr="009D031D">
        <w:rPr>
          <w:rFonts w:ascii="Garamond" w:hAnsi="Garamond"/>
          <w:b/>
          <w:sz w:val="22"/>
          <w:szCs w:val="22"/>
          <w:lang w:val="es-ES"/>
        </w:rPr>
        <w:t>Experiencias de Desarrollo de los Territorios</w:t>
      </w:r>
    </w:p>
    <w:p w:rsidR="00590108" w:rsidRPr="009D031D" w:rsidRDefault="00590108" w:rsidP="00590108">
      <w:pPr>
        <w:jc w:val="center"/>
        <w:rPr>
          <w:rFonts w:ascii="Garamond" w:hAnsi="Garamond"/>
          <w:b/>
          <w:sz w:val="22"/>
          <w:szCs w:val="22"/>
          <w:lang w:val="es-ES"/>
        </w:rPr>
      </w:pPr>
      <w:r w:rsidRPr="009D031D">
        <w:rPr>
          <w:rFonts w:ascii="Garamond" w:hAnsi="Garamond"/>
          <w:b/>
          <w:sz w:val="22"/>
          <w:szCs w:val="22"/>
          <w:lang w:val="es-ES"/>
        </w:rPr>
        <w:t>Roles en la Experiencia según Tipo de Actor</w:t>
      </w:r>
    </w:p>
    <w:tbl>
      <w:tblPr>
        <w:tblW w:w="9319"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tblPr>
      <w:tblGrid>
        <w:gridCol w:w="1635"/>
        <w:gridCol w:w="1800"/>
        <w:gridCol w:w="1800"/>
        <w:gridCol w:w="1080"/>
        <w:gridCol w:w="1427"/>
        <w:gridCol w:w="805"/>
        <w:gridCol w:w="772"/>
      </w:tblGrid>
      <w:tr w:rsidR="00590108" w:rsidRPr="009D031D" w:rsidTr="00414EF3">
        <w:trPr>
          <w:trHeight w:val="285"/>
        </w:trPr>
        <w:tc>
          <w:tcPr>
            <w:tcW w:w="1635" w:type="dxa"/>
            <w:shd w:val="clear" w:color="auto" w:fill="BFBFBF"/>
            <w:noWrap/>
            <w:vAlign w:val="bottom"/>
          </w:tcPr>
          <w:p w:rsidR="00590108" w:rsidRPr="009D031D" w:rsidRDefault="00590108" w:rsidP="00414EF3">
            <w:pPr>
              <w:jc w:val="center"/>
              <w:rPr>
                <w:rFonts w:ascii="Garamond" w:hAnsi="Garamond"/>
                <w:b/>
                <w:color w:val="000000"/>
                <w:sz w:val="20"/>
                <w:szCs w:val="20"/>
              </w:rPr>
            </w:pPr>
          </w:p>
        </w:tc>
        <w:tc>
          <w:tcPr>
            <w:tcW w:w="7684" w:type="dxa"/>
            <w:gridSpan w:val="6"/>
            <w:shd w:val="clear" w:color="auto" w:fill="BFBFBF"/>
            <w:noWrap/>
            <w:vAlign w:val="bottom"/>
          </w:tcPr>
          <w:p w:rsidR="00590108" w:rsidRPr="009D031D" w:rsidRDefault="00590108" w:rsidP="00414EF3">
            <w:pPr>
              <w:jc w:val="center"/>
              <w:rPr>
                <w:rFonts w:ascii="Garamond" w:hAnsi="Garamond"/>
                <w:b/>
                <w:color w:val="000000"/>
                <w:sz w:val="20"/>
                <w:szCs w:val="20"/>
              </w:rPr>
            </w:pPr>
            <w:r w:rsidRPr="009D031D">
              <w:rPr>
                <w:rFonts w:ascii="Garamond" w:hAnsi="Garamond"/>
                <w:b/>
                <w:bCs/>
                <w:color w:val="000000"/>
                <w:sz w:val="20"/>
                <w:szCs w:val="20"/>
              </w:rPr>
              <w:t>Roles en la Iniciativa</w:t>
            </w:r>
          </w:p>
        </w:tc>
      </w:tr>
      <w:tr w:rsidR="00590108" w:rsidRPr="009D031D" w:rsidTr="00414EF3">
        <w:trPr>
          <w:trHeight w:val="285"/>
        </w:trPr>
        <w:tc>
          <w:tcPr>
            <w:tcW w:w="1635" w:type="dxa"/>
            <w:shd w:val="clear" w:color="auto" w:fill="BFBFBF"/>
            <w:noWrap/>
            <w:vAlign w:val="bottom"/>
          </w:tcPr>
          <w:p w:rsidR="00590108" w:rsidRPr="009D031D" w:rsidRDefault="00590108" w:rsidP="00414EF3">
            <w:pPr>
              <w:jc w:val="center"/>
              <w:rPr>
                <w:rFonts w:ascii="Garamond" w:hAnsi="Garamond"/>
                <w:b/>
                <w:color w:val="000000"/>
                <w:sz w:val="20"/>
                <w:szCs w:val="20"/>
              </w:rPr>
            </w:pPr>
            <w:r w:rsidRPr="009D031D">
              <w:rPr>
                <w:rFonts w:ascii="Garamond" w:hAnsi="Garamond"/>
                <w:b/>
                <w:color w:val="000000"/>
                <w:sz w:val="20"/>
                <w:szCs w:val="20"/>
              </w:rPr>
              <w:t>Tipo de Actor que la Presenta</w:t>
            </w:r>
          </w:p>
        </w:tc>
        <w:tc>
          <w:tcPr>
            <w:tcW w:w="1800" w:type="dxa"/>
            <w:shd w:val="clear" w:color="auto" w:fill="BFBFBF"/>
            <w:noWrap/>
            <w:vAlign w:val="bottom"/>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Principales</w:t>
            </w:r>
          </w:p>
        </w:tc>
        <w:tc>
          <w:tcPr>
            <w:tcW w:w="1800" w:type="dxa"/>
            <w:shd w:val="clear" w:color="auto" w:fill="BFBFBF"/>
            <w:noWrap/>
            <w:vAlign w:val="bottom"/>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Implementación</w:t>
            </w:r>
          </w:p>
        </w:tc>
        <w:tc>
          <w:tcPr>
            <w:tcW w:w="1080" w:type="dxa"/>
            <w:shd w:val="clear" w:color="auto" w:fill="BFBFBF"/>
            <w:noWrap/>
            <w:vAlign w:val="bottom"/>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Apoyo</w:t>
            </w:r>
          </w:p>
        </w:tc>
        <w:tc>
          <w:tcPr>
            <w:tcW w:w="1427" w:type="dxa"/>
            <w:shd w:val="clear" w:color="auto" w:fill="BFBFBF"/>
            <w:noWrap/>
            <w:vAlign w:val="bottom"/>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Beneficiario</w:t>
            </w:r>
          </w:p>
        </w:tc>
        <w:tc>
          <w:tcPr>
            <w:tcW w:w="805" w:type="dxa"/>
            <w:shd w:val="clear" w:color="auto" w:fill="BFBFBF"/>
            <w:noWrap/>
            <w:vAlign w:val="bottom"/>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Otros</w:t>
            </w:r>
          </w:p>
        </w:tc>
        <w:tc>
          <w:tcPr>
            <w:tcW w:w="772" w:type="dxa"/>
            <w:shd w:val="clear" w:color="auto" w:fill="BFBFBF"/>
            <w:noWrap/>
            <w:vAlign w:val="bottom"/>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Total</w:t>
            </w:r>
          </w:p>
        </w:tc>
      </w:tr>
      <w:tr w:rsidR="00590108" w:rsidRPr="009D031D" w:rsidTr="00414EF3">
        <w:trPr>
          <w:trHeight w:val="285"/>
        </w:trPr>
        <w:tc>
          <w:tcPr>
            <w:tcW w:w="1635" w:type="dxa"/>
            <w:shd w:val="clear" w:color="auto" w:fill="auto"/>
            <w:noWrap/>
            <w:vAlign w:val="bottom"/>
          </w:tcPr>
          <w:p w:rsidR="00590108" w:rsidRPr="009D031D" w:rsidRDefault="00590108" w:rsidP="00414EF3">
            <w:pPr>
              <w:rPr>
                <w:rFonts w:ascii="Garamond" w:hAnsi="Garamond"/>
                <w:b/>
                <w:bCs/>
                <w:color w:val="000000"/>
                <w:sz w:val="20"/>
                <w:szCs w:val="20"/>
              </w:rPr>
            </w:pPr>
            <w:r w:rsidRPr="009D031D">
              <w:rPr>
                <w:rFonts w:ascii="Garamond" w:hAnsi="Garamond"/>
                <w:b/>
                <w:bCs/>
                <w:color w:val="000000"/>
                <w:sz w:val="20"/>
                <w:szCs w:val="20"/>
              </w:rPr>
              <w:t>Organismos Públicos</w:t>
            </w:r>
          </w:p>
        </w:tc>
        <w:tc>
          <w:tcPr>
            <w:tcW w:w="180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291</w:t>
            </w:r>
          </w:p>
        </w:tc>
        <w:tc>
          <w:tcPr>
            <w:tcW w:w="180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138</w:t>
            </w:r>
          </w:p>
        </w:tc>
        <w:tc>
          <w:tcPr>
            <w:tcW w:w="108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210</w:t>
            </w:r>
          </w:p>
        </w:tc>
        <w:tc>
          <w:tcPr>
            <w:tcW w:w="1427"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45</w:t>
            </w:r>
          </w:p>
        </w:tc>
        <w:tc>
          <w:tcPr>
            <w:tcW w:w="805"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58</w:t>
            </w:r>
          </w:p>
        </w:tc>
        <w:tc>
          <w:tcPr>
            <w:tcW w:w="772"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742</w:t>
            </w:r>
          </w:p>
        </w:tc>
      </w:tr>
      <w:tr w:rsidR="00590108" w:rsidRPr="009D031D" w:rsidTr="00414EF3">
        <w:trPr>
          <w:trHeight w:val="285"/>
        </w:trPr>
        <w:tc>
          <w:tcPr>
            <w:tcW w:w="1635" w:type="dxa"/>
            <w:shd w:val="clear" w:color="auto" w:fill="auto"/>
            <w:noWrap/>
            <w:vAlign w:val="bottom"/>
          </w:tcPr>
          <w:p w:rsidR="00590108" w:rsidRPr="009D031D" w:rsidRDefault="00590108" w:rsidP="00414EF3">
            <w:pPr>
              <w:rPr>
                <w:rFonts w:ascii="Garamond" w:hAnsi="Garamond"/>
                <w:b/>
                <w:bCs/>
                <w:color w:val="000000"/>
                <w:sz w:val="20"/>
                <w:szCs w:val="20"/>
              </w:rPr>
            </w:pPr>
            <w:r w:rsidRPr="009D031D">
              <w:rPr>
                <w:rFonts w:ascii="Garamond" w:hAnsi="Garamond"/>
                <w:b/>
                <w:bCs/>
                <w:color w:val="000000"/>
                <w:sz w:val="20"/>
                <w:szCs w:val="20"/>
              </w:rPr>
              <w:t>Organizaciones de la SC</w:t>
            </w:r>
          </w:p>
        </w:tc>
        <w:tc>
          <w:tcPr>
            <w:tcW w:w="180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113</w:t>
            </w:r>
          </w:p>
        </w:tc>
        <w:tc>
          <w:tcPr>
            <w:tcW w:w="180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55</w:t>
            </w:r>
          </w:p>
        </w:tc>
        <w:tc>
          <w:tcPr>
            <w:tcW w:w="108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93</w:t>
            </w:r>
          </w:p>
        </w:tc>
        <w:tc>
          <w:tcPr>
            <w:tcW w:w="1427"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87</w:t>
            </w:r>
          </w:p>
        </w:tc>
        <w:tc>
          <w:tcPr>
            <w:tcW w:w="805"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29</w:t>
            </w:r>
          </w:p>
        </w:tc>
        <w:tc>
          <w:tcPr>
            <w:tcW w:w="772"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377</w:t>
            </w:r>
          </w:p>
        </w:tc>
      </w:tr>
      <w:tr w:rsidR="00590108" w:rsidRPr="009D031D" w:rsidTr="00414EF3">
        <w:trPr>
          <w:trHeight w:val="285"/>
        </w:trPr>
        <w:tc>
          <w:tcPr>
            <w:tcW w:w="1635" w:type="dxa"/>
            <w:shd w:val="clear" w:color="auto" w:fill="BFBFBF"/>
            <w:noWrap/>
            <w:vAlign w:val="bottom"/>
          </w:tcPr>
          <w:p w:rsidR="00590108" w:rsidRPr="009D031D" w:rsidRDefault="00590108" w:rsidP="00414EF3">
            <w:pPr>
              <w:rPr>
                <w:rFonts w:ascii="Garamond" w:hAnsi="Garamond"/>
                <w:b/>
                <w:bCs/>
                <w:color w:val="000000"/>
                <w:sz w:val="20"/>
                <w:szCs w:val="20"/>
              </w:rPr>
            </w:pPr>
            <w:r w:rsidRPr="009D031D">
              <w:rPr>
                <w:rFonts w:ascii="Garamond" w:hAnsi="Garamond"/>
                <w:b/>
                <w:bCs/>
                <w:color w:val="000000"/>
                <w:sz w:val="20"/>
                <w:szCs w:val="20"/>
              </w:rPr>
              <w:t>Total</w:t>
            </w:r>
          </w:p>
        </w:tc>
        <w:tc>
          <w:tcPr>
            <w:tcW w:w="1800" w:type="dxa"/>
            <w:shd w:val="clear" w:color="auto" w:fill="BFBFBF"/>
            <w:noWrap/>
            <w:vAlign w:val="bottom"/>
          </w:tcPr>
          <w:p w:rsidR="00590108" w:rsidRPr="009D031D" w:rsidRDefault="00590108" w:rsidP="00414EF3">
            <w:pPr>
              <w:jc w:val="center"/>
              <w:rPr>
                <w:rFonts w:ascii="Garamond" w:hAnsi="Garamond"/>
                <w:b/>
                <w:color w:val="000000"/>
                <w:sz w:val="20"/>
                <w:szCs w:val="20"/>
              </w:rPr>
            </w:pPr>
            <w:r w:rsidRPr="009D031D">
              <w:rPr>
                <w:rFonts w:ascii="Garamond" w:hAnsi="Garamond"/>
                <w:b/>
                <w:color w:val="000000"/>
                <w:sz w:val="20"/>
                <w:szCs w:val="20"/>
              </w:rPr>
              <w:t>404</w:t>
            </w:r>
          </w:p>
        </w:tc>
        <w:tc>
          <w:tcPr>
            <w:tcW w:w="1800" w:type="dxa"/>
            <w:shd w:val="clear" w:color="auto" w:fill="BFBFBF"/>
            <w:noWrap/>
            <w:vAlign w:val="bottom"/>
          </w:tcPr>
          <w:p w:rsidR="00590108" w:rsidRPr="009D031D" w:rsidRDefault="00590108" w:rsidP="00414EF3">
            <w:pPr>
              <w:jc w:val="center"/>
              <w:rPr>
                <w:rFonts w:ascii="Garamond" w:hAnsi="Garamond"/>
                <w:b/>
                <w:color w:val="000000"/>
                <w:sz w:val="20"/>
                <w:szCs w:val="20"/>
              </w:rPr>
            </w:pPr>
            <w:r w:rsidRPr="009D031D">
              <w:rPr>
                <w:rFonts w:ascii="Garamond" w:hAnsi="Garamond"/>
                <w:b/>
                <w:color w:val="000000"/>
                <w:sz w:val="20"/>
                <w:szCs w:val="20"/>
              </w:rPr>
              <w:t>193</w:t>
            </w:r>
          </w:p>
        </w:tc>
        <w:tc>
          <w:tcPr>
            <w:tcW w:w="1080" w:type="dxa"/>
            <w:shd w:val="clear" w:color="auto" w:fill="BFBFBF"/>
            <w:noWrap/>
            <w:vAlign w:val="bottom"/>
          </w:tcPr>
          <w:p w:rsidR="00590108" w:rsidRPr="009D031D" w:rsidRDefault="00590108" w:rsidP="00414EF3">
            <w:pPr>
              <w:jc w:val="center"/>
              <w:rPr>
                <w:rFonts w:ascii="Garamond" w:hAnsi="Garamond"/>
                <w:b/>
                <w:color w:val="000000"/>
                <w:sz w:val="20"/>
                <w:szCs w:val="20"/>
              </w:rPr>
            </w:pPr>
            <w:r w:rsidRPr="009D031D">
              <w:rPr>
                <w:rFonts w:ascii="Garamond" w:hAnsi="Garamond"/>
                <w:b/>
                <w:color w:val="000000"/>
                <w:sz w:val="20"/>
                <w:szCs w:val="20"/>
              </w:rPr>
              <w:t>303</w:t>
            </w:r>
          </w:p>
        </w:tc>
        <w:tc>
          <w:tcPr>
            <w:tcW w:w="1427" w:type="dxa"/>
            <w:shd w:val="clear" w:color="auto" w:fill="BFBFBF"/>
            <w:noWrap/>
            <w:vAlign w:val="bottom"/>
          </w:tcPr>
          <w:p w:rsidR="00590108" w:rsidRPr="009D031D" w:rsidRDefault="00590108" w:rsidP="00414EF3">
            <w:pPr>
              <w:jc w:val="center"/>
              <w:rPr>
                <w:rFonts w:ascii="Garamond" w:hAnsi="Garamond"/>
                <w:b/>
                <w:color w:val="000000"/>
                <w:sz w:val="20"/>
                <w:szCs w:val="20"/>
              </w:rPr>
            </w:pPr>
            <w:r w:rsidRPr="009D031D">
              <w:rPr>
                <w:rFonts w:ascii="Garamond" w:hAnsi="Garamond"/>
                <w:b/>
                <w:color w:val="000000"/>
                <w:sz w:val="20"/>
                <w:szCs w:val="20"/>
              </w:rPr>
              <w:t>132</w:t>
            </w:r>
          </w:p>
        </w:tc>
        <w:tc>
          <w:tcPr>
            <w:tcW w:w="805" w:type="dxa"/>
            <w:shd w:val="clear" w:color="auto" w:fill="BFBFBF"/>
            <w:noWrap/>
            <w:vAlign w:val="bottom"/>
          </w:tcPr>
          <w:p w:rsidR="00590108" w:rsidRPr="009D031D" w:rsidRDefault="00590108" w:rsidP="00414EF3">
            <w:pPr>
              <w:jc w:val="center"/>
              <w:rPr>
                <w:rFonts w:ascii="Garamond" w:hAnsi="Garamond"/>
                <w:b/>
                <w:color w:val="000000"/>
                <w:sz w:val="20"/>
                <w:szCs w:val="20"/>
              </w:rPr>
            </w:pPr>
            <w:r w:rsidRPr="009D031D">
              <w:rPr>
                <w:rFonts w:ascii="Garamond" w:hAnsi="Garamond"/>
                <w:b/>
                <w:color w:val="000000"/>
                <w:sz w:val="20"/>
                <w:szCs w:val="20"/>
              </w:rPr>
              <w:t>87</w:t>
            </w:r>
          </w:p>
        </w:tc>
        <w:tc>
          <w:tcPr>
            <w:tcW w:w="772" w:type="dxa"/>
            <w:shd w:val="clear" w:color="auto" w:fill="BFBFBF"/>
            <w:noWrap/>
            <w:vAlign w:val="bottom"/>
          </w:tcPr>
          <w:p w:rsidR="00590108" w:rsidRPr="009D031D" w:rsidRDefault="00590108" w:rsidP="00414EF3">
            <w:pPr>
              <w:jc w:val="center"/>
              <w:rPr>
                <w:rFonts w:ascii="Garamond" w:hAnsi="Garamond"/>
                <w:b/>
                <w:color w:val="000000"/>
                <w:sz w:val="20"/>
                <w:szCs w:val="20"/>
              </w:rPr>
            </w:pPr>
            <w:r w:rsidRPr="009D031D">
              <w:rPr>
                <w:rFonts w:ascii="Garamond" w:hAnsi="Garamond"/>
                <w:b/>
                <w:color w:val="000000"/>
                <w:sz w:val="20"/>
                <w:szCs w:val="20"/>
              </w:rPr>
              <w:t>1119*</w:t>
            </w:r>
          </w:p>
        </w:tc>
      </w:tr>
      <w:tr w:rsidR="00590108" w:rsidRPr="009D031D" w:rsidTr="00414EF3">
        <w:trPr>
          <w:trHeight w:val="285"/>
        </w:trPr>
        <w:tc>
          <w:tcPr>
            <w:tcW w:w="9319" w:type="dxa"/>
            <w:gridSpan w:val="7"/>
            <w:shd w:val="clear" w:color="auto" w:fill="auto"/>
            <w:noWrap/>
            <w:vAlign w:val="bottom"/>
          </w:tcPr>
          <w:p w:rsidR="00590108" w:rsidRPr="009D031D" w:rsidRDefault="00590108" w:rsidP="00414EF3">
            <w:pPr>
              <w:rPr>
                <w:rFonts w:ascii="Garamond" w:hAnsi="Garamond"/>
                <w:color w:val="000000"/>
                <w:sz w:val="20"/>
                <w:szCs w:val="20"/>
              </w:rPr>
            </w:pPr>
          </w:p>
        </w:tc>
      </w:tr>
      <w:tr w:rsidR="00590108" w:rsidRPr="009D031D" w:rsidTr="00414EF3">
        <w:trPr>
          <w:trHeight w:val="285"/>
        </w:trPr>
        <w:tc>
          <w:tcPr>
            <w:tcW w:w="1635" w:type="dxa"/>
            <w:shd w:val="clear" w:color="auto" w:fill="BFBFBF"/>
            <w:noWrap/>
            <w:vAlign w:val="bottom"/>
          </w:tcPr>
          <w:p w:rsidR="00590108" w:rsidRPr="009D031D" w:rsidRDefault="00590108" w:rsidP="00414EF3">
            <w:pPr>
              <w:rPr>
                <w:rFonts w:ascii="Garamond" w:hAnsi="Garamond"/>
                <w:color w:val="000000"/>
                <w:sz w:val="20"/>
                <w:szCs w:val="20"/>
              </w:rPr>
            </w:pPr>
          </w:p>
        </w:tc>
        <w:tc>
          <w:tcPr>
            <w:tcW w:w="7684" w:type="dxa"/>
            <w:gridSpan w:val="6"/>
            <w:shd w:val="clear" w:color="auto" w:fill="BFBFBF"/>
            <w:noWrap/>
            <w:vAlign w:val="bottom"/>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 xml:space="preserve"> Roles en la Iniciativa (Porcentajes)</w:t>
            </w:r>
          </w:p>
        </w:tc>
      </w:tr>
      <w:tr w:rsidR="00590108" w:rsidRPr="009D031D" w:rsidTr="00414EF3">
        <w:trPr>
          <w:trHeight w:val="285"/>
        </w:trPr>
        <w:tc>
          <w:tcPr>
            <w:tcW w:w="1635" w:type="dxa"/>
            <w:shd w:val="clear" w:color="auto" w:fill="BFBFBF"/>
            <w:noWrap/>
            <w:vAlign w:val="bottom"/>
          </w:tcPr>
          <w:p w:rsidR="00590108" w:rsidRPr="009D031D" w:rsidRDefault="00590108" w:rsidP="00414EF3">
            <w:pPr>
              <w:rPr>
                <w:rFonts w:ascii="Garamond" w:hAnsi="Garamond"/>
                <w:color w:val="000000"/>
                <w:sz w:val="20"/>
                <w:szCs w:val="20"/>
              </w:rPr>
            </w:pPr>
          </w:p>
        </w:tc>
        <w:tc>
          <w:tcPr>
            <w:tcW w:w="1800" w:type="dxa"/>
            <w:shd w:val="clear" w:color="auto" w:fill="BFBFBF"/>
            <w:noWrap/>
            <w:vAlign w:val="bottom"/>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Principales</w:t>
            </w:r>
          </w:p>
        </w:tc>
        <w:tc>
          <w:tcPr>
            <w:tcW w:w="1800" w:type="dxa"/>
            <w:shd w:val="clear" w:color="auto" w:fill="BFBFBF"/>
            <w:noWrap/>
            <w:vAlign w:val="bottom"/>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Implementación</w:t>
            </w:r>
          </w:p>
        </w:tc>
        <w:tc>
          <w:tcPr>
            <w:tcW w:w="1080" w:type="dxa"/>
            <w:shd w:val="clear" w:color="auto" w:fill="BFBFBF"/>
            <w:noWrap/>
            <w:vAlign w:val="bottom"/>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Apoyo</w:t>
            </w:r>
          </w:p>
        </w:tc>
        <w:tc>
          <w:tcPr>
            <w:tcW w:w="1427" w:type="dxa"/>
            <w:shd w:val="clear" w:color="auto" w:fill="BFBFBF"/>
            <w:noWrap/>
            <w:vAlign w:val="bottom"/>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Beneficiario</w:t>
            </w:r>
          </w:p>
        </w:tc>
        <w:tc>
          <w:tcPr>
            <w:tcW w:w="805" w:type="dxa"/>
            <w:shd w:val="clear" w:color="auto" w:fill="BFBFBF"/>
            <w:noWrap/>
            <w:vAlign w:val="bottom"/>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Otros</w:t>
            </w:r>
          </w:p>
        </w:tc>
        <w:tc>
          <w:tcPr>
            <w:tcW w:w="772" w:type="dxa"/>
            <w:shd w:val="clear" w:color="auto" w:fill="BFBFBF"/>
            <w:noWrap/>
            <w:vAlign w:val="bottom"/>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Total</w:t>
            </w:r>
          </w:p>
        </w:tc>
      </w:tr>
      <w:tr w:rsidR="00590108" w:rsidRPr="009D031D" w:rsidTr="00414EF3">
        <w:trPr>
          <w:trHeight w:val="285"/>
        </w:trPr>
        <w:tc>
          <w:tcPr>
            <w:tcW w:w="1635" w:type="dxa"/>
            <w:shd w:val="clear" w:color="auto" w:fill="auto"/>
            <w:noWrap/>
            <w:vAlign w:val="bottom"/>
          </w:tcPr>
          <w:p w:rsidR="00590108" w:rsidRPr="009D031D" w:rsidRDefault="00590108" w:rsidP="00414EF3">
            <w:pPr>
              <w:rPr>
                <w:rFonts w:ascii="Garamond" w:hAnsi="Garamond"/>
                <w:b/>
                <w:bCs/>
                <w:color w:val="000000"/>
                <w:sz w:val="20"/>
                <w:szCs w:val="20"/>
              </w:rPr>
            </w:pPr>
            <w:r w:rsidRPr="009D031D">
              <w:rPr>
                <w:rFonts w:ascii="Garamond" w:hAnsi="Garamond"/>
                <w:b/>
                <w:bCs/>
                <w:color w:val="000000"/>
                <w:sz w:val="20"/>
                <w:szCs w:val="20"/>
              </w:rPr>
              <w:t>Organismos Públicos</w:t>
            </w:r>
          </w:p>
        </w:tc>
        <w:tc>
          <w:tcPr>
            <w:tcW w:w="180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72</w:t>
            </w:r>
          </w:p>
        </w:tc>
        <w:tc>
          <w:tcPr>
            <w:tcW w:w="180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72</w:t>
            </w:r>
          </w:p>
        </w:tc>
        <w:tc>
          <w:tcPr>
            <w:tcW w:w="108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69</w:t>
            </w:r>
          </w:p>
        </w:tc>
        <w:tc>
          <w:tcPr>
            <w:tcW w:w="1427"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34</w:t>
            </w:r>
          </w:p>
        </w:tc>
        <w:tc>
          <w:tcPr>
            <w:tcW w:w="805"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67</w:t>
            </w:r>
          </w:p>
        </w:tc>
        <w:tc>
          <w:tcPr>
            <w:tcW w:w="772"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66</w:t>
            </w:r>
          </w:p>
        </w:tc>
      </w:tr>
      <w:tr w:rsidR="00590108" w:rsidRPr="009D031D" w:rsidTr="00414EF3">
        <w:trPr>
          <w:trHeight w:val="285"/>
        </w:trPr>
        <w:tc>
          <w:tcPr>
            <w:tcW w:w="1635" w:type="dxa"/>
            <w:shd w:val="clear" w:color="auto" w:fill="auto"/>
            <w:noWrap/>
            <w:vAlign w:val="bottom"/>
          </w:tcPr>
          <w:p w:rsidR="00590108" w:rsidRPr="009D031D" w:rsidRDefault="00590108" w:rsidP="00414EF3">
            <w:pPr>
              <w:rPr>
                <w:rFonts w:ascii="Garamond" w:hAnsi="Garamond"/>
                <w:b/>
                <w:bCs/>
                <w:color w:val="000000"/>
                <w:sz w:val="20"/>
                <w:szCs w:val="20"/>
              </w:rPr>
            </w:pPr>
            <w:r w:rsidRPr="009D031D">
              <w:rPr>
                <w:rFonts w:ascii="Garamond" w:hAnsi="Garamond"/>
                <w:b/>
                <w:bCs/>
                <w:color w:val="000000"/>
                <w:sz w:val="20"/>
                <w:szCs w:val="20"/>
              </w:rPr>
              <w:t>Organizaciones de la SC</w:t>
            </w:r>
          </w:p>
        </w:tc>
        <w:tc>
          <w:tcPr>
            <w:tcW w:w="180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28</w:t>
            </w:r>
          </w:p>
        </w:tc>
        <w:tc>
          <w:tcPr>
            <w:tcW w:w="180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28</w:t>
            </w:r>
          </w:p>
        </w:tc>
        <w:tc>
          <w:tcPr>
            <w:tcW w:w="108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31</w:t>
            </w:r>
          </w:p>
        </w:tc>
        <w:tc>
          <w:tcPr>
            <w:tcW w:w="1427"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66</w:t>
            </w:r>
          </w:p>
        </w:tc>
        <w:tc>
          <w:tcPr>
            <w:tcW w:w="805"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33</w:t>
            </w:r>
          </w:p>
        </w:tc>
        <w:tc>
          <w:tcPr>
            <w:tcW w:w="772"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34</w:t>
            </w:r>
          </w:p>
        </w:tc>
      </w:tr>
      <w:tr w:rsidR="00590108" w:rsidRPr="009D031D" w:rsidTr="00414EF3">
        <w:trPr>
          <w:trHeight w:val="285"/>
        </w:trPr>
        <w:tc>
          <w:tcPr>
            <w:tcW w:w="1635" w:type="dxa"/>
            <w:shd w:val="clear" w:color="auto" w:fill="BFBFBF"/>
            <w:noWrap/>
            <w:vAlign w:val="bottom"/>
          </w:tcPr>
          <w:p w:rsidR="00590108" w:rsidRPr="009D031D" w:rsidRDefault="00590108" w:rsidP="00414EF3">
            <w:pPr>
              <w:rPr>
                <w:rFonts w:ascii="Garamond" w:hAnsi="Garamond"/>
                <w:b/>
                <w:bCs/>
                <w:color w:val="000000"/>
                <w:sz w:val="20"/>
                <w:szCs w:val="20"/>
              </w:rPr>
            </w:pPr>
            <w:r w:rsidRPr="009D031D">
              <w:rPr>
                <w:rFonts w:ascii="Garamond" w:hAnsi="Garamond"/>
                <w:b/>
                <w:bCs/>
                <w:color w:val="000000"/>
                <w:sz w:val="20"/>
                <w:szCs w:val="20"/>
              </w:rPr>
              <w:t>Total</w:t>
            </w:r>
          </w:p>
        </w:tc>
        <w:tc>
          <w:tcPr>
            <w:tcW w:w="1800" w:type="dxa"/>
            <w:shd w:val="clear" w:color="auto" w:fill="BFBFBF"/>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100</w:t>
            </w:r>
          </w:p>
        </w:tc>
        <w:tc>
          <w:tcPr>
            <w:tcW w:w="1800" w:type="dxa"/>
            <w:shd w:val="clear" w:color="auto" w:fill="BFBFBF"/>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100</w:t>
            </w:r>
          </w:p>
        </w:tc>
        <w:tc>
          <w:tcPr>
            <w:tcW w:w="1080" w:type="dxa"/>
            <w:shd w:val="clear" w:color="auto" w:fill="BFBFBF"/>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100</w:t>
            </w:r>
          </w:p>
        </w:tc>
        <w:tc>
          <w:tcPr>
            <w:tcW w:w="1427" w:type="dxa"/>
            <w:shd w:val="clear" w:color="auto" w:fill="BFBFBF"/>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100</w:t>
            </w:r>
          </w:p>
        </w:tc>
        <w:tc>
          <w:tcPr>
            <w:tcW w:w="805" w:type="dxa"/>
            <w:shd w:val="clear" w:color="auto" w:fill="BFBFBF"/>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100</w:t>
            </w:r>
          </w:p>
        </w:tc>
        <w:tc>
          <w:tcPr>
            <w:tcW w:w="772" w:type="dxa"/>
            <w:shd w:val="clear" w:color="auto" w:fill="BFBFBF"/>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100</w:t>
            </w:r>
          </w:p>
        </w:tc>
      </w:tr>
    </w:tbl>
    <w:p w:rsidR="00590108" w:rsidRPr="009D031D" w:rsidRDefault="00590108" w:rsidP="00590108">
      <w:pPr>
        <w:jc w:val="both"/>
        <w:rPr>
          <w:rFonts w:ascii="Garamond" w:hAnsi="Garamond"/>
          <w:sz w:val="20"/>
          <w:szCs w:val="20"/>
          <w:lang w:val="es-ES"/>
        </w:rPr>
      </w:pPr>
      <w:r w:rsidRPr="009D031D">
        <w:rPr>
          <w:rFonts w:ascii="Garamond" w:hAnsi="Garamond"/>
          <w:sz w:val="20"/>
          <w:szCs w:val="20"/>
          <w:lang w:val="es-ES"/>
        </w:rPr>
        <w:t>* El total de roles mencionados es mayor que el total de actores, pues cada actor puede cumplir más de un rol en la iniciativa</w:t>
      </w:r>
    </w:p>
    <w:p w:rsidR="00590108" w:rsidRPr="009D031D" w:rsidRDefault="00590108" w:rsidP="00590108">
      <w:pPr>
        <w:jc w:val="both"/>
        <w:rPr>
          <w:rFonts w:ascii="Garamond" w:hAnsi="Garamond"/>
          <w:lang w:val="es-ES"/>
        </w:rPr>
      </w:pPr>
    </w:p>
    <w:tbl>
      <w:tblPr>
        <w:tblpPr w:leftFromText="141" w:rightFromText="141" w:vertAnchor="text" w:horzAnchor="margin" w:tblpY="-224"/>
        <w:tblOverlap w:val="never"/>
        <w:tblW w:w="0" w:type="auto"/>
        <w:tblCellSpacing w:w="0" w:type="dxa"/>
        <w:tblCellMar>
          <w:left w:w="0" w:type="dxa"/>
          <w:right w:w="0" w:type="dxa"/>
        </w:tblCellMar>
        <w:tblLook w:val="0000"/>
      </w:tblPr>
      <w:tblGrid>
        <w:gridCol w:w="1320"/>
      </w:tblGrid>
      <w:tr w:rsidR="00590108" w:rsidRPr="009D031D" w:rsidTr="00414EF3">
        <w:trPr>
          <w:trHeight w:val="285"/>
          <w:tblCellSpacing w:w="0" w:type="dxa"/>
        </w:trPr>
        <w:tc>
          <w:tcPr>
            <w:tcW w:w="1320" w:type="dxa"/>
            <w:tcBorders>
              <w:top w:val="nil"/>
              <w:left w:val="nil"/>
              <w:bottom w:val="nil"/>
              <w:right w:val="nil"/>
            </w:tcBorders>
            <w:shd w:val="clear" w:color="auto" w:fill="auto"/>
            <w:noWrap/>
            <w:vAlign w:val="bottom"/>
          </w:tcPr>
          <w:p w:rsidR="00590108" w:rsidRDefault="00590108" w:rsidP="00414EF3">
            <w:pPr>
              <w:jc w:val="both"/>
              <w:rPr>
                <w:rFonts w:ascii="Garamond" w:hAnsi="Garamond"/>
              </w:rPr>
            </w:pPr>
          </w:p>
          <w:p w:rsidR="00590108" w:rsidRPr="009D031D" w:rsidRDefault="00590108" w:rsidP="00414EF3">
            <w:pPr>
              <w:jc w:val="both"/>
              <w:rPr>
                <w:rFonts w:ascii="Garamond" w:hAnsi="Garamond"/>
              </w:rPr>
            </w:pPr>
          </w:p>
        </w:tc>
      </w:tr>
    </w:tbl>
    <w:p w:rsidR="00590108" w:rsidRPr="009D031D" w:rsidRDefault="00590108" w:rsidP="00590108">
      <w:pPr>
        <w:jc w:val="both"/>
        <w:rPr>
          <w:rFonts w:ascii="Garamond" w:hAnsi="Garamond"/>
          <w:lang w:val="es-ES"/>
        </w:rPr>
      </w:pPr>
      <w:r w:rsidRPr="009D031D">
        <w:rPr>
          <w:rFonts w:ascii="Garamond" w:hAnsi="Garamond"/>
          <w:lang w:val="es-ES"/>
        </w:rPr>
        <w:br w:type="page"/>
      </w:r>
    </w:p>
    <w:p w:rsidR="00590108" w:rsidRDefault="00590108" w:rsidP="00590108">
      <w:pPr>
        <w:jc w:val="both"/>
      </w:pPr>
      <w:r>
        <w:rPr>
          <w:rFonts w:ascii="Garamond" w:hAnsi="Garamond"/>
          <w:noProof/>
          <w:lang w:val="es-AR" w:eastAsia="es-AR"/>
        </w:rPr>
        <w:lastRenderedPageBreak/>
        <w:pict>
          <v:shapetype id="_x0000_t201" coordsize="21600,21600" o:spt="201" path="m,l,21600r21600,l21600,xe">
            <v:stroke joinstyle="miter"/>
            <v:path shadowok="f" o:extrusionok="f" strokeok="f" fillok="f" o:connecttype="rect"/>
            <o:lock v:ext="edit" shapetype="t"/>
          </v:shapetype>
          <v:shape id="2 Gráfico" o:spid="_x0000_s1026" type="#_x0000_t201" style="position:absolute;left:0;text-align:left;margin-left:0;margin-top:0;width:396pt;height:206.25pt;z-index:-251656192;visibility:visible;mso-position-horizontal:center;mso-position-horizontal-relative:margin;mso-position-vertical:top;mso-position-vertical-relative:margin" wrapcoords="-41 0 -41 21521 21600 21521 21600 0 -41 0" fillcolor="window" o:insetmode="auto">
            <v:imagedata r:id="rId6" o:title="clip_image001"/>
            <o:lock v:ext="edit" rotation="t"/>
            <w10:wrap type="square" anchorx="margin" anchory="margin"/>
          </v:shape>
        </w:pict>
      </w:r>
    </w:p>
    <w:p w:rsidR="00590108" w:rsidRDefault="00590108" w:rsidP="00590108">
      <w:pPr>
        <w:jc w:val="both"/>
      </w:pPr>
    </w:p>
    <w:p w:rsidR="00590108" w:rsidRDefault="00590108" w:rsidP="00590108">
      <w:pPr>
        <w:jc w:val="both"/>
      </w:pPr>
    </w:p>
    <w:p w:rsidR="00590108" w:rsidRDefault="00590108" w:rsidP="00590108">
      <w:pPr>
        <w:jc w:val="both"/>
      </w:pPr>
    </w:p>
    <w:p w:rsidR="00590108" w:rsidRPr="009D031D" w:rsidRDefault="00590108" w:rsidP="00590108">
      <w:pPr>
        <w:jc w:val="both"/>
        <w:rPr>
          <w:rFonts w:ascii="Garamond" w:hAnsi="Garamond"/>
          <w:lang w:val="es-ES"/>
        </w:rPr>
      </w:pPr>
      <w:r>
        <w:pict>
          <v:shape id="3 Gráfico" o:spid="_x0000_i1025" type="#_x0000_t201" style="width:396pt;height:205.5pt;visibility:visible;mso-position-horizontal:center;mso-position-horizontal-relative:margin;mso-position-vertical:top;mso-position-vertical-relative:margin" o:bordertopcolor="black" o:borderleftcolor="black" o:borderbottomcolor="black" o:borderrightcolor="black" fillcolor="window" stroked="f" o:insetmode="auto">
            <v:imagedata r:id="rId7" o:title="clip_image002"/>
            <o:lock v:ext="edit" rotation="t"/>
            <w10:bordertop type="single" width="6"/>
            <w10:borderleft type="single" width="6"/>
            <w10:borderbottom type="single" width="6"/>
            <w10:borderright type="single" width="6"/>
          </v:shape>
        </w:pict>
      </w:r>
    </w:p>
    <w:p w:rsidR="00590108" w:rsidRPr="009D031D" w:rsidRDefault="00590108" w:rsidP="00590108">
      <w:pPr>
        <w:jc w:val="both"/>
        <w:rPr>
          <w:rFonts w:ascii="Garamond" w:hAnsi="Garamond"/>
          <w:lang w:val="es-ES"/>
        </w:rPr>
      </w:pPr>
      <w:r w:rsidRPr="009D031D">
        <w:rPr>
          <w:rFonts w:ascii="Garamond" w:hAnsi="Garamond"/>
          <w:lang w:val="es-ES"/>
        </w:rPr>
        <w:t xml:space="preserve">   </w:t>
      </w:r>
    </w:p>
    <w:p w:rsidR="00590108" w:rsidRPr="009D031D" w:rsidRDefault="00590108" w:rsidP="00590108">
      <w:pPr>
        <w:jc w:val="both"/>
        <w:rPr>
          <w:rFonts w:ascii="Garamond" w:hAnsi="Garamond"/>
          <w:lang w:val="es-ES"/>
        </w:rPr>
        <w:sectPr w:rsidR="00590108" w:rsidRPr="009D031D" w:rsidSect="00EB405F">
          <w:pgSz w:w="12242" w:h="15842" w:code="1"/>
          <w:pgMar w:top="1440" w:right="1800" w:bottom="1440" w:left="1800" w:header="720" w:footer="720" w:gutter="0"/>
          <w:cols w:space="720"/>
          <w:docGrid w:linePitch="360"/>
        </w:sectPr>
      </w:pPr>
    </w:p>
    <w:p w:rsidR="00590108" w:rsidRPr="009D031D" w:rsidRDefault="00590108" w:rsidP="00590108">
      <w:pPr>
        <w:jc w:val="both"/>
        <w:rPr>
          <w:rFonts w:ascii="Garamond" w:hAnsi="Garamond"/>
          <w:lang w:val="es-ES"/>
        </w:rPr>
      </w:pPr>
      <w:r w:rsidRPr="009D031D">
        <w:rPr>
          <w:rFonts w:ascii="Garamond" w:hAnsi="Garamond"/>
          <w:lang w:val="es-ES"/>
        </w:rPr>
        <w:lastRenderedPageBreak/>
        <w:t>Otra forma de analizar la acción de la sociedad civil organizada en las iniciativas de desarrollo de los territorios se refiere al aporte concreto que cada una de ellas realiza. En términos generales el panorama es el siguiente</w:t>
      </w:r>
    </w:p>
    <w:p w:rsidR="00590108" w:rsidRPr="009D031D" w:rsidRDefault="00590108" w:rsidP="00590108">
      <w:pPr>
        <w:jc w:val="both"/>
        <w:rPr>
          <w:rFonts w:ascii="Garamond" w:hAnsi="Garamond"/>
          <w:lang w:val="es-ES"/>
        </w:rPr>
      </w:pPr>
    </w:p>
    <w:p w:rsidR="00590108" w:rsidRPr="009D031D" w:rsidRDefault="00590108" w:rsidP="00590108">
      <w:pPr>
        <w:jc w:val="center"/>
        <w:rPr>
          <w:rFonts w:ascii="Garamond" w:hAnsi="Garamond"/>
          <w:b/>
          <w:sz w:val="22"/>
          <w:szCs w:val="22"/>
          <w:lang w:val="es-ES"/>
        </w:rPr>
      </w:pPr>
      <w:r w:rsidRPr="009D031D">
        <w:rPr>
          <w:rFonts w:ascii="Garamond" w:hAnsi="Garamond"/>
          <w:b/>
          <w:sz w:val="22"/>
          <w:szCs w:val="22"/>
          <w:lang w:val="es-ES"/>
        </w:rPr>
        <w:t>Tabla Nº 6</w:t>
      </w:r>
    </w:p>
    <w:p w:rsidR="00590108" w:rsidRPr="009D031D" w:rsidRDefault="00590108" w:rsidP="00590108">
      <w:pPr>
        <w:jc w:val="center"/>
        <w:rPr>
          <w:rFonts w:ascii="Garamond" w:hAnsi="Garamond"/>
          <w:b/>
          <w:sz w:val="22"/>
          <w:szCs w:val="22"/>
          <w:lang w:val="es-ES"/>
        </w:rPr>
      </w:pPr>
      <w:r w:rsidRPr="009D031D">
        <w:rPr>
          <w:rFonts w:ascii="Garamond" w:hAnsi="Garamond"/>
          <w:b/>
          <w:sz w:val="22"/>
          <w:szCs w:val="22"/>
          <w:lang w:val="es-ES"/>
        </w:rPr>
        <w:t>Actores del Desarrollo de los Territorios</w:t>
      </w:r>
    </w:p>
    <w:p w:rsidR="00590108" w:rsidRPr="009D031D" w:rsidRDefault="00590108" w:rsidP="00590108">
      <w:pPr>
        <w:jc w:val="center"/>
        <w:rPr>
          <w:rFonts w:ascii="Garamond" w:hAnsi="Garamond"/>
          <w:b/>
          <w:sz w:val="22"/>
          <w:szCs w:val="22"/>
          <w:lang w:val="es-ES"/>
        </w:rPr>
      </w:pPr>
      <w:r w:rsidRPr="009D031D">
        <w:rPr>
          <w:rFonts w:ascii="Garamond" w:hAnsi="Garamond"/>
          <w:b/>
          <w:sz w:val="22"/>
          <w:szCs w:val="22"/>
          <w:lang w:val="es-ES"/>
        </w:rPr>
        <w:t>Según Aportes y Tipo de Actores</w:t>
      </w:r>
    </w:p>
    <w:tbl>
      <w:tblPr>
        <w:tblW w:w="10226" w:type="dxa"/>
        <w:tblInd w:w="-7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1635"/>
        <w:gridCol w:w="1031"/>
        <w:gridCol w:w="1309"/>
        <w:gridCol w:w="1031"/>
        <w:gridCol w:w="1260"/>
        <w:gridCol w:w="977"/>
        <w:gridCol w:w="1183"/>
        <w:gridCol w:w="1080"/>
        <w:gridCol w:w="720"/>
      </w:tblGrid>
      <w:tr w:rsidR="00590108" w:rsidRPr="009D031D" w:rsidTr="00414EF3">
        <w:trPr>
          <w:trHeight w:val="240"/>
        </w:trPr>
        <w:tc>
          <w:tcPr>
            <w:tcW w:w="1635" w:type="dxa"/>
            <w:vMerge w:val="restart"/>
            <w:shd w:val="clear" w:color="auto" w:fill="BFBFBF"/>
            <w:noWrap/>
            <w:vAlign w:val="center"/>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 xml:space="preserve">Tipo de actor </w:t>
            </w:r>
          </w:p>
        </w:tc>
        <w:tc>
          <w:tcPr>
            <w:tcW w:w="8591" w:type="dxa"/>
            <w:gridSpan w:val="8"/>
            <w:shd w:val="clear" w:color="auto" w:fill="BFBFBF"/>
            <w:noWrap/>
            <w:vAlign w:val="bottom"/>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Aporte del actor</w:t>
            </w:r>
          </w:p>
        </w:tc>
      </w:tr>
      <w:tr w:rsidR="00590108" w:rsidRPr="009D031D" w:rsidTr="00414EF3">
        <w:trPr>
          <w:trHeight w:val="915"/>
        </w:trPr>
        <w:tc>
          <w:tcPr>
            <w:tcW w:w="1635" w:type="dxa"/>
            <w:vMerge/>
            <w:shd w:val="clear" w:color="auto" w:fill="BFBFBF"/>
            <w:vAlign w:val="center"/>
          </w:tcPr>
          <w:p w:rsidR="00590108" w:rsidRPr="009D031D" w:rsidRDefault="00590108" w:rsidP="00414EF3">
            <w:pPr>
              <w:rPr>
                <w:rFonts w:ascii="Garamond" w:hAnsi="Garamond"/>
                <w:b/>
                <w:bCs/>
                <w:color w:val="000000"/>
                <w:sz w:val="20"/>
                <w:szCs w:val="20"/>
              </w:rPr>
            </w:pPr>
          </w:p>
        </w:tc>
        <w:tc>
          <w:tcPr>
            <w:tcW w:w="1031" w:type="dxa"/>
            <w:shd w:val="clear" w:color="auto" w:fill="BFBFBF"/>
            <w:vAlign w:val="center"/>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Dinero</w:t>
            </w:r>
          </w:p>
        </w:tc>
        <w:tc>
          <w:tcPr>
            <w:tcW w:w="1309" w:type="dxa"/>
            <w:shd w:val="clear" w:color="auto" w:fill="BFBFBF"/>
            <w:vAlign w:val="center"/>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 xml:space="preserve">Facilitan instalaciones </w:t>
            </w:r>
          </w:p>
        </w:tc>
        <w:tc>
          <w:tcPr>
            <w:tcW w:w="1031" w:type="dxa"/>
            <w:shd w:val="clear" w:color="auto" w:fill="BFBFBF"/>
            <w:vAlign w:val="center"/>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Recursos humanos</w:t>
            </w:r>
          </w:p>
        </w:tc>
        <w:tc>
          <w:tcPr>
            <w:tcW w:w="1260" w:type="dxa"/>
            <w:shd w:val="clear" w:color="auto" w:fill="BFBFBF"/>
            <w:vAlign w:val="center"/>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Materiales y/o equipos</w:t>
            </w:r>
          </w:p>
        </w:tc>
        <w:tc>
          <w:tcPr>
            <w:tcW w:w="977" w:type="dxa"/>
            <w:shd w:val="clear" w:color="auto" w:fill="BFBFBF"/>
            <w:vAlign w:val="center"/>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Patrocinio y/o apoyo institucional</w:t>
            </w:r>
          </w:p>
        </w:tc>
        <w:tc>
          <w:tcPr>
            <w:tcW w:w="1183" w:type="dxa"/>
            <w:shd w:val="clear" w:color="auto" w:fill="BFBFBF"/>
            <w:vAlign w:val="center"/>
          </w:tcPr>
          <w:p w:rsidR="00590108" w:rsidRPr="009D031D" w:rsidRDefault="00590108" w:rsidP="00414EF3">
            <w:pPr>
              <w:jc w:val="center"/>
              <w:rPr>
                <w:rFonts w:ascii="Garamond" w:hAnsi="Garamond"/>
                <w:b/>
                <w:bCs/>
                <w:color w:val="000000"/>
                <w:sz w:val="20"/>
                <w:szCs w:val="20"/>
              </w:rPr>
            </w:pPr>
            <w:proofErr w:type="spellStart"/>
            <w:r w:rsidRPr="009D031D">
              <w:rPr>
                <w:rFonts w:ascii="Garamond" w:hAnsi="Garamond"/>
                <w:b/>
                <w:bCs/>
                <w:color w:val="000000"/>
                <w:sz w:val="20"/>
                <w:szCs w:val="20"/>
              </w:rPr>
              <w:t>Gestion</w:t>
            </w:r>
            <w:proofErr w:type="spellEnd"/>
            <w:r w:rsidRPr="009D031D">
              <w:rPr>
                <w:rFonts w:ascii="Garamond" w:hAnsi="Garamond"/>
                <w:b/>
                <w:bCs/>
                <w:color w:val="000000"/>
                <w:sz w:val="20"/>
                <w:szCs w:val="20"/>
              </w:rPr>
              <w:t xml:space="preserve"> de contactos</w:t>
            </w:r>
          </w:p>
        </w:tc>
        <w:tc>
          <w:tcPr>
            <w:tcW w:w="1080" w:type="dxa"/>
            <w:shd w:val="clear" w:color="auto" w:fill="BFBFBF"/>
            <w:vAlign w:val="center"/>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Otro tipo de compromiso</w:t>
            </w:r>
          </w:p>
        </w:tc>
        <w:tc>
          <w:tcPr>
            <w:tcW w:w="720" w:type="dxa"/>
            <w:shd w:val="clear" w:color="auto" w:fill="BFBFBF"/>
            <w:vAlign w:val="center"/>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Total</w:t>
            </w:r>
          </w:p>
        </w:tc>
      </w:tr>
      <w:tr w:rsidR="00590108" w:rsidRPr="009D031D" w:rsidTr="00414EF3">
        <w:trPr>
          <w:trHeight w:val="225"/>
        </w:trPr>
        <w:tc>
          <w:tcPr>
            <w:tcW w:w="1635" w:type="dxa"/>
            <w:shd w:val="clear" w:color="auto" w:fill="auto"/>
            <w:noWrap/>
            <w:vAlign w:val="bottom"/>
          </w:tcPr>
          <w:p w:rsidR="00590108" w:rsidRPr="009D031D" w:rsidRDefault="00590108" w:rsidP="00414EF3">
            <w:pPr>
              <w:rPr>
                <w:rFonts w:ascii="Garamond" w:hAnsi="Garamond"/>
                <w:color w:val="000000"/>
                <w:sz w:val="20"/>
                <w:szCs w:val="20"/>
              </w:rPr>
            </w:pPr>
            <w:r w:rsidRPr="009D031D">
              <w:rPr>
                <w:rFonts w:ascii="Garamond" w:hAnsi="Garamond"/>
                <w:color w:val="000000"/>
                <w:sz w:val="20"/>
                <w:szCs w:val="20"/>
              </w:rPr>
              <w:t>Sector Público</w:t>
            </w:r>
          </w:p>
        </w:tc>
        <w:tc>
          <w:tcPr>
            <w:tcW w:w="1031"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196</w:t>
            </w:r>
          </w:p>
        </w:tc>
        <w:tc>
          <w:tcPr>
            <w:tcW w:w="1309"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105</w:t>
            </w:r>
          </w:p>
        </w:tc>
        <w:tc>
          <w:tcPr>
            <w:tcW w:w="1031"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188</w:t>
            </w:r>
          </w:p>
        </w:tc>
        <w:tc>
          <w:tcPr>
            <w:tcW w:w="126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20</w:t>
            </w:r>
          </w:p>
        </w:tc>
        <w:tc>
          <w:tcPr>
            <w:tcW w:w="977"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125</w:t>
            </w:r>
          </w:p>
        </w:tc>
        <w:tc>
          <w:tcPr>
            <w:tcW w:w="1183"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67</w:t>
            </w:r>
          </w:p>
        </w:tc>
        <w:tc>
          <w:tcPr>
            <w:tcW w:w="108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49</w:t>
            </w:r>
          </w:p>
        </w:tc>
        <w:tc>
          <w:tcPr>
            <w:tcW w:w="720" w:type="dxa"/>
            <w:shd w:val="clear" w:color="auto" w:fill="auto"/>
            <w:noWrap/>
            <w:vAlign w:val="bottom"/>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650</w:t>
            </w:r>
          </w:p>
        </w:tc>
      </w:tr>
      <w:tr w:rsidR="00590108" w:rsidRPr="009D031D" w:rsidTr="00414EF3">
        <w:trPr>
          <w:trHeight w:val="225"/>
        </w:trPr>
        <w:tc>
          <w:tcPr>
            <w:tcW w:w="1635" w:type="dxa"/>
            <w:shd w:val="clear" w:color="auto" w:fill="auto"/>
            <w:noWrap/>
            <w:vAlign w:val="bottom"/>
          </w:tcPr>
          <w:p w:rsidR="00590108" w:rsidRPr="009D031D" w:rsidRDefault="00590108" w:rsidP="00414EF3">
            <w:pPr>
              <w:rPr>
                <w:rFonts w:ascii="Garamond" w:hAnsi="Garamond"/>
                <w:color w:val="000000"/>
                <w:sz w:val="20"/>
                <w:szCs w:val="20"/>
              </w:rPr>
            </w:pPr>
            <w:r w:rsidRPr="009D031D">
              <w:rPr>
                <w:rFonts w:ascii="Garamond" w:hAnsi="Garamond"/>
                <w:color w:val="000000"/>
                <w:sz w:val="20"/>
                <w:szCs w:val="20"/>
              </w:rPr>
              <w:t>Sociedad Civil</w:t>
            </w:r>
          </w:p>
        </w:tc>
        <w:tc>
          <w:tcPr>
            <w:tcW w:w="1031"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32</w:t>
            </w:r>
          </w:p>
        </w:tc>
        <w:tc>
          <w:tcPr>
            <w:tcW w:w="1309"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34</w:t>
            </w:r>
          </w:p>
        </w:tc>
        <w:tc>
          <w:tcPr>
            <w:tcW w:w="1031"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88</w:t>
            </w:r>
          </w:p>
        </w:tc>
        <w:tc>
          <w:tcPr>
            <w:tcW w:w="126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6</w:t>
            </w:r>
          </w:p>
        </w:tc>
        <w:tc>
          <w:tcPr>
            <w:tcW w:w="977"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36</w:t>
            </w:r>
          </w:p>
        </w:tc>
        <w:tc>
          <w:tcPr>
            <w:tcW w:w="1183"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49</w:t>
            </w:r>
          </w:p>
        </w:tc>
        <w:tc>
          <w:tcPr>
            <w:tcW w:w="108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55</w:t>
            </w:r>
          </w:p>
        </w:tc>
        <w:tc>
          <w:tcPr>
            <w:tcW w:w="720" w:type="dxa"/>
            <w:shd w:val="clear" w:color="auto" w:fill="auto"/>
            <w:noWrap/>
            <w:vAlign w:val="bottom"/>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261</w:t>
            </w:r>
          </w:p>
        </w:tc>
      </w:tr>
      <w:tr w:rsidR="00590108" w:rsidRPr="009D031D" w:rsidTr="00414EF3">
        <w:trPr>
          <w:trHeight w:val="225"/>
        </w:trPr>
        <w:tc>
          <w:tcPr>
            <w:tcW w:w="1635" w:type="dxa"/>
            <w:shd w:val="clear" w:color="auto" w:fill="auto"/>
            <w:noWrap/>
            <w:vAlign w:val="bottom"/>
          </w:tcPr>
          <w:p w:rsidR="00590108" w:rsidRPr="009D031D" w:rsidRDefault="00590108" w:rsidP="00414EF3">
            <w:pPr>
              <w:rPr>
                <w:rFonts w:ascii="Garamond" w:hAnsi="Garamond"/>
                <w:color w:val="000000"/>
                <w:sz w:val="20"/>
                <w:szCs w:val="20"/>
              </w:rPr>
            </w:pPr>
            <w:r w:rsidRPr="009D031D">
              <w:rPr>
                <w:rFonts w:ascii="Garamond" w:hAnsi="Garamond"/>
                <w:color w:val="000000"/>
                <w:sz w:val="20"/>
                <w:szCs w:val="20"/>
              </w:rPr>
              <w:t>Empresas y Asociaciones Empresariales</w:t>
            </w:r>
          </w:p>
        </w:tc>
        <w:tc>
          <w:tcPr>
            <w:tcW w:w="1031"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19</w:t>
            </w:r>
          </w:p>
        </w:tc>
        <w:tc>
          <w:tcPr>
            <w:tcW w:w="1309"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7</w:t>
            </w:r>
          </w:p>
        </w:tc>
        <w:tc>
          <w:tcPr>
            <w:tcW w:w="1031"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5</w:t>
            </w:r>
          </w:p>
        </w:tc>
        <w:tc>
          <w:tcPr>
            <w:tcW w:w="126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11</w:t>
            </w:r>
          </w:p>
        </w:tc>
        <w:tc>
          <w:tcPr>
            <w:tcW w:w="977"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5</w:t>
            </w:r>
          </w:p>
        </w:tc>
        <w:tc>
          <w:tcPr>
            <w:tcW w:w="1183"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5</w:t>
            </w:r>
          </w:p>
        </w:tc>
        <w:tc>
          <w:tcPr>
            <w:tcW w:w="108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24</w:t>
            </w:r>
          </w:p>
        </w:tc>
        <w:tc>
          <w:tcPr>
            <w:tcW w:w="720" w:type="dxa"/>
            <w:shd w:val="clear" w:color="auto" w:fill="auto"/>
            <w:noWrap/>
            <w:vAlign w:val="bottom"/>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58</w:t>
            </w:r>
          </w:p>
        </w:tc>
      </w:tr>
      <w:tr w:rsidR="00590108" w:rsidRPr="009D031D" w:rsidTr="00414EF3">
        <w:trPr>
          <w:trHeight w:val="225"/>
        </w:trPr>
        <w:tc>
          <w:tcPr>
            <w:tcW w:w="1635" w:type="dxa"/>
            <w:shd w:val="clear" w:color="auto" w:fill="BFBFBF"/>
            <w:noWrap/>
            <w:vAlign w:val="bottom"/>
          </w:tcPr>
          <w:p w:rsidR="00590108" w:rsidRPr="009D031D" w:rsidRDefault="00590108" w:rsidP="00414EF3">
            <w:pPr>
              <w:rPr>
                <w:rFonts w:ascii="Garamond" w:hAnsi="Garamond"/>
                <w:b/>
                <w:bCs/>
                <w:color w:val="000000"/>
                <w:sz w:val="20"/>
                <w:szCs w:val="20"/>
              </w:rPr>
            </w:pPr>
            <w:r w:rsidRPr="009D031D">
              <w:rPr>
                <w:rFonts w:ascii="Garamond" w:hAnsi="Garamond"/>
                <w:b/>
                <w:bCs/>
                <w:color w:val="000000"/>
                <w:sz w:val="20"/>
                <w:szCs w:val="20"/>
              </w:rPr>
              <w:t>TOTAL</w:t>
            </w:r>
          </w:p>
        </w:tc>
        <w:tc>
          <w:tcPr>
            <w:tcW w:w="1031" w:type="dxa"/>
            <w:shd w:val="clear" w:color="auto" w:fill="BFBFBF"/>
            <w:noWrap/>
            <w:vAlign w:val="bottom"/>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247</w:t>
            </w:r>
          </w:p>
        </w:tc>
        <w:tc>
          <w:tcPr>
            <w:tcW w:w="1309" w:type="dxa"/>
            <w:shd w:val="clear" w:color="auto" w:fill="BFBFBF"/>
            <w:noWrap/>
            <w:vAlign w:val="bottom"/>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146</w:t>
            </w:r>
          </w:p>
        </w:tc>
        <w:tc>
          <w:tcPr>
            <w:tcW w:w="1031" w:type="dxa"/>
            <w:shd w:val="clear" w:color="auto" w:fill="BFBFBF"/>
            <w:noWrap/>
            <w:vAlign w:val="bottom"/>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281</w:t>
            </w:r>
          </w:p>
        </w:tc>
        <w:tc>
          <w:tcPr>
            <w:tcW w:w="1260" w:type="dxa"/>
            <w:shd w:val="clear" w:color="auto" w:fill="BFBFBF"/>
            <w:noWrap/>
            <w:vAlign w:val="bottom"/>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37</w:t>
            </w:r>
          </w:p>
        </w:tc>
        <w:tc>
          <w:tcPr>
            <w:tcW w:w="977" w:type="dxa"/>
            <w:shd w:val="clear" w:color="auto" w:fill="BFBFBF"/>
            <w:noWrap/>
            <w:vAlign w:val="bottom"/>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164</w:t>
            </w:r>
          </w:p>
        </w:tc>
        <w:tc>
          <w:tcPr>
            <w:tcW w:w="1183" w:type="dxa"/>
            <w:shd w:val="clear" w:color="auto" w:fill="BFBFBF"/>
            <w:noWrap/>
            <w:vAlign w:val="bottom"/>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121</w:t>
            </w:r>
          </w:p>
        </w:tc>
        <w:tc>
          <w:tcPr>
            <w:tcW w:w="1080" w:type="dxa"/>
            <w:shd w:val="clear" w:color="auto" w:fill="BFBFBF"/>
            <w:noWrap/>
            <w:vAlign w:val="bottom"/>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128</w:t>
            </w:r>
          </w:p>
        </w:tc>
        <w:tc>
          <w:tcPr>
            <w:tcW w:w="720" w:type="dxa"/>
            <w:shd w:val="clear" w:color="auto" w:fill="BFBFBF"/>
            <w:noWrap/>
            <w:vAlign w:val="bottom"/>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974</w:t>
            </w:r>
          </w:p>
        </w:tc>
      </w:tr>
    </w:tbl>
    <w:p w:rsidR="00590108" w:rsidRPr="009D031D" w:rsidRDefault="00590108" w:rsidP="00590108">
      <w:pPr>
        <w:tabs>
          <w:tab w:val="left" w:pos="7430"/>
        </w:tabs>
        <w:jc w:val="both"/>
        <w:rPr>
          <w:rFonts w:ascii="Garamond" w:hAnsi="Garamond"/>
          <w:lang w:val="es-ES"/>
        </w:rPr>
      </w:pPr>
      <w:r>
        <w:rPr>
          <w:rFonts w:ascii="Garamond" w:hAnsi="Garamond"/>
          <w:lang w:val="es-ES"/>
        </w:rPr>
        <w:tab/>
      </w:r>
    </w:p>
    <w:p w:rsidR="00590108" w:rsidRPr="009D031D" w:rsidRDefault="00590108" w:rsidP="00590108">
      <w:pPr>
        <w:jc w:val="both"/>
        <w:rPr>
          <w:rFonts w:ascii="Garamond" w:hAnsi="Garamond"/>
          <w:lang w:val="es-ES"/>
        </w:rPr>
      </w:pPr>
      <w:r w:rsidRPr="009D031D">
        <w:rPr>
          <w:rFonts w:ascii="Garamond" w:hAnsi="Garamond"/>
          <w:lang w:val="es-ES"/>
        </w:rPr>
        <w:br w:type="page"/>
      </w:r>
    </w:p>
    <w:tbl>
      <w:tblPr>
        <w:tblpPr w:leftFromText="180" w:rightFromText="180" w:vertAnchor="text" w:horzAnchor="margin" w:tblpXSpec="center" w:tblpY="4407"/>
        <w:tblW w:w="104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1548"/>
        <w:gridCol w:w="900"/>
        <w:gridCol w:w="1440"/>
        <w:gridCol w:w="1260"/>
        <w:gridCol w:w="1353"/>
        <w:gridCol w:w="1030"/>
        <w:gridCol w:w="1080"/>
        <w:gridCol w:w="1080"/>
        <w:gridCol w:w="770"/>
      </w:tblGrid>
      <w:tr w:rsidR="00590108" w:rsidRPr="009D031D" w:rsidTr="00414EF3">
        <w:trPr>
          <w:trHeight w:val="240"/>
        </w:trPr>
        <w:tc>
          <w:tcPr>
            <w:tcW w:w="1548" w:type="dxa"/>
            <w:vMerge w:val="restart"/>
            <w:shd w:val="clear" w:color="auto" w:fill="BFBFBF"/>
            <w:noWrap/>
            <w:vAlign w:val="center"/>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lastRenderedPageBreak/>
              <w:t>Tipo de actor  de la sociedad civil</w:t>
            </w:r>
          </w:p>
        </w:tc>
        <w:tc>
          <w:tcPr>
            <w:tcW w:w="8913" w:type="dxa"/>
            <w:gridSpan w:val="8"/>
            <w:shd w:val="clear" w:color="auto" w:fill="BFBFBF"/>
            <w:noWrap/>
            <w:vAlign w:val="bottom"/>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Aporte del actor</w:t>
            </w:r>
          </w:p>
        </w:tc>
      </w:tr>
      <w:tr w:rsidR="00590108" w:rsidRPr="009D031D" w:rsidTr="00414EF3">
        <w:trPr>
          <w:trHeight w:val="915"/>
        </w:trPr>
        <w:tc>
          <w:tcPr>
            <w:tcW w:w="1548" w:type="dxa"/>
            <w:vMerge/>
            <w:shd w:val="clear" w:color="auto" w:fill="BFBFBF"/>
            <w:vAlign w:val="center"/>
          </w:tcPr>
          <w:p w:rsidR="00590108" w:rsidRPr="009D031D" w:rsidRDefault="00590108" w:rsidP="00414EF3">
            <w:pPr>
              <w:rPr>
                <w:rFonts w:ascii="Garamond" w:hAnsi="Garamond"/>
                <w:b/>
                <w:bCs/>
                <w:color w:val="000000"/>
                <w:sz w:val="20"/>
                <w:szCs w:val="20"/>
              </w:rPr>
            </w:pPr>
          </w:p>
        </w:tc>
        <w:tc>
          <w:tcPr>
            <w:tcW w:w="900" w:type="dxa"/>
            <w:shd w:val="clear" w:color="auto" w:fill="BFBFBF"/>
            <w:vAlign w:val="center"/>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Dinero</w:t>
            </w:r>
          </w:p>
        </w:tc>
        <w:tc>
          <w:tcPr>
            <w:tcW w:w="1440" w:type="dxa"/>
            <w:shd w:val="clear" w:color="auto" w:fill="BFBFBF"/>
            <w:vAlign w:val="center"/>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 xml:space="preserve">Facilitan instalaciones </w:t>
            </w:r>
          </w:p>
        </w:tc>
        <w:tc>
          <w:tcPr>
            <w:tcW w:w="1260" w:type="dxa"/>
            <w:shd w:val="clear" w:color="auto" w:fill="BFBFBF"/>
            <w:vAlign w:val="center"/>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Recursos humanos</w:t>
            </w:r>
          </w:p>
        </w:tc>
        <w:tc>
          <w:tcPr>
            <w:tcW w:w="1353" w:type="dxa"/>
            <w:shd w:val="clear" w:color="auto" w:fill="BFBFBF"/>
            <w:vAlign w:val="center"/>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Materiales y/o equipos</w:t>
            </w:r>
          </w:p>
        </w:tc>
        <w:tc>
          <w:tcPr>
            <w:tcW w:w="1030" w:type="dxa"/>
            <w:shd w:val="clear" w:color="auto" w:fill="BFBFBF"/>
            <w:vAlign w:val="center"/>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Patrocinio y/o apoyo institucional</w:t>
            </w:r>
          </w:p>
        </w:tc>
        <w:tc>
          <w:tcPr>
            <w:tcW w:w="1080" w:type="dxa"/>
            <w:shd w:val="clear" w:color="auto" w:fill="BFBFBF"/>
            <w:vAlign w:val="center"/>
          </w:tcPr>
          <w:p w:rsidR="00590108" w:rsidRPr="009D031D" w:rsidRDefault="00590108" w:rsidP="00414EF3">
            <w:pPr>
              <w:jc w:val="center"/>
              <w:rPr>
                <w:rFonts w:ascii="Garamond" w:hAnsi="Garamond"/>
                <w:b/>
                <w:bCs/>
                <w:color w:val="000000"/>
                <w:sz w:val="20"/>
                <w:szCs w:val="20"/>
              </w:rPr>
            </w:pPr>
            <w:proofErr w:type="spellStart"/>
            <w:r w:rsidRPr="009D031D">
              <w:rPr>
                <w:rFonts w:ascii="Garamond" w:hAnsi="Garamond"/>
                <w:b/>
                <w:bCs/>
                <w:color w:val="000000"/>
                <w:sz w:val="20"/>
                <w:szCs w:val="20"/>
              </w:rPr>
              <w:t>Gestion</w:t>
            </w:r>
            <w:proofErr w:type="spellEnd"/>
            <w:r w:rsidRPr="009D031D">
              <w:rPr>
                <w:rFonts w:ascii="Garamond" w:hAnsi="Garamond"/>
                <w:b/>
                <w:bCs/>
                <w:color w:val="000000"/>
                <w:sz w:val="20"/>
                <w:szCs w:val="20"/>
              </w:rPr>
              <w:t xml:space="preserve"> de </w:t>
            </w:r>
            <w:proofErr w:type="spellStart"/>
            <w:r w:rsidRPr="009D031D">
              <w:rPr>
                <w:rFonts w:ascii="Garamond" w:hAnsi="Garamond"/>
                <w:b/>
                <w:bCs/>
                <w:color w:val="000000"/>
                <w:sz w:val="20"/>
                <w:szCs w:val="20"/>
              </w:rPr>
              <w:t>contac</w:t>
            </w:r>
            <w:proofErr w:type="spellEnd"/>
            <w:r w:rsidRPr="009D031D">
              <w:rPr>
                <w:rFonts w:ascii="Garamond" w:hAnsi="Garamond"/>
                <w:b/>
                <w:bCs/>
                <w:color w:val="000000"/>
                <w:sz w:val="20"/>
                <w:szCs w:val="20"/>
              </w:rPr>
              <w:t>-tos</w:t>
            </w:r>
          </w:p>
        </w:tc>
        <w:tc>
          <w:tcPr>
            <w:tcW w:w="1080" w:type="dxa"/>
            <w:shd w:val="clear" w:color="auto" w:fill="BFBFBF"/>
            <w:vAlign w:val="center"/>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Otro tipo de compromiso</w:t>
            </w:r>
          </w:p>
        </w:tc>
        <w:tc>
          <w:tcPr>
            <w:tcW w:w="770" w:type="dxa"/>
            <w:shd w:val="clear" w:color="auto" w:fill="BFBFBF"/>
            <w:vAlign w:val="center"/>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Total</w:t>
            </w:r>
          </w:p>
        </w:tc>
      </w:tr>
      <w:tr w:rsidR="00590108" w:rsidRPr="009D031D" w:rsidTr="00414EF3">
        <w:trPr>
          <w:trHeight w:val="225"/>
        </w:trPr>
        <w:tc>
          <w:tcPr>
            <w:tcW w:w="1548" w:type="dxa"/>
            <w:shd w:val="clear" w:color="auto" w:fill="auto"/>
            <w:vAlign w:val="center"/>
          </w:tcPr>
          <w:p w:rsidR="00590108" w:rsidRPr="009D031D" w:rsidRDefault="00590108" w:rsidP="00414EF3">
            <w:pPr>
              <w:rPr>
                <w:rFonts w:ascii="Garamond" w:hAnsi="Garamond"/>
                <w:color w:val="000000"/>
                <w:sz w:val="20"/>
                <w:szCs w:val="20"/>
              </w:rPr>
            </w:pPr>
            <w:r w:rsidRPr="009D031D">
              <w:rPr>
                <w:rFonts w:ascii="Garamond" w:hAnsi="Garamond"/>
                <w:color w:val="000000"/>
                <w:sz w:val="20"/>
                <w:szCs w:val="20"/>
              </w:rPr>
              <w:t>Fundaciones y corporaciones</w:t>
            </w:r>
          </w:p>
        </w:tc>
        <w:tc>
          <w:tcPr>
            <w:tcW w:w="90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10</w:t>
            </w:r>
          </w:p>
        </w:tc>
        <w:tc>
          <w:tcPr>
            <w:tcW w:w="144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5</w:t>
            </w:r>
          </w:p>
        </w:tc>
        <w:tc>
          <w:tcPr>
            <w:tcW w:w="126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18</w:t>
            </w:r>
          </w:p>
        </w:tc>
        <w:tc>
          <w:tcPr>
            <w:tcW w:w="1353"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4</w:t>
            </w:r>
          </w:p>
        </w:tc>
        <w:tc>
          <w:tcPr>
            <w:tcW w:w="103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9</w:t>
            </w:r>
          </w:p>
        </w:tc>
        <w:tc>
          <w:tcPr>
            <w:tcW w:w="108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10</w:t>
            </w:r>
          </w:p>
        </w:tc>
        <w:tc>
          <w:tcPr>
            <w:tcW w:w="108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8</w:t>
            </w:r>
          </w:p>
        </w:tc>
        <w:tc>
          <w:tcPr>
            <w:tcW w:w="77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57</w:t>
            </w:r>
          </w:p>
        </w:tc>
      </w:tr>
      <w:tr w:rsidR="00590108" w:rsidRPr="009D031D" w:rsidTr="00414EF3">
        <w:trPr>
          <w:trHeight w:val="225"/>
        </w:trPr>
        <w:tc>
          <w:tcPr>
            <w:tcW w:w="1548" w:type="dxa"/>
            <w:shd w:val="clear" w:color="auto" w:fill="auto"/>
            <w:vAlign w:val="center"/>
          </w:tcPr>
          <w:p w:rsidR="00590108" w:rsidRPr="009D031D" w:rsidRDefault="00590108" w:rsidP="00414EF3">
            <w:pPr>
              <w:rPr>
                <w:rFonts w:ascii="Garamond" w:hAnsi="Garamond"/>
                <w:color w:val="000000"/>
                <w:sz w:val="20"/>
                <w:szCs w:val="20"/>
              </w:rPr>
            </w:pPr>
            <w:proofErr w:type="spellStart"/>
            <w:r w:rsidRPr="009D031D">
              <w:rPr>
                <w:rFonts w:ascii="Garamond" w:hAnsi="Garamond"/>
                <w:color w:val="000000"/>
                <w:sz w:val="20"/>
                <w:szCs w:val="20"/>
              </w:rPr>
              <w:t>Organizacion</w:t>
            </w:r>
            <w:proofErr w:type="spellEnd"/>
            <w:r w:rsidRPr="009D031D">
              <w:rPr>
                <w:rFonts w:ascii="Garamond" w:hAnsi="Garamond"/>
                <w:color w:val="000000"/>
                <w:sz w:val="20"/>
                <w:szCs w:val="20"/>
              </w:rPr>
              <w:t xml:space="preserve"> territorial y funcional</w:t>
            </w:r>
          </w:p>
        </w:tc>
        <w:tc>
          <w:tcPr>
            <w:tcW w:w="90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2</w:t>
            </w:r>
          </w:p>
        </w:tc>
        <w:tc>
          <w:tcPr>
            <w:tcW w:w="144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15</w:t>
            </w:r>
          </w:p>
        </w:tc>
        <w:tc>
          <w:tcPr>
            <w:tcW w:w="126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26</w:t>
            </w:r>
          </w:p>
        </w:tc>
        <w:tc>
          <w:tcPr>
            <w:tcW w:w="1353"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1</w:t>
            </w:r>
          </w:p>
        </w:tc>
        <w:tc>
          <w:tcPr>
            <w:tcW w:w="103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7</w:t>
            </w:r>
          </w:p>
        </w:tc>
        <w:tc>
          <w:tcPr>
            <w:tcW w:w="108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10</w:t>
            </w:r>
          </w:p>
        </w:tc>
        <w:tc>
          <w:tcPr>
            <w:tcW w:w="108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16</w:t>
            </w:r>
          </w:p>
        </w:tc>
        <w:tc>
          <w:tcPr>
            <w:tcW w:w="77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68</w:t>
            </w:r>
          </w:p>
        </w:tc>
      </w:tr>
      <w:tr w:rsidR="00590108" w:rsidRPr="009D031D" w:rsidTr="00414EF3">
        <w:trPr>
          <w:trHeight w:val="225"/>
        </w:trPr>
        <w:tc>
          <w:tcPr>
            <w:tcW w:w="1548" w:type="dxa"/>
            <w:shd w:val="clear" w:color="auto" w:fill="auto"/>
            <w:vAlign w:val="center"/>
          </w:tcPr>
          <w:p w:rsidR="00590108" w:rsidRPr="009D031D" w:rsidRDefault="00590108" w:rsidP="00414EF3">
            <w:pPr>
              <w:rPr>
                <w:rFonts w:ascii="Garamond" w:hAnsi="Garamond"/>
                <w:color w:val="000000"/>
                <w:sz w:val="20"/>
                <w:szCs w:val="20"/>
              </w:rPr>
            </w:pPr>
            <w:proofErr w:type="spellStart"/>
            <w:r w:rsidRPr="009D031D">
              <w:rPr>
                <w:rFonts w:ascii="Garamond" w:hAnsi="Garamond"/>
                <w:color w:val="000000"/>
                <w:sz w:val="20"/>
                <w:szCs w:val="20"/>
              </w:rPr>
              <w:t>Organizacion</w:t>
            </w:r>
            <w:proofErr w:type="spellEnd"/>
            <w:r w:rsidRPr="009D031D">
              <w:rPr>
                <w:rFonts w:ascii="Garamond" w:hAnsi="Garamond"/>
                <w:color w:val="000000"/>
                <w:sz w:val="20"/>
                <w:szCs w:val="20"/>
              </w:rPr>
              <w:t xml:space="preserve"> productiva</w:t>
            </w:r>
          </w:p>
        </w:tc>
        <w:tc>
          <w:tcPr>
            <w:tcW w:w="90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9</w:t>
            </w:r>
          </w:p>
        </w:tc>
        <w:tc>
          <w:tcPr>
            <w:tcW w:w="144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1</w:t>
            </w:r>
          </w:p>
        </w:tc>
        <w:tc>
          <w:tcPr>
            <w:tcW w:w="126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6</w:t>
            </w:r>
          </w:p>
        </w:tc>
        <w:tc>
          <w:tcPr>
            <w:tcW w:w="1353"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1</w:t>
            </w:r>
          </w:p>
        </w:tc>
        <w:tc>
          <w:tcPr>
            <w:tcW w:w="103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5</w:t>
            </w:r>
          </w:p>
        </w:tc>
        <w:tc>
          <w:tcPr>
            <w:tcW w:w="108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9</w:t>
            </w:r>
          </w:p>
        </w:tc>
        <w:tc>
          <w:tcPr>
            <w:tcW w:w="108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7</w:t>
            </w:r>
          </w:p>
        </w:tc>
        <w:tc>
          <w:tcPr>
            <w:tcW w:w="77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37</w:t>
            </w:r>
          </w:p>
        </w:tc>
      </w:tr>
      <w:tr w:rsidR="00590108" w:rsidRPr="009D031D" w:rsidTr="00414EF3">
        <w:trPr>
          <w:trHeight w:val="225"/>
        </w:trPr>
        <w:tc>
          <w:tcPr>
            <w:tcW w:w="1548" w:type="dxa"/>
            <w:shd w:val="clear" w:color="auto" w:fill="auto"/>
            <w:vAlign w:val="center"/>
          </w:tcPr>
          <w:p w:rsidR="00590108" w:rsidRPr="009D031D" w:rsidRDefault="00590108" w:rsidP="00414EF3">
            <w:pPr>
              <w:rPr>
                <w:rFonts w:ascii="Garamond" w:hAnsi="Garamond"/>
                <w:color w:val="000000"/>
                <w:sz w:val="20"/>
                <w:szCs w:val="20"/>
              </w:rPr>
            </w:pPr>
            <w:proofErr w:type="spellStart"/>
            <w:r w:rsidRPr="009D031D">
              <w:rPr>
                <w:rFonts w:ascii="Garamond" w:hAnsi="Garamond"/>
                <w:color w:val="000000"/>
                <w:sz w:val="20"/>
                <w:szCs w:val="20"/>
              </w:rPr>
              <w:t>Organizacion</w:t>
            </w:r>
            <w:proofErr w:type="spellEnd"/>
            <w:r w:rsidRPr="009D031D">
              <w:rPr>
                <w:rFonts w:ascii="Garamond" w:hAnsi="Garamond"/>
                <w:color w:val="000000"/>
                <w:sz w:val="20"/>
                <w:szCs w:val="20"/>
              </w:rPr>
              <w:t xml:space="preserve"> </w:t>
            </w:r>
            <w:proofErr w:type="spellStart"/>
            <w:r w:rsidRPr="009D031D">
              <w:rPr>
                <w:rFonts w:ascii="Garamond" w:hAnsi="Garamond"/>
                <w:color w:val="000000"/>
                <w:sz w:val="20"/>
                <w:szCs w:val="20"/>
              </w:rPr>
              <w:t>indigena</w:t>
            </w:r>
            <w:proofErr w:type="spellEnd"/>
          </w:p>
        </w:tc>
        <w:tc>
          <w:tcPr>
            <w:tcW w:w="90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0</w:t>
            </w:r>
          </w:p>
        </w:tc>
        <w:tc>
          <w:tcPr>
            <w:tcW w:w="144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1</w:t>
            </w:r>
          </w:p>
        </w:tc>
        <w:tc>
          <w:tcPr>
            <w:tcW w:w="126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6</w:t>
            </w:r>
          </w:p>
        </w:tc>
        <w:tc>
          <w:tcPr>
            <w:tcW w:w="1353"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0</w:t>
            </w:r>
          </w:p>
        </w:tc>
        <w:tc>
          <w:tcPr>
            <w:tcW w:w="103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5</w:t>
            </w:r>
          </w:p>
        </w:tc>
        <w:tc>
          <w:tcPr>
            <w:tcW w:w="108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5</w:t>
            </w:r>
          </w:p>
        </w:tc>
        <w:tc>
          <w:tcPr>
            <w:tcW w:w="108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3</w:t>
            </w:r>
          </w:p>
        </w:tc>
        <w:tc>
          <w:tcPr>
            <w:tcW w:w="77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19</w:t>
            </w:r>
          </w:p>
        </w:tc>
      </w:tr>
      <w:tr w:rsidR="00590108" w:rsidRPr="009D031D" w:rsidTr="00414EF3">
        <w:trPr>
          <w:trHeight w:val="225"/>
        </w:trPr>
        <w:tc>
          <w:tcPr>
            <w:tcW w:w="1548" w:type="dxa"/>
            <w:shd w:val="clear" w:color="auto" w:fill="auto"/>
            <w:vAlign w:val="center"/>
          </w:tcPr>
          <w:p w:rsidR="00590108" w:rsidRPr="009D031D" w:rsidRDefault="00590108" w:rsidP="00414EF3">
            <w:pPr>
              <w:rPr>
                <w:rFonts w:ascii="Garamond" w:hAnsi="Garamond"/>
                <w:color w:val="000000"/>
                <w:sz w:val="20"/>
                <w:szCs w:val="20"/>
              </w:rPr>
            </w:pPr>
            <w:proofErr w:type="spellStart"/>
            <w:r w:rsidRPr="009D031D">
              <w:rPr>
                <w:rFonts w:ascii="Garamond" w:hAnsi="Garamond"/>
                <w:color w:val="000000"/>
                <w:sz w:val="20"/>
                <w:szCs w:val="20"/>
              </w:rPr>
              <w:t>Organizacion</w:t>
            </w:r>
            <w:proofErr w:type="spellEnd"/>
            <w:r w:rsidRPr="009D031D">
              <w:rPr>
                <w:rFonts w:ascii="Garamond" w:hAnsi="Garamond"/>
                <w:color w:val="000000"/>
                <w:sz w:val="20"/>
                <w:szCs w:val="20"/>
              </w:rPr>
              <w:t xml:space="preserve"> gremial o sindical</w:t>
            </w:r>
          </w:p>
        </w:tc>
        <w:tc>
          <w:tcPr>
            <w:tcW w:w="90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7</w:t>
            </w:r>
          </w:p>
        </w:tc>
        <w:tc>
          <w:tcPr>
            <w:tcW w:w="144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2</w:t>
            </w:r>
          </w:p>
        </w:tc>
        <w:tc>
          <w:tcPr>
            <w:tcW w:w="126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1</w:t>
            </w:r>
          </w:p>
        </w:tc>
        <w:tc>
          <w:tcPr>
            <w:tcW w:w="1353"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0</w:t>
            </w:r>
          </w:p>
        </w:tc>
        <w:tc>
          <w:tcPr>
            <w:tcW w:w="103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1</w:t>
            </w:r>
          </w:p>
        </w:tc>
        <w:tc>
          <w:tcPr>
            <w:tcW w:w="108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4</w:t>
            </w:r>
          </w:p>
        </w:tc>
        <w:tc>
          <w:tcPr>
            <w:tcW w:w="108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6</w:t>
            </w:r>
          </w:p>
        </w:tc>
        <w:tc>
          <w:tcPr>
            <w:tcW w:w="77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20</w:t>
            </w:r>
          </w:p>
        </w:tc>
      </w:tr>
      <w:tr w:rsidR="00590108" w:rsidRPr="009D031D" w:rsidTr="00414EF3">
        <w:trPr>
          <w:trHeight w:val="225"/>
        </w:trPr>
        <w:tc>
          <w:tcPr>
            <w:tcW w:w="1548" w:type="dxa"/>
            <w:shd w:val="clear" w:color="auto" w:fill="auto"/>
            <w:vAlign w:val="center"/>
          </w:tcPr>
          <w:p w:rsidR="00590108" w:rsidRPr="009D031D" w:rsidRDefault="00590108" w:rsidP="00414EF3">
            <w:pPr>
              <w:rPr>
                <w:rFonts w:ascii="Garamond" w:hAnsi="Garamond"/>
                <w:color w:val="000000"/>
                <w:sz w:val="20"/>
                <w:szCs w:val="20"/>
              </w:rPr>
            </w:pPr>
            <w:r w:rsidRPr="009D031D">
              <w:rPr>
                <w:rFonts w:ascii="Garamond" w:hAnsi="Garamond"/>
                <w:color w:val="000000"/>
                <w:sz w:val="20"/>
                <w:szCs w:val="20"/>
              </w:rPr>
              <w:t>Otras organizaciones o grupos</w:t>
            </w:r>
          </w:p>
        </w:tc>
        <w:tc>
          <w:tcPr>
            <w:tcW w:w="90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4</w:t>
            </w:r>
          </w:p>
        </w:tc>
        <w:tc>
          <w:tcPr>
            <w:tcW w:w="144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10</w:t>
            </w:r>
          </w:p>
        </w:tc>
        <w:tc>
          <w:tcPr>
            <w:tcW w:w="126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31</w:t>
            </w:r>
          </w:p>
        </w:tc>
        <w:tc>
          <w:tcPr>
            <w:tcW w:w="1353"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0</w:t>
            </w:r>
          </w:p>
        </w:tc>
        <w:tc>
          <w:tcPr>
            <w:tcW w:w="103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9</w:t>
            </w:r>
          </w:p>
        </w:tc>
        <w:tc>
          <w:tcPr>
            <w:tcW w:w="108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11</w:t>
            </w:r>
          </w:p>
        </w:tc>
        <w:tc>
          <w:tcPr>
            <w:tcW w:w="108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15</w:t>
            </w:r>
          </w:p>
        </w:tc>
        <w:tc>
          <w:tcPr>
            <w:tcW w:w="770" w:type="dxa"/>
            <w:shd w:val="clear" w:color="auto" w:fill="auto"/>
            <w:noWrap/>
            <w:vAlign w:val="bottom"/>
          </w:tcPr>
          <w:p w:rsidR="00590108" w:rsidRPr="009D031D" w:rsidRDefault="00590108" w:rsidP="00414EF3">
            <w:pPr>
              <w:jc w:val="center"/>
              <w:rPr>
                <w:rFonts w:ascii="Garamond" w:hAnsi="Garamond"/>
                <w:color w:val="000000"/>
                <w:sz w:val="20"/>
                <w:szCs w:val="20"/>
              </w:rPr>
            </w:pPr>
            <w:r w:rsidRPr="009D031D">
              <w:rPr>
                <w:rFonts w:ascii="Garamond" w:hAnsi="Garamond"/>
                <w:color w:val="000000"/>
                <w:sz w:val="20"/>
                <w:szCs w:val="20"/>
              </w:rPr>
              <w:t>55</w:t>
            </w:r>
          </w:p>
        </w:tc>
      </w:tr>
      <w:tr w:rsidR="00590108" w:rsidRPr="009D031D" w:rsidTr="00414EF3">
        <w:trPr>
          <w:trHeight w:val="225"/>
        </w:trPr>
        <w:tc>
          <w:tcPr>
            <w:tcW w:w="1548" w:type="dxa"/>
            <w:shd w:val="clear" w:color="auto" w:fill="auto"/>
            <w:vAlign w:val="center"/>
          </w:tcPr>
          <w:p w:rsidR="00590108" w:rsidRPr="009D031D" w:rsidRDefault="00590108" w:rsidP="00414EF3">
            <w:pPr>
              <w:rPr>
                <w:rFonts w:ascii="Garamond" w:hAnsi="Garamond"/>
                <w:b/>
                <w:bCs/>
                <w:color w:val="000000"/>
                <w:sz w:val="20"/>
                <w:szCs w:val="20"/>
              </w:rPr>
            </w:pPr>
            <w:r w:rsidRPr="009D031D">
              <w:rPr>
                <w:rFonts w:ascii="Garamond" w:hAnsi="Garamond"/>
                <w:b/>
                <w:bCs/>
                <w:color w:val="000000"/>
                <w:sz w:val="20"/>
                <w:szCs w:val="20"/>
              </w:rPr>
              <w:t>Total sociedad civil</w:t>
            </w:r>
          </w:p>
        </w:tc>
        <w:tc>
          <w:tcPr>
            <w:tcW w:w="900" w:type="dxa"/>
            <w:shd w:val="clear" w:color="auto" w:fill="auto"/>
            <w:noWrap/>
            <w:vAlign w:val="bottom"/>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32</w:t>
            </w:r>
          </w:p>
        </w:tc>
        <w:tc>
          <w:tcPr>
            <w:tcW w:w="1440" w:type="dxa"/>
            <w:shd w:val="clear" w:color="auto" w:fill="auto"/>
            <w:noWrap/>
            <w:vAlign w:val="bottom"/>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34</w:t>
            </w:r>
          </w:p>
        </w:tc>
        <w:tc>
          <w:tcPr>
            <w:tcW w:w="1260" w:type="dxa"/>
            <w:shd w:val="clear" w:color="auto" w:fill="auto"/>
            <w:noWrap/>
            <w:vAlign w:val="bottom"/>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88</w:t>
            </w:r>
          </w:p>
        </w:tc>
        <w:tc>
          <w:tcPr>
            <w:tcW w:w="1353" w:type="dxa"/>
            <w:shd w:val="clear" w:color="auto" w:fill="auto"/>
            <w:noWrap/>
            <w:vAlign w:val="bottom"/>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6</w:t>
            </w:r>
          </w:p>
        </w:tc>
        <w:tc>
          <w:tcPr>
            <w:tcW w:w="1030" w:type="dxa"/>
            <w:shd w:val="clear" w:color="auto" w:fill="auto"/>
            <w:noWrap/>
            <w:vAlign w:val="bottom"/>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36</w:t>
            </w:r>
          </w:p>
        </w:tc>
        <w:tc>
          <w:tcPr>
            <w:tcW w:w="1080" w:type="dxa"/>
            <w:shd w:val="clear" w:color="auto" w:fill="auto"/>
            <w:noWrap/>
            <w:vAlign w:val="bottom"/>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49</w:t>
            </w:r>
          </w:p>
        </w:tc>
        <w:tc>
          <w:tcPr>
            <w:tcW w:w="1080" w:type="dxa"/>
            <w:shd w:val="clear" w:color="auto" w:fill="auto"/>
            <w:noWrap/>
            <w:vAlign w:val="bottom"/>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55</w:t>
            </w:r>
          </w:p>
        </w:tc>
        <w:tc>
          <w:tcPr>
            <w:tcW w:w="770" w:type="dxa"/>
            <w:shd w:val="clear" w:color="auto" w:fill="auto"/>
            <w:noWrap/>
            <w:vAlign w:val="bottom"/>
          </w:tcPr>
          <w:p w:rsidR="00590108" w:rsidRPr="009D031D" w:rsidRDefault="00590108" w:rsidP="00414EF3">
            <w:pPr>
              <w:jc w:val="center"/>
              <w:rPr>
                <w:rFonts w:ascii="Garamond" w:hAnsi="Garamond"/>
                <w:b/>
                <w:bCs/>
                <w:color w:val="000000"/>
                <w:sz w:val="20"/>
                <w:szCs w:val="20"/>
              </w:rPr>
            </w:pPr>
            <w:r w:rsidRPr="009D031D">
              <w:rPr>
                <w:rFonts w:ascii="Garamond" w:hAnsi="Garamond"/>
                <w:b/>
                <w:bCs/>
                <w:color w:val="000000"/>
                <w:sz w:val="20"/>
                <w:szCs w:val="20"/>
              </w:rPr>
              <w:t>261</w:t>
            </w:r>
          </w:p>
        </w:tc>
      </w:tr>
    </w:tbl>
    <w:p w:rsidR="00590108" w:rsidRPr="009D031D" w:rsidRDefault="00590108" w:rsidP="00590108">
      <w:pPr>
        <w:jc w:val="both"/>
        <w:rPr>
          <w:rFonts w:ascii="Garamond" w:hAnsi="Garamond"/>
          <w:lang w:val="es-ES"/>
        </w:rPr>
      </w:pPr>
      <w:r w:rsidRPr="009D031D">
        <w:rPr>
          <w:rFonts w:ascii="Garamond" w:hAnsi="Garamond"/>
          <w:lang w:val="es-ES"/>
        </w:rPr>
        <w:t xml:space="preserve">Coincidiendo con el mayor número de actores del sector público, también estos predominan en cuanto a los aportes a las iniciativas, pero evidentemente, siguiendo pautas diferenciales respecto de sus contrapartes sociales. Mientras el sector público se concentra en el financiamiento y los recursos humanos, la sociedad civil lo hace muy principalmente en aporte de recursos humanos. En segundo término para el Estado se ubica el patrocinio y apoyo institucional y el facilitar instalaciones para las acciones realizadas. La sociedad civil en cambio, se concentra en la gestión de contactos y el patrocinio institucional. El aporte de las empresas privilegia el dinero y las donaciones materiales. </w:t>
      </w:r>
    </w:p>
    <w:p w:rsidR="00590108" w:rsidRPr="009D031D" w:rsidRDefault="00590108" w:rsidP="00590108">
      <w:pPr>
        <w:jc w:val="both"/>
        <w:rPr>
          <w:rFonts w:ascii="Garamond" w:hAnsi="Garamond"/>
          <w:lang w:val="es-ES"/>
        </w:rPr>
      </w:pPr>
    </w:p>
    <w:p w:rsidR="00590108" w:rsidRPr="009D031D" w:rsidRDefault="00590108" w:rsidP="00590108">
      <w:pPr>
        <w:jc w:val="both"/>
        <w:rPr>
          <w:rFonts w:ascii="Garamond" w:hAnsi="Garamond"/>
          <w:lang w:val="es-ES"/>
        </w:rPr>
      </w:pPr>
      <w:r w:rsidRPr="009D031D">
        <w:rPr>
          <w:rFonts w:ascii="Garamond" w:hAnsi="Garamond"/>
          <w:lang w:val="es-ES"/>
        </w:rPr>
        <w:t>Observando con mayor detalle lo que sucede con la sociedad civil, vemos el siguiente desglose.</w:t>
      </w:r>
    </w:p>
    <w:p w:rsidR="00590108" w:rsidRPr="009D031D" w:rsidRDefault="00590108" w:rsidP="00590108">
      <w:pPr>
        <w:jc w:val="center"/>
        <w:rPr>
          <w:rFonts w:ascii="Garamond" w:hAnsi="Garamond"/>
          <w:lang w:val="es-ES"/>
        </w:rPr>
      </w:pPr>
    </w:p>
    <w:p w:rsidR="00590108" w:rsidRPr="009D031D" w:rsidRDefault="00590108" w:rsidP="00590108">
      <w:pPr>
        <w:jc w:val="center"/>
        <w:rPr>
          <w:rFonts w:ascii="Garamond" w:hAnsi="Garamond"/>
          <w:b/>
          <w:sz w:val="22"/>
          <w:szCs w:val="22"/>
          <w:lang w:val="es-ES"/>
        </w:rPr>
      </w:pPr>
      <w:r w:rsidRPr="009D031D">
        <w:rPr>
          <w:rFonts w:ascii="Garamond" w:hAnsi="Garamond"/>
          <w:b/>
          <w:sz w:val="22"/>
          <w:szCs w:val="22"/>
          <w:lang w:val="es-ES"/>
        </w:rPr>
        <w:t>Tabla Nº 8</w:t>
      </w:r>
    </w:p>
    <w:p w:rsidR="00590108" w:rsidRPr="009D031D" w:rsidRDefault="00590108" w:rsidP="00590108">
      <w:pPr>
        <w:jc w:val="center"/>
        <w:rPr>
          <w:rFonts w:ascii="Garamond" w:hAnsi="Garamond"/>
          <w:b/>
          <w:sz w:val="22"/>
          <w:szCs w:val="22"/>
          <w:lang w:val="es-ES"/>
        </w:rPr>
      </w:pPr>
      <w:r w:rsidRPr="009D031D">
        <w:rPr>
          <w:rFonts w:ascii="Garamond" w:hAnsi="Garamond"/>
          <w:b/>
          <w:sz w:val="22"/>
          <w:szCs w:val="22"/>
          <w:lang w:val="es-ES"/>
        </w:rPr>
        <w:t xml:space="preserve">Actores de </w:t>
      </w:r>
      <w:smartTag w:uri="urn:schemas-microsoft-com:office:smarttags" w:element="PersonName">
        <w:smartTagPr>
          <w:attr w:name="ProductID" w:val="la Sociedad Civil"/>
        </w:smartTagPr>
        <w:r w:rsidRPr="009D031D">
          <w:rPr>
            <w:rFonts w:ascii="Garamond" w:hAnsi="Garamond"/>
            <w:b/>
            <w:sz w:val="22"/>
            <w:szCs w:val="22"/>
            <w:lang w:val="es-ES"/>
          </w:rPr>
          <w:t>la Sociedad Civil</w:t>
        </w:r>
      </w:smartTag>
      <w:r w:rsidRPr="009D031D">
        <w:rPr>
          <w:rFonts w:ascii="Garamond" w:hAnsi="Garamond"/>
          <w:b/>
          <w:sz w:val="22"/>
          <w:szCs w:val="22"/>
          <w:lang w:val="es-ES"/>
        </w:rPr>
        <w:t xml:space="preserve"> en el Desarrollo de los Territorios</w:t>
      </w:r>
    </w:p>
    <w:p w:rsidR="00590108" w:rsidRPr="009D031D" w:rsidRDefault="00590108" w:rsidP="00590108">
      <w:pPr>
        <w:jc w:val="center"/>
        <w:rPr>
          <w:rFonts w:ascii="Garamond" w:hAnsi="Garamond"/>
          <w:b/>
          <w:sz w:val="22"/>
          <w:szCs w:val="22"/>
          <w:lang w:val="es-ES"/>
        </w:rPr>
      </w:pPr>
      <w:r w:rsidRPr="009D031D">
        <w:rPr>
          <w:rFonts w:ascii="Garamond" w:hAnsi="Garamond"/>
          <w:b/>
          <w:sz w:val="22"/>
          <w:szCs w:val="22"/>
          <w:lang w:val="es-ES"/>
        </w:rPr>
        <w:t>Según Tipo de Actores y Aportes</w:t>
      </w:r>
    </w:p>
    <w:p w:rsidR="00590108" w:rsidRPr="009D031D" w:rsidRDefault="00590108" w:rsidP="00590108">
      <w:pPr>
        <w:jc w:val="center"/>
        <w:rPr>
          <w:rFonts w:ascii="Garamond" w:hAnsi="Garamond"/>
          <w:b/>
          <w:sz w:val="22"/>
          <w:szCs w:val="22"/>
          <w:lang w:val="es-ES"/>
        </w:rPr>
        <w:sectPr w:rsidR="00590108" w:rsidRPr="009D031D" w:rsidSect="00EB405F">
          <w:pgSz w:w="12242" w:h="15842" w:code="1"/>
          <w:pgMar w:top="1440" w:right="1800" w:bottom="1440" w:left="1800" w:header="720" w:footer="720" w:gutter="0"/>
          <w:cols w:space="720"/>
          <w:docGrid w:linePitch="360"/>
        </w:sectPr>
      </w:pPr>
    </w:p>
    <w:p w:rsidR="00590108" w:rsidRPr="009D031D" w:rsidRDefault="00590108" w:rsidP="00590108">
      <w:pPr>
        <w:jc w:val="both"/>
        <w:rPr>
          <w:rFonts w:ascii="Garamond" w:hAnsi="Garamond"/>
          <w:lang w:val="es-ES"/>
        </w:rPr>
      </w:pPr>
      <w:r w:rsidRPr="009D031D">
        <w:rPr>
          <w:rFonts w:ascii="Garamond" w:hAnsi="Garamond"/>
          <w:lang w:val="es-ES"/>
        </w:rPr>
        <w:lastRenderedPageBreak/>
        <w:t xml:space="preserve">La gestión de recursos humanos es el principal aporte de las organizaciones, destacándose las organizaciones territoriales y funcionales, así como las ONG y otras instituciones (principalmente universidades). En segundo término se ubica la gestión de contactos repartida de modo bastante equilibrado entre los distintos tipos de organizaciones. Luego destaca el aporte de las organizaciones de base en facilitar instalaciones y las ONG y organizaciones productivas en dinero. </w:t>
      </w:r>
    </w:p>
    <w:p w:rsidR="00590108" w:rsidRPr="009D031D" w:rsidRDefault="00590108" w:rsidP="00590108">
      <w:pPr>
        <w:jc w:val="both"/>
        <w:rPr>
          <w:rFonts w:ascii="Garamond" w:hAnsi="Garamond"/>
          <w:lang w:val="es-ES"/>
        </w:rPr>
      </w:pPr>
    </w:p>
    <w:p w:rsidR="00590108" w:rsidRPr="009D031D" w:rsidRDefault="00590108" w:rsidP="00590108">
      <w:pPr>
        <w:ind w:left="360" w:hanging="360"/>
        <w:jc w:val="both"/>
        <w:rPr>
          <w:rFonts w:ascii="Garamond" w:hAnsi="Garamond"/>
          <w:b/>
          <w:lang w:val="es-ES"/>
        </w:rPr>
      </w:pPr>
      <w:r w:rsidRPr="009D031D">
        <w:rPr>
          <w:rFonts w:ascii="Garamond" w:hAnsi="Garamond"/>
          <w:b/>
          <w:lang w:val="es-ES"/>
        </w:rPr>
        <w:t>3. Espacios y Mecanismos de Participación</w:t>
      </w:r>
    </w:p>
    <w:p w:rsidR="00590108" w:rsidRPr="009D031D" w:rsidRDefault="00590108" w:rsidP="00590108">
      <w:pPr>
        <w:ind w:left="360"/>
        <w:jc w:val="both"/>
        <w:rPr>
          <w:rFonts w:ascii="Garamond" w:hAnsi="Garamond"/>
          <w:lang w:val="es-ES"/>
        </w:rPr>
      </w:pPr>
    </w:p>
    <w:p w:rsidR="00590108" w:rsidRPr="009D031D" w:rsidRDefault="00590108" w:rsidP="00590108">
      <w:pPr>
        <w:jc w:val="both"/>
        <w:rPr>
          <w:rFonts w:ascii="Garamond" w:hAnsi="Garamond"/>
          <w:lang w:val="es-ES"/>
        </w:rPr>
      </w:pPr>
      <w:r w:rsidRPr="009D031D">
        <w:rPr>
          <w:rFonts w:ascii="Garamond" w:hAnsi="Garamond"/>
          <w:lang w:val="es-ES"/>
        </w:rPr>
        <w:t>Las iniciativas semifinalistas que contestaron el cuestionario de profundización fueron analizadas en función de la siguiente pregunta incluida en éste ¿qué estrategias, espacios y mecanismos de participación ciudadana han sido utilizadas en la iniciativa?</w:t>
      </w:r>
    </w:p>
    <w:p w:rsidR="00590108" w:rsidRPr="009D031D" w:rsidRDefault="00590108" w:rsidP="00590108">
      <w:pPr>
        <w:jc w:val="both"/>
        <w:rPr>
          <w:rFonts w:ascii="Garamond" w:hAnsi="Garamond"/>
          <w:lang w:val="es-ES"/>
        </w:rPr>
      </w:pPr>
    </w:p>
    <w:p w:rsidR="00590108" w:rsidRPr="009D031D" w:rsidRDefault="00590108" w:rsidP="00590108">
      <w:pPr>
        <w:jc w:val="both"/>
        <w:rPr>
          <w:rFonts w:ascii="Garamond" w:hAnsi="Garamond"/>
          <w:b/>
          <w:lang w:val="es-ES"/>
        </w:rPr>
      </w:pPr>
      <w:r w:rsidRPr="009D031D">
        <w:rPr>
          <w:rFonts w:ascii="Garamond" w:hAnsi="Garamond"/>
          <w:b/>
          <w:lang w:val="es-ES"/>
        </w:rPr>
        <w:t>3.1 Descripción de los Mecanismos</w:t>
      </w:r>
    </w:p>
    <w:p w:rsidR="00590108" w:rsidRPr="009D031D" w:rsidRDefault="00590108" w:rsidP="00590108">
      <w:pPr>
        <w:jc w:val="both"/>
        <w:rPr>
          <w:rFonts w:ascii="Garamond" w:hAnsi="Garamond"/>
          <w:lang w:val="es-ES"/>
        </w:rPr>
      </w:pPr>
    </w:p>
    <w:p w:rsidR="00590108" w:rsidRPr="009D031D" w:rsidRDefault="00590108" w:rsidP="00590108">
      <w:pPr>
        <w:jc w:val="both"/>
        <w:rPr>
          <w:rFonts w:ascii="Garamond" w:hAnsi="Garamond"/>
          <w:lang w:val="es-ES"/>
        </w:rPr>
      </w:pPr>
      <w:r w:rsidRPr="009D031D">
        <w:rPr>
          <w:rFonts w:ascii="Garamond" w:hAnsi="Garamond"/>
          <w:lang w:val="es-ES"/>
        </w:rPr>
        <w:t xml:space="preserve">Presentamos clasificaciones de  las respuestas en base a dos matrices.  La primera de carácter más descriptivo, clasifica según etapa de la política en que se verifica la participación y según las formas que esta adopta. Estas últimas pueden ser a través de organizaciones, las cuales a su vez se dividen en sectoriales y territoriales; e individuales. Las formas individuales pueden </w:t>
      </w:r>
      <w:proofErr w:type="spellStart"/>
      <w:r w:rsidRPr="009D031D">
        <w:rPr>
          <w:rFonts w:ascii="Garamond" w:hAnsi="Garamond"/>
          <w:lang w:val="es-ES"/>
        </w:rPr>
        <w:t>se</w:t>
      </w:r>
      <w:proofErr w:type="spellEnd"/>
      <w:r w:rsidRPr="009D031D">
        <w:rPr>
          <w:rFonts w:ascii="Garamond" w:hAnsi="Garamond"/>
          <w:lang w:val="es-ES"/>
        </w:rPr>
        <w:t xml:space="preserve"> de carácter intensivo, si requieren utilización de recursos y de dedicación de tiempo, o extensivas, si permiten involucrar a muchas personas, sobre la base de un acto simple que no requiere mayor esfuerzo (como una consulta electrónica o una encuesta de satisfacción usuaria). La forma intensiva permite la deliberación y el análisis de un problema, pero involucra a cantidades menores de personas. La extensiva, por su parte, sirve más bien para informar o tomar una decisión entre alternativas </w:t>
      </w:r>
      <w:proofErr w:type="gramStart"/>
      <w:r w:rsidRPr="009D031D">
        <w:rPr>
          <w:rFonts w:ascii="Garamond" w:hAnsi="Garamond"/>
          <w:lang w:val="es-ES"/>
        </w:rPr>
        <w:t>pre fijadas</w:t>
      </w:r>
      <w:proofErr w:type="gramEnd"/>
      <w:r w:rsidRPr="009D031D">
        <w:rPr>
          <w:rFonts w:ascii="Garamond" w:hAnsi="Garamond"/>
          <w:lang w:val="es-ES"/>
        </w:rPr>
        <w:t xml:space="preserve">, que no alcanzan a debatirse por esa vía. Su ventaja es, por cierto, que permite mayor amplitud de participantes (Font y </w:t>
      </w:r>
      <w:proofErr w:type="spellStart"/>
      <w:r w:rsidRPr="009D031D">
        <w:rPr>
          <w:rFonts w:ascii="Garamond" w:hAnsi="Garamond"/>
          <w:lang w:val="es-ES"/>
        </w:rPr>
        <w:t>Gomá</w:t>
      </w:r>
      <w:proofErr w:type="spellEnd"/>
      <w:r w:rsidRPr="009D031D">
        <w:rPr>
          <w:rFonts w:ascii="Garamond" w:hAnsi="Garamond"/>
          <w:lang w:val="es-ES"/>
        </w:rPr>
        <w:t>, 1999)</w:t>
      </w:r>
    </w:p>
    <w:p w:rsidR="00590108" w:rsidRPr="009D031D" w:rsidRDefault="00590108" w:rsidP="00590108">
      <w:pPr>
        <w:jc w:val="center"/>
        <w:rPr>
          <w:rFonts w:ascii="Garamond" w:hAnsi="Garamond"/>
          <w:lang w:val="es-ES"/>
        </w:rPr>
      </w:pPr>
    </w:p>
    <w:p w:rsidR="00590108" w:rsidRPr="009D031D" w:rsidRDefault="00590108" w:rsidP="00590108">
      <w:pPr>
        <w:jc w:val="center"/>
        <w:rPr>
          <w:rFonts w:ascii="Garamond" w:hAnsi="Garamond"/>
          <w:b/>
          <w:bCs/>
          <w:sz w:val="22"/>
          <w:szCs w:val="22"/>
          <w:lang w:val="es-ES"/>
        </w:rPr>
      </w:pPr>
      <w:r w:rsidRPr="009D031D">
        <w:rPr>
          <w:rFonts w:ascii="Garamond" w:hAnsi="Garamond"/>
          <w:b/>
          <w:bCs/>
          <w:sz w:val="22"/>
          <w:szCs w:val="22"/>
          <w:lang w:val="es-ES"/>
        </w:rPr>
        <w:t>Tabla Nº 9</w:t>
      </w:r>
    </w:p>
    <w:p w:rsidR="00590108" w:rsidRPr="009D031D" w:rsidRDefault="00590108" w:rsidP="00590108">
      <w:pPr>
        <w:jc w:val="center"/>
        <w:rPr>
          <w:rFonts w:ascii="Garamond" w:hAnsi="Garamond"/>
          <w:b/>
          <w:bCs/>
          <w:sz w:val="22"/>
          <w:szCs w:val="22"/>
          <w:lang w:val="es-ES"/>
        </w:rPr>
      </w:pPr>
      <w:r w:rsidRPr="009D031D">
        <w:rPr>
          <w:rFonts w:ascii="Garamond" w:hAnsi="Garamond"/>
          <w:b/>
          <w:bCs/>
          <w:sz w:val="22"/>
          <w:szCs w:val="22"/>
          <w:lang w:val="es-ES"/>
        </w:rPr>
        <w:t xml:space="preserve">Participación Ciudadana en </w:t>
      </w:r>
      <w:smartTag w:uri="urn:schemas-microsoft-com:office:smarttags" w:element="PersonName">
        <w:smartTagPr>
          <w:attr w:name="ProductID" w:val="la Gesti￳n P￺blica"/>
        </w:smartTagPr>
        <w:r w:rsidRPr="009D031D">
          <w:rPr>
            <w:rFonts w:ascii="Garamond" w:hAnsi="Garamond"/>
            <w:b/>
            <w:bCs/>
            <w:sz w:val="22"/>
            <w:szCs w:val="22"/>
            <w:lang w:val="es-ES"/>
          </w:rPr>
          <w:t>la Gestión Pública</w:t>
        </w:r>
      </w:smartTag>
    </w:p>
    <w:p w:rsidR="00590108" w:rsidRPr="009D031D" w:rsidRDefault="00590108" w:rsidP="00590108">
      <w:pPr>
        <w:jc w:val="center"/>
        <w:rPr>
          <w:rFonts w:ascii="Garamond" w:hAnsi="Garamond"/>
          <w:b/>
          <w:bCs/>
          <w:sz w:val="22"/>
          <w:szCs w:val="22"/>
          <w:lang w:val="es-ES"/>
        </w:rPr>
      </w:pPr>
      <w:r w:rsidRPr="009D031D">
        <w:rPr>
          <w:rFonts w:ascii="Garamond" w:hAnsi="Garamond"/>
          <w:b/>
          <w:bCs/>
          <w:sz w:val="22"/>
          <w:szCs w:val="22"/>
          <w:lang w:val="es-ES"/>
        </w:rPr>
        <w:t xml:space="preserve">Por Fases de </w:t>
      </w:r>
      <w:smartTag w:uri="urn:schemas-microsoft-com:office:smarttags" w:element="PersonName">
        <w:smartTagPr>
          <w:attr w:name="ProductID" w:val="la Pol￭tica"/>
        </w:smartTagPr>
        <w:r w:rsidRPr="009D031D">
          <w:rPr>
            <w:rFonts w:ascii="Garamond" w:hAnsi="Garamond"/>
            <w:b/>
            <w:bCs/>
            <w:sz w:val="22"/>
            <w:szCs w:val="22"/>
            <w:lang w:val="es-ES"/>
          </w:rPr>
          <w:t>la Política</w:t>
        </w:r>
      </w:smartTag>
      <w:r w:rsidRPr="009D031D">
        <w:rPr>
          <w:rFonts w:ascii="Garamond" w:hAnsi="Garamond"/>
          <w:b/>
          <w:bCs/>
          <w:sz w:val="22"/>
          <w:szCs w:val="22"/>
          <w:lang w:val="es-ES"/>
        </w:rPr>
        <w:t xml:space="preserve"> y Tipo de Participación</w:t>
      </w:r>
    </w:p>
    <w:tbl>
      <w:tblPr>
        <w:tblW w:w="882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tblPr>
      <w:tblGrid>
        <w:gridCol w:w="2700"/>
        <w:gridCol w:w="1440"/>
        <w:gridCol w:w="1800"/>
        <w:gridCol w:w="1440"/>
        <w:gridCol w:w="1440"/>
      </w:tblGrid>
      <w:tr w:rsidR="00590108" w:rsidRPr="009D031D" w:rsidTr="00414EF3">
        <w:tc>
          <w:tcPr>
            <w:tcW w:w="2700" w:type="dxa"/>
            <w:vMerge w:val="restart"/>
            <w:shd w:val="clear" w:color="auto" w:fill="BFBFBF"/>
          </w:tcPr>
          <w:p w:rsidR="00590108" w:rsidRPr="009D031D" w:rsidRDefault="00590108" w:rsidP="00414EF3">
            <w:pPr>
              <w:spacing w:line="360" w:lineRule="auto"/>
              <w:jc w:val="center"/>
              <w:rPr>
                <w:rFonts w:ascii="Garamond" w:hAnsi="Garamond"/>
                <w:b/>
                <w:bCs/>
                <w:sz w:val="20"/>
                <w:szCs w:val="20"/>
                <w:lang w:val="es-ES"/>
              </w:rPr>
            </w:pPr>
          </w:p>
          <w:p w:rsidR="00590108" w:rsidRPr="009D031D" w:rsidRDefault="00590108" w:rsidP="00414EF3">
            <w:pPr>
              <w:spacing w:line="360" w:lineRule="auto"/>
              <w:jc w:val="center"/>
              <w:rPr>
                <w:rFonts w:ascii="Garamond" w:hAnsi="Garamond"/>
                <w:b/>
                <w:bCs/>
                <w:sz w:val="20"/>
                <w:szCs w:val="20"/>
                <w:lang w:val="es-ES"/>
              </w:rPr>
            </w:pPr>
            <w:r w:rsidRPr="009D031D">
              <w:rPr>
                <w:rFonts w:ascii="Garamond" w:hAnsi="Garamond"/>
                <w:b/>
                <w:bCs/>
                <w:sz w:val="20"/>
                <w:szCs w:val="20"/>
                <w:lang w:val="es-ES"/>
              </w:rPr>
              <w:t xml:space="preserve">PARTICIPACIÓN / </w:t>
            </w:r>
          </w:p>
          <w:p w:rsidR="00590108" w:rsidRPr="009D031D" w:rsidRDefault="00590108" w:rsidP="00414EF3">
            <w:pPr>
              <w:spacing w:line="360" w:lineRule="auto"/>
              <w:jc w:val="center"/>
              <w:rPr>
                <w:rFonts w:ascii="Garamond" w:hAnsi="Garamond"/>
                <w:b/>
                <w:bCs/>
                <w:sz w:val="20"/>
                <w:szCs w:val="20"/>
                <w:lang w:val="es-ES"/>
              </w:rPr>
            </w:pPr>
            <w:r w:rsidRPr="009D031D">
              <w:rPr>
                <w:rFonts w:ascii="Garamond" w:hAnsi="Garamond"/>
                <w:b/>
                <w:bCs/>
                <w:sz w:val="20"/>
                <w:szCs w:val="20"/>
                <w:lang w:val="es-ES"/>
              </w:rPr>
              <w:t>Fases de la Política</w:t>
            </w:r>
          </w:p>
        </w:tc>
        <w:tc>
          <w:tcPr>
            <w:tcW w:w="3240" w:type="dxa"/>
            <w:gridSpan w:val="2"/>
            <w:shd w:val="clear" w:color="auto" w:fill="BFBFBF"/>
          </w:tcPr>
          <w:p w:rsidR="00590108" w:rsidRPr="009D031D" w:rsidRDefault="00590108" w:rsidP="00414EF3">
            <w:pPr>
              <w:spacing w:line="360" w:lineRule="auto"/>
              <w:jc w:val="center"/>
              <w:rPr>
                <w:rFonts w:ascii="Garamond" w:hAnsi="Garamond"/>
                <w:b/>
                <w:bCs/>
                <w:sz w:val="20"/>
                <w:szCs w:val="20"/>
                <w:lang w:val="es-ES"/>
              </w:rPr>
            </w:pPr>
            <w:r w:rsidRPr="009D031D">
              <w:rPr>
                <w:rFonts w:ascii="Garamond" w:hAnsi="Garamond"/>
                <w:b/>
                <w:bCs/>
                <w:sz w:val="20"/>
                <w:szCs w:val="20"/>
                <w:lang w:val="es-ES"/>
              </w:rPr>
              <w:t>Organizada</w:t>
            </w:r>
          </w:p>
        </w:tc>
        <w:tc>
          <w:tcPr>
            <w:tcW w:w="2880" w:type="dxa"/>
            <w:gridSpan w:val="2"/>
            <w:shd w:val="clear" w:color="auto" w:fill="BFBFBF"/>
          </w:tcPr>
          <w:p w:rsidR="00590108" w:rsidRPr="009D031D" w:rsidRDefault="00590108" w:rsidP="00414EF3">
            <w:pPr>
              <w:spacing w:line="360" w:lineRule="auto"/>
              <w:jc w:val="center"/>
              <w:rPr>
                <w:rFonts w:ascii="Garamond" w:hAnsi="Garamond"/>
                <w:b/>
                <w:bCs/>
                <w:sz w:val="20"/>
                <w:szCs w:val="20"/>
                <w:lang w:val="es-ES"/>
              </w:rPr>
            </w:pPr>
            <w:r w:rsidRPr="009D031D">
              <w:rPr>
                <w:rFonts w:ascii="Garamond" w:hAnsi="Garamond"/>
                <w:b/>
                <w:bCs/>
                <w:sz w:val="20"/>
                <w:szCs w:val="20"/>
                <w:lang w:val="es-ES"/>
              </w:rPr>
              <w:t>Individual</w:t>
            </w:r>
          </w:p>
        </w:tc>
      </w:tr>
      <w:tr w:rsidR="00590108" w:rsidRPr="009D031D" w:rsidTr="00414EF3">
        <w:tc>
          <w:tcPr>
            <w:tcW w:w="2700" w:type="dxa"/>
            <w:vMerge/>
            <w:shd w:val="clear" w:color="auto" w:fill="BFBFBF"/>
          </w:tcPr>
          <w:p w:rsidR="00590108" w:rsidRPr="009D031D" w:rsidRDefault="00590108" w:rsidP="00414EF3">
            <w:pPr>
              <w:spacing w:line="360" w:lineRule="auto"/>
              <w:jc w:val="center"/>
              <w:rPr>
                <w:rFonts w:ascii="Garamond" w:hAnsi="Garamond"/>
                <w:b/>
                <w:sz w:val="20"/>
                <w:szCs w:val="20"/>
                <w:lang w:val="es-ES"/>
              </w:rPr>
            </w:pPr>
          </w:p>
        </w:tc>
        <w:tc>
          <w:tcPr>
            <w:tcW w:w="1440" w:type="dxa"/>
            <w:shd w:val="clear" w:color="auto" w:fill="BFBFBF"/>
          </w:tcPr>
          <w:p w:rsidR="00590108" w:rsidRPr="009D031D" w:rsidRDefault="00590108" w:rsidP="00414EF3">
            <w:pPr>
              <w:spacing w:line="360" w:lineRule="auto"/>
              <w:jc w:val="center"/>
              <w:rPr>
                <w:rFonts w:ascii="Garamond" w:hAnsi="Garamond"/>
                <w:b/>
                <w:sz w:val="20"/>
                <w:szCs w:val="20"/>
                <w:lang w:val="es-ES"/>
              </w:rPr>
            </w:pPr>
            <w:r w:rsidRPr="009D031D">
              <w:rPr>
                <w:rFonts w:ascii="Garamond" w:hAnsi="Garamond"/>
                <w:b/>
                <w:sz w:val="20"/>
                <w:szCs w:val="20"/>
                <w:lang w:val="es-ES"/>
              </w:rPr>
              <w:t>SECTORIAL</w:t>
            </w:r>
          </w:p>
        </w:tc>
        <w:tc>
          <w:tcPr>
            <w:tcW w:w="1800" w:type="dxa"/>
            <w:shd w:val="clear" w:color="auto" w:fill="BFBFBF"/>
          </w:tcPr>
          <w:p w:rsidR="00590108" w:rsidRPr="009D031D" w:rsidRDefault="00590108" w:rsidP="00414EF3">
            <w:pPr>
              <w:spacing w:line="360" w:lineRule="auto"/>
              <w:jc w:val="center"/>
              <w:rPr>
                <w:rFonts w:ascii="Garamond" w:hAnsi="Garamond"/>
                <w:b/>
                <w:sz w:val="20"/>
                <w:szCs w:val="20"/>
                <w:lang w:val="es-ES"/>
              </w:rPr>
            </w:pPr>
            <w:r w:rsidRPr="009D031D">
              <w:rPr>
                <w:rFonts w:ascii="Garamond" w:hAnsi="Garamond"/>
                <w:b/>
                <w:sz w:val="20"/>
                <w:szCs w:val="20"/>
                <w:lang w:val="es-ES"/>
              </w:rPr>
              <w:t>TERRITORIAL</w:t>
            </w:r>
          </w:p>
        </w:tc>
        <w:tc>
          <w:tcPr>
            <w:tcW w:w="1440" w:type="dxa"/>
            <w:shd w:val="clear" w:color="auto" w:fill="BFBFBF"/>
          </w:tcPr>
          <w:p w:rsidR="00590108" w:rsidRPr="009D031D" w:rsidRDefault="00590108" w:rsidP="00414EF3">
            <w:pPr>
              <w:spacing w:line="360" w:lineRule="auto"/>
              <w:jc w:val="center"/>
              <w:rPr>
                <w:rFonts w:ascii="Garamond" w:hAnsi="Garamond"/>
                <w:b/>
                <w:sz w:val="20"/>
                <w:szCs w:val="20"/>
                <w:lang w:val="es-ES"/>
              </w:rPr>
            </w:pPr>
            <w:r w:rsidRPr="009D031D">
              <w:rPr>
                <w:rFonts w:ascii="Garamond" w:hAnsi="Garamond"/>
                <w:b/>
                <w:sz w:val="20"/>
                <w:szCs w:val="20"/>
                <w:lang w:val="es-ES"/>
              </w:rPr>
              <w:t>INTENSIVA</w:t>
            </w:r>
          </w:p>
        </w:tc>
        <w:tc>
          <w:tcPr>
            <w:tcW w:w="1440" w:type="dxa"/>
            <w:shd w:val="clear" w:color="auto" w:fill="BFBFBF"/>
          </w:tcPr>
          <w:p w:rsidR="00590108" w:rsidRPr="009D031D" w:rsidRDefault="00590108" w:rsidP="00414EF3">
            <w:pPr>
              <w:spacing w:line="360" w:lineRule="auto"/>
              <w:jc w:val="center"/>
              <w:rPr>
                <w:rFonts w:ascii="Garamond" w:hAnsi="Garamond"/>
                <w:b/>
                <w:sz w:val="20"/>
                <w:szCs w:val="20"/>
                <w:lang w:val="es-ES"/>
              </w:rPr>
            </w:pPr>
            <w:r w:rsidRPr="009D031D">
              <w:rPr>
                <w:rFonts w:ascii="Garamond" w:hAnsi="Garamond"/>
                <w:b/>
                <w:sz w:val="20"/>
                <w:szCs w:val="20"/>
                <w:lang w:val="es-ES"/>
              </w:rPr>
              <w:t>EXTENSIVA</w:t>
            </w:r>
          </w:p>
        </w:tc>
      </w:tr>
      <w:tr w:rsidR="00590108" w:rsidRPr="009D031D" w:rsidTr="00414EF3">
        <w:tc>
          <w:tcPr>
            <w:tcW w:w="2700" w:type="dxa"/>
          </w:tcPr>
          <w:p w:rsidR="00590108" w:rsidRPr="009D031D" w:rsidRDefault="00590108" w:rsidP="00414EF3">
            <w:pPr>
              <w:rPr>
                <w:rFonts w:ascii="Garamond" w:hAnsi="Garamond"/>
                <w:b/>
                <w:sz w:val="20"/>
                <w:szCs w:val="20"/>
                <w:lang w:val="es-ES"/>
              </w:rPr>
            </w:pPr>
            <w:r w:rsidRPr="009D031D">
              <w:rPr>
                <w:rFonts w:ascii="Garamond" w:hAnsi="Garamond"/>
                <w:b/>
                <w:sz w:val="20"/>
                <w:szCs w:val="20"/>
                <w:lang w:val="es-ES"/>
              </w:rPr>
              <w:t>En Información</w:t>
            </w:r>
          </w:p>
        </w:tc>
        <w:tc>
          <w:tcPr>
            <w:tcW w:w="1440" w:type="dxa"/>
          </w:tcPr>
          <w:p w:rsidR="00590108" w:rsidRPr="00C75B42" w:rsidRDefault="00590108" w:rsidP="00414EF3">
            <w:pPr>
              <w:spacing w:line="360" w:lineRule="auto"/>
              <w:jc w:val="center"/>
              <w:rPr>
                <w:rFonts w:ascii="Garamond" w:hAnsi="Garamond"/>
                <w:sz w:val="20"/>
                <w:szCs w:val="20"/>
                <w:lang w:val="es-ES"/>
              </w:rPr>
            </w:pPr>
            <w:r w:rsidRPr="00C75B42">
              <w:rPr>
                <w:rFonts w:ascii="Garamond" w:hAnsi="Garamond"/>
                <w:sz w:val="20"/>
                <w:szCs w:val="20"/>
                <w:lang w:val="es-ES"/>
              </w:rPr>
              <w:t>41</w:t>
            </w:r>
          </w:p>
        </w:tc>
        <w:tc>
          <w:tcPr>
            <w:tcW w:w="1800" w:type="dxa"/>
          </w:tcPr>
          <w:p w:rsidR="00590108" w:rsidRPr="00C75B42" w:rsidRDefault="00590108" w:rsidP="00414EF3">
            <w:pPr>
              <w:spacing w:line="360" w:lineRule="auto"/>
              <w:jc w:val="center"/>
              <w:rPr>
                <w:rFonts w:ascii="Garamond" w:hAnsi="Garamond"/>
                <w:sz w:val="20"/>
                <w:szCs w:val="20"/>
                <w:lang w:val="es-ES"/>
              </w:rPr>
            </w:pPr>
            <w:r w:rsidRPr="00C75B42">
              <w:rPr>
                <w:rFonts w:ascii="Garamond" w:hAnsi="Garamond"/>
                <w:sz w:val="20"/>
                <w:szCs w:val="20"/>
                <w:lang w:val="es-ES"/>
              </w:rPr>
              <w:t>47</w:t>
            </w:r>
          </w:p>
        </w:tc>
        <w:tc>
          <w:tcPr>
            <w:tcW w:w="1440" w:type="dxa"/>
          </w:tcPr>
          <w:p w:rsidR="00590108" w:rsidRPr="00C75B42" w:rsidRDefault="00590108" w:rsidP="00414EF3">
            <w:pPr>
              <w:spacing w:line="360" w:lineRule="auto"/>
              <w:jc w:val="center"/>
              <w:rPr>
                <w:rFonts w:ascii="Garamond" w:hAnsi="Garamond"/>
                <w:sz w:val="20"/>
                <w:szCs w:val="20"/>
                <w:lang w:val="es-ES"/>
              </w:rPr>
            </w:pPr>
            <w:r w:rsidRPr="00C75B42">
              <w:rPr>
                <w:rFonts w:ascii="Garamond" w:hAnsi="Garamond"/>
                <w:sz w:val="20"/>
                <w:szCs w:val="20"/>
                <w:lang w:val="es-ES"/>
              </w:rPr>
              <w:t>27</w:t>
            </w:r>
          </w:p>
        </w:tc>
        <w:tc>
          <w:tcPr>
            <w:tcW w:w="1440" w:type="dxa"/>
          </w:tcPr>
          <w:p w:rsidR="00590108" w:rsidRPr="00C75B42" w:rsidRDefault="00590108" w:rsidP="00414EF3">
            <w:pPr>
              <w:spacing w:line="360" w:lineRule="auto"/>
              <w:jc w:val="center"/>
              <w:rPr>
                <w:rFonts w:ascii="Garamond" w:hAnsi="Garamond"/>
                <w:sz w:val="20"/>
                <w:szCs w:val="20"/>
                <w:lang w:val="es-ES"/>
              </w:rPr>
            </w:pPr>
            <w:r w:rsidRPr="00C75B42">
              <w:rPr>
                <w:rFonts w:ascii="Garamond" w:hAnsi="Garamond"/>
                <w:sz w:val="20"/>
                <w:szCs w:val="20"/>
                <w:lang w:val="es-ES"/>
              </w:rPr>
              <w:t>35</w:t>
            </w:r>
          </w:p>
        </w:tc>
      </w:tr>
      <w:tr w:rsidR="00590108" w:rsidRPr="009D031D" w:rsidTr="00414EF3">
        <w:tc>
          <w:tcPr>
            <w:tcW w:w="2700" w:type="dxa"/>
          </w:tcPr>
          <w:p w:rsidR="00590108" w:rsidRPr="009D031D" w:rsidRDefault="00590108" w:rsidP="00414EF3">
            <w:pPr>
              <w:rPr>
                <w:rFonts w:ascii="Garamond" w:hAnsi="Garamond"/>
                <w:b/>
                <w:sz w:val="20"/>
                <w:szCs w:val="20"/>
                <w:lang w:val="es-ES"/>
              </w:rPr>
            </w:pPr>
            <w:r w:rsidRPr="009D031D">
              <w:rPr>
                <w:rFonts w:ascii="Garamond" w:hAnsi="Garamond"/>
                <w:b/>
                <w:sz w:val="20"/>
                <w:szCs w:val="20"/>
                <w:lang w:val="es-ES"/>
              </w:rPr>
              <w:t>En diagnóstico y formación de agenda</w:t>
            </w:r>
          </w:p>
        </w:tc>
        <w:tc>
          <w:tcPr>
            <w:tcW w:w="1440" w:type="dxa"/>
          </w:tcPr>
          <w:p w:rsidR="00590108" w:rsidRPr="00C75B42" w:rsidRDefault="00590108" w:rsidP="00414EF3">
            <w:pPr>
              <w:spacing w:line="360" w:lineRule="auto"/>
              <w:jc w:val="center"/>
              <w:rPr>
                <w:rFonts w:ascii="Garamond" w:hAnsi="Garamond"/>
                <w:sz w:val="20"/>
                <w:szCs w:val="20"/>
                <w:lang w:val="es-ES"/>
              </w:rPr>
            </w:pPr>
            <w:r w:rsidRPr="00C75B42">
              <w:rPr>
                <w:rFonts w:ascii="Garamond" w:hAnsi="Garamond"/>
                <w:sz w:val="20"/>
                <w:szCs w:val="20"/>
                <w:lang w:val="es-ES"/>
              </w:rPr>
              <w:t>13</w:t>
            </w:r>
          </w:p>
        </w:tc>
        <w:tc>
          <w:tcPr>
            <w:tcW w:w="1800" w:type="dxa"/>
          </w:tcPr>
          <w:p w:rsidR="00590108" w:rsidRPr="00C75B42" w:rsidRDefault="00590108" w:rsidP="00414EF3">
            <w:pPr>
              <w:spacing w:line="360" w:lineRule="auto"/>
              <w:jc w:val="center"/>
              <w:rPr>
                <w:rFonts w:ascii="Garamond" w:hAnsi="Garamond"/>
                <w:sz w:val="20"/>
                <w:szCs w:val="20"/>
                <w:lang w:val="es-ES"/>
              </w:rPr>
            </w:pPr>
            <w:r w:rsidRPr="00C75B42">
              <w:rPr>
                <w:rFonts w:ascii="Garamond" w:hAnsi="Garamond"/>
                <w:sz w:val="20"/>
                <w:szCs w:val="20"/>
                <w:lang w:val="es-ES"/>
              </w:rPr>
              <w:t>14</w:t>
            </w:r>
          </w:p>
        </w:tc>
        <w:tc>
          <w:tcPr>
            <w:tcW w:w="1440" w:type="dxa"/>
          </w:tcPr>
          <w:p w:rsidR="00590108" w:rsidRPr="00C75B42" w:rsidRDefault="00590108" w:rsidP="00414EF3">
            <w:pPr>
              <w:spacing w:line="360" w:lineRule="auto"/>
              <w:jc w:val="center"/>
              <w:rPr>
                <w:rFonts w:ascii="Garamond" w:hAnsi="Garamond"/>
                <w:sz w:val="20"/>
                <w:szCs w:val="20"/>
                <w:lang w:val="es-ES"/>
              </w:rPr>
            </w:pPr>
            <w:r w:rsidRPr="00C75B42">
              <w:rPr>
                <w:rFonts w:ascii="Garamond" w:hAnsi="Garamond"/>
                <w:sz w:val="20"/>
                <w:szCs w:val="20"/>
                <w:lang w:val="es-ES"/>
              </w:rPr>
              <w:t>4</w:t>
            </w:r>
          </w:p>
        </w:tc>
        <w:tc>
          <w:tcPr>
            <w:tcW w:w="1440" w:type="dxa"/>
          </w:tcPr>
          <w:p w:rsidR="00590108" w:rsidRPr="00C75B42" w:rsidRDefault="00590108" w:rsidP="00414EF3">
            <w:pPr>
              <w:spacing w:line="360" w:lineRule="auto"/>
              <w:jc w:val="center"/>
              <w:rPr>
                <w:rFonts w:ascii="Garamond" w:hAnsi="Garamond"/>
                <w:sz w:val="20"/>
                <w:szCs w:val="20"/>
                <w:lang w:val="es-ES"/>
              </w:rPr>
            </w:pPr>
            <w:r w:rsidRPr="00C75B42">
              <w:rPr>
                <w:rFonts w:ascii="Garamond" w:hAnsi="Garamond"/>
                <w:sz w:val="20"/>
                <w:szCs w:val="20"/>
                <w:lang w:val="es-ES"/>
              </w:rPr>
              <w:t>4</w:t>
            </w:r>
          </w:p>
        </w:tc>
      </w:tr>
      <w:tr w:rsidR="00590108" w:rsidRPr="009D031D" w:rsidTr="00414EF3">
        <w:tc>
          <w:tcPr>
            <w:tcW w:w="2700" w:type="dxa"/>
          </w:tcPr>
          <w:p w:rsidR="00590108" w:rsidRPr="009D031D" w:rsidRDefault="00590108" w:rsidP="00414EF3">
            <w:pPr>
              <w:rPr>
                <w:rFonts w:ascii="Garamond" w:hAnsi="Garamond"/>
                <w:b/>
                <w:sz w:val="20"/>
                <w:szCs w:val="20"/>
                <w:lang w:val="es-ES"/>
              </w:rPr>
            </w:pPr>
            <w:r w:rsidRPr="009D031D">
              <w:rPr>
                <w:rFonts w:ascii="Garamond" w:hAnsi="Garamond"/>
                <w:b/>
                <w:sz w:val="20"/>
                <w:szCs w:val="20"/>
                <w:lang w:val="es-ES"/>
              </w:rPr>
              <w:t xml:space="preserve">En formulación de políticas </w:t>
            </w:r>
          </w:p>
        </w:tc>
        <w:tc>
          <w:tcPr>
            <w:tcW w:w="1440" w:type="dxa"/>
          </w:tcPr>
          <w:p w:rsidR="00590108" w:rsidRPr="00C75B42" w:rsidRDefault="00590108" w:rsidP="00414EF3">
            <w:pPr>
              <w:spacing w:line="360" w:lineRule="auto"/>
              <w:jc w:val="center"/>
              <w:rPr>
                <w:rFonts w:ascii="Garamond" w:hAnsi="Garamond"/>
                <w:sz w:val="20"/>
                <w:szCs w:val="20"/>
                <w:lang w:val="es-ES"/>
              </w:rPr>
            </w:pPr>
            <w:r w:rsidRPr="00C75B42">
              <w:rPr>
                <w:rFonts w:ascii="Garamond" w:hAnsi="Garamond"/>
                <w:sz w:val="20"/>
                <w:szCs w:val="20"/>
                <w:lang w:val="es-ES"/>
              </w:rPr>
              <w:t>3</w:t>
            </w:r>
          </w:p>
        </w:tc>
        <w:tc>
          <w:tcPr>
            <w:tcW w:w="1800" w:type="dxa"/>
          </w:tcPr>
          <w:p w:rsidR="00590108" w:rsidRPr="00C75B42" w:rsidRDefault="00590108" w:rsidP="00414EF3">
            <w:pPr>
              <w:spacing w:line="360" w:lineRule="auto"/>
              <w:jc w:val="center"/>
              <w:rPr>
                <w:rFonts w:ascii="Garamond" w:hAnsi="Garamond"/>
                <w:sz w:val="20"/>
                <w:szCs w:val="20"/>
                <w:lang w:val="es-ES"/>
              </w:rPr>
            </w:pPr>
            <w:r w:rsidRPr="00C75B42">
              <w:rPr>
                <w:rFonts w:ascii="Garamond" w:hAnsi="Garamond"/>
                <w:sz w:val="20"/>
                <w:szCs w:val="20"/>
                <w:lang w:val="es-ES"/>
              </w:rPr>
              <w:t>2</w:t>
            </w:r>
          </w:p>
        </w:tc>
        <w:tc>
          <w:tcPr>
            <w:tcW w:w="1440" w:type="dxa"/>
          </w:tcPr>
          <w:p w:rsidR="00590108" w:rsidRPr="00C75B42" w:rsidRDefault="00590108" w:rsidP="00414EF3">
            <w:pPr>
              <w:spacing w:line="360" w:lineRule="auto"/>
              <w:jc w:val="center"/>
              <w:rPr>
                <w:rFonts w:ascii="Garamond" w:hAnsi="Garamond"/>
                <w:sz w:val="20"/>
                <w:szCs w:val="20"/>
                <w:lang w:val="es-ES"/>
              </w:rPr>
            </w:pPr>
            <w:r w:rsidRPr="00C75B42">
              <w:rPr>
                <w:rFonts w:ascii="Garamond" w:hAnsi="Garamond"/>
                <w:sz w:val="20"/>
                <w:szCs w:val="20"/>
                <w:lang w:val="es-ES"/>
              </w:rPr>
              <w:t>2</w:t>
            </w:r>
          </w:p>
        </w:tc>
        <w:tc>
          <w:tcPr>
            <w:tcW w:w="1440" w:type="dxa"/>
          </w:tcPr>
          <w:p w:rsidR="00590108" w:rsidRPr="00C75B42" w:rsidRDefault="00590108" w:rsidP="00414EF3">
            <w:pPr>
              <w:spacing w:line="360" w:lineRule="auto"/>
              <w:jc w:val="center"/>
              <w:rPr>
                <w:rFonts w:ascii="Garamond" w:hAnsi="Garamond"/>
                <w:sz w:val="20"/>
                <w:szCs w:val="20"/>
                <w:lang w:val="es-ES"/>
              </w:rPr>
            </w:pPr>
            <w:r w:rsidRPr="00C75B42">
              <w:rPr>
                <w:rFonts w:ascii="Garamond" w:hAnsi="Garamond"/>
                <w:sz w:val="20"/>
                <w:szCs w:val="20"/>
                <w:lang w:val="es-ES"/>
              </w:rPr>
              <w:t>-</w:t>
            </w:r>
          </w:p>
        </w:tc>
      </w:tr>
      <w:tr w:rsidR="00590108" w:rsidRPr="009D031D" w:rsidTr="00414EF3">
        <w:tc>
          <w:tcPr>
            <w:tcW w:w="2700" w:type="dxa"/>
          </w:tcPr>
          <w:p w:rsidR="00590108" w:rsidRPr="009D031D" w:rsidRDefault="00590108" w:rsidP="00414EF3">
            <w:pPr>
              <w:rPr>
                <w:rFonts w:ascii="Garamond" w:hAnsi="Garamond"/>
                <w:b/>
                <w:sz w:val="20"/>
                <w:szCs w:val="20"/>
                <w:lang w:val="es-ES"/>
              </w:rPr>
            </w:pPr>
            <w:r w:rsidRPr="009D031D">
              <w:rPr>
                <w:rFonts w:ascii="Garamond" w:hAnsi="Garamond"/>
                <w:b/>
                <w:sz w:val="20"/>
                <w:szCs w:val="20"/>
                <w:lang w:val="es-ES"/>
              </w:rPr>
              <w:t>En adopción de Decisiones</w:t>
            </w:r>
          </w:p>
        </w:tc>
        <w:tc>
          <w:tcPr>
            <w:tcW w:w="1440" w:type="dxa"/>
          </w:tcPr>
          <w:p w:rsidR="00590108" w:rsidRPr="00C75B42" w:rsidRDefault="00590108" w:rsidP="00414EF3">
            <w:pPr>
              <w:spacing w:line="360" w:lineRule="auto"/>
              <w:jc w:val="center"/>
              <w:rPr>
                <w:rFonts w:ascii="Garamond" w:hAnsi="Garamond"/>
                <w:sz w:val="20"/>
                <w:szCs w:val="20"/>
                <w:lang w:val="es-ES"/>
              </w:rPr>
            </w:pPr>
            <w:r w:rsidRPr="00C75B42">
              <w:rPr>
                <w:rFonts w:ascii="Garamond" w:hAnsi="Garamond"/>
                <w:sz w:val="20"/>
                <w:szCs w:val="20"/>
                <w:lang w:val="es-ES"/>
              </w:rPr>
              <w:t>11</w:t>
            </w:r>
          </w:p>
        </w:tc>
        <w:tc>
          <w:tcPr>
            <w:tcW w:w="1800" w:type="dxa"/>
          </w:tcPr>
          <w:p w:rsidR="00590108" w:rsidRPr="00C75B42" w:rsidRDefault="00590108" w:rsidP="00414EF3">
            <w:pPr>
              <w:spacing w:line="360" w:lineRule="auto"/>
              <w:jc w:val="center"/>
              <w:rPr>
                <w:rFonts w:ascii="Garamond" w:hAnsi="Garamond"/>
                <w:sz w:val="20"/>
                <w:szCs w:val="20"/>
                <w:lang w:val="es-ES"/>
              </w:rPr>
            </w:pPr>
            <w:r w:rsidRPr="00C75B42">
              <w:rPr>
                <w:rFonts w:ascii="Garamond" w:hAnsi="Garamond"/>
                <w:sz w:val="20"/>
                <w:szCs w:val="20"/>
                <w:lang w:val="es-ES"/>
              </w:rPr>
              <w:t>19</w:t>
            </w:r>
          </w:p>
        </w:tc>
        <w:tc>
          <w:tcPr>
            <w:tcW w:w="1440" w:type="dxa"/>
          </w:tcPr>
          <w:p w:rsidR="00590108" w:rsidRPr="00C75B42" w:rsidRDefault="00590108" w:rsidP="00414EF3">
            <w:pPr>
              <w:spacing w:line="360" w:lineRule="auto"/>
              <w:jc w:val="center"/>
              <w:rPr>
                <w:rFonts w:ascii="Garamond" w:hAnsi="Garamond"/>
                <w:sz w:val="20"/>
                <w:szCs w:val="20"/>
                <w:lang w:val="es-ES"/>
              </w:rPr>
            </w:pPr>
            <w:r w:rsidRPr="00C75B42">
              <w:rPr>
                <w:rFonts w:ascii="Garamond" w:hAnsi="Garamond"/>
                <w:sz w:val="20"/>
                <w:szCs w:val="20"/>
                <w:lang w:val="es-ES"/>
              </w:rPr>
              <w:t>34</w:t>
            </w:r>
          </w:p>
        </w:tc>
        <w:tc>
          <w:tcPr>
            <w:tcW w:w="1440" w:type="dxa"/>
          </w:tcPr>
          <w:p w:rsidR="00590108" w:rsidRPr="00C75B42" w:rsidRDefault="00590108" w:rsidP="00414EF3">
            <w:pPr>
              <w:spacing w:line="360" w:lineRule="auto"/>
              <w:jc w:val="center"/>
              <w:rPr>
                <w:rFonts w:ascii="Garamond" w:hAnsi="Garamond"/>
                <w:sz w:val="20"/>
                <w:szCs w:val="20"/>
                <w:lang w:val="es-ES"/>
              </w:rPr>
            </w:pPr>
            <w:r w:rsidRPr="00C75B42">
              <w:rPr>
                <w:rFonts w:ascii="Garamond" w:hAnsi="Garamond"/>
                <w:sz w:val="20"/>
                <w:szCs w:val="20"/>
                <w:lang w:val="es-ES"/>
              </w:rPr>
              <w:t>10</w:t>
            </w:r>
          </w:p>
        </w:tc>
      </w:tr>
      <w:tr w:rsidR="00590108" w:rsidRPr="009D031D" w:rsidTr="00414EF3">
        <w:trPr>
          <w:trHeight w:val="669"/>
        </w:trPr>
        <w:tc>
          <w:tcPr>
            <w:tcW w:w="2700" w:type="dxa"/>
          </w:tcPr>
          <w:p w:rsidR="00590108" w:rsidRPr="009D031D" w:rsidRDefault="00590108" w:rsidP="00414EF3">
            <w:pPr>
              <w:rPr>
                <w:rFonts w:ascii="Garamond" w:hAnsi="Garamond"/>
                <w:b/>
                <w:sz w:val="20"/>
                <w:szCs w:val="20"/>
                <w:lang w:val="es-ES"/>
              </w:rPr>
            </w:pPr>
            <w:r w:rsidRPr="009D031D">
              <w:rPr>
                <w:rFonts w:ascii="Garamond" w:hAnsi="Garamond"/>
                <w:b/>
                <w:sz w:val="20"/>
                <w:szCs w:val="20"/>
                <w:lang w:val="es-ES"/>
              </w:rPr>
              <w:t>En Gestión (diseño, implementación,  evaluación y rediseño)</w:t>
            </w:r>
          </w:p>
        </w:tc>
        <w:tc>
          <w:tcPr>
            <w:tcW w:w="1440" w:type="dxa"/>
          </w:tcPr>
          <w:p w:rsidR="00590108" w:rsidRPr="00C75B42" w:rsidRDefault="00590108" w:rsidP="00414EF3">
            <w:pPr>
              <w:jc w:val="center"/>
              <w:rPr>
                <w:rFonts w:ascii="Garamond" w:hAnsi="Garamond"/>
                <w:sz w:val="20"/>
                <w:szCs w:val="20"/>
                <w:lang w:val="es-ES"/>
              </w:rPr>
            </w:pPr>
            <w:r w:rsidRPr="00C75B42">
              <w:rPr>
                <w:rFonts w:ascii="Garamond" w:hAnsi="Garamond"/>
                <w:sz w:val="20"/>
                <w:szCs w:val="20"/>
                <w:lang w:val="es-ES"/>
              </w:rPr>
              <w:t>11</w:t>
            </w:r>
          </w:p>
        </w:tc>
        <w:tc>
          <w:tcPr>
            <w:tcW w:w="1800" w:type="dxa"/>
          </w:tcPr>
          <w:p w:rsidR="00590108" w:rsidRPr="00C75B42" w:rsidRDefault="00590108" w:rsidP="00414EF3">
            <w:pPr>
              <w:jc w:val="center"/>
              <w:rPr>
                <w:rFonts w:ascii="Garamond" w:hAnsi="Garamond"/>
                <w:sz w:val="20"/>
                <w:szCs w:val="20"/>
                <w:lang w:val="es-ES"/>
              </w:rPr>
            </w:pPr>
            <w:r w:rsidRPr="00C75B42">
              <w:rPr>
                <w:rFonts w:ascii="Garamond" w:hAnsi="Garamond"/>
                <w:sz w:val="20"/>
                <w:szCs w:val="20"/>
                <w:lang w:val="es-ES"/>
              </w:rPr>
              <w:t>8</w:t>
            </w:r>
          </w:p>
        </w:tc>
        <w:tc>
          <w:tcPr>
            <w:tcW w:w="1440" w:type="dxa"/>
          </w:tcPr>
          <w:p w:rsidR="00590108" w:rsidRPr="00C75B42" w:rsidRDefault="00590108" w:rsidP="00414EF3">
            <w:pPr>
              <w:jc w:val="center"/>
              <w:rPr>
                <w:rFonts w:ascii="Garamond" w:hAnsi="Garamond"/>
                <w:sz w:val="20"/>
                <w:szCs w:val="20"/>
                <w:lang w:val="es-ES"/>
              </w:rPr>
            </w:pPr>
            <w:r w:rsidRPr="00C75B42">
              <w:rPr>
                <w:rFonts w:ascii="Garamond" w:hAnsi="Garamond"/>
                <w:sz w:val="20"/>
                <w:szCs w:val="20"/>
                <w:lang w:val="es-ES"/>
              </w:rPr>
              <w:t>10</w:t>
            </w:r>
          </w:p>
        </w:tc>
        <w:tc>
          <w:tcPr>
            <w:tcW w:w="1440" w:type="dxa"/>
          </w:tcPr>
          <w:p w:rsidR="00590108" w:rsidRPr="00C75B42" w:rsidRDefault="00590108" w:rsidP="00414EF3">
            <w:pPr>
              <w:jc w:val="center"/>
              <w:rPr>
                <w:rFonts w:ascii="Garamond" w:hAnsi="Garamond"/>
                <w:sz w:val="20"/>
                <w:szCs w:val="20"/>
                <w:lang w:val="es-ES"/>
              </w:rPr>
            </w:pPr>
            <w:r w:rsidRPr="00C75B42">
              <w:rPr>
                <w:rFonts w:ascii="Garamond" w:hAnsi="Garamond"/>
                <w:sz w:val="20"/>
                <w:szCs w:val="20"/>
                <w:lang w:val="es-ES"/>
              </w:rPr>
              <w:t>1</w:t>
            </w:r>
          </w:p>
        </w:tc>
      </w:tr>
    </w:tbl>
    <w:p w:rsidR="00590108" w:rsidRPr="009D031D" w:rsidRDefault="00590108" w:rsidP="00590108">
      <w:pPr>
        <w:ind w:left="708"/>
        <w:jc w:val="both"/>
        <w:rPr>
          <w:rFonts w:ascii="Garamond" w:hAnsi="Garamond"/>
          <w:lang w:val="es-ES"/>
        </w:rPr>
      </w:pPr>
    </w:p>
    <w:p w:rsidR="00590108" w:rsidRPr="009D031D" w:rsidRDefault="00590108" w:rsidP="00590108">
      <w:pPr>
        <w:jc w:val="both"/>
        <w:rPr>
          <w:rFonts w:ascii="Garamond" w:hAnsi="Garamond"/>
          <w:lang w:val="es-ES"/>
        </w:rPr>
      </w:pPr>
      <w:r w:rsidRPr="009D031D">
        <w:rPr>
          <w:rFonts w:ascii="Garamond" w:hAnsi="Garamond"/>
          <w:lang w:val="es-ES"/>
        </w:rPr>
        <w:t>La matriz precedente confirma los análisis que se han hecho de la participación tal como se practica en el país, especialmente en el marco de las políticas pública. Se ha reportado (</w:t>
      </w:r>
      <w:proofErr w:type="spellStart"/>
      <w:r w:rsidRPr="009D031D">
        <w:rPr>
          <w:rFonts w:ascii="Garamond" w:hAnsi="Garamond"/>
          <w:lang w:val="es-ES"/>
        </w:rPr>
        <w:t>Delamaza</w:t>
      </w:r>
      <w:proofErr w:type="spellEnd"/>
      <w:r w:rsidRPr="009D031D">
        <w:rPr>
          <w:rFonts w:ascii="Garamond" w:hAnsi="Garamond"/>
          <w:lang w:val="es-ES"/>
        </w:rPr>
        <w:t xml:space="preserve">, 2008) el predominio de las modalidades intensivas por sobre las extensivas, por medio de instancias cara a cara y en las cuales participan principalmente los dirigentes de organizaciones sociales, vinculándose a intermediadores de la política pública. </w:t>
      </w:r>
    </w:p>
    <w:p w:rsidR="00590108" w:rsidRPr="009D031D" w:rsidRDefault="00590108" w:rsidP="00590108">
      <w:pPr>
        <w:jc w:val="both"/>
        <w:rPr>
          <w:rFonts w:ascii="Garamond" w:hAnsi="Garamond"/>
          <w:lang w:val="es-ES"/>
        </w:rPr>
      </w:pPr>
    </w:p>
    <w:p w:rsidR="00590108" w:rsidRPr="009D031D" w:rsidRDefault="00590108" w:rsidP="00590108">
      <w:pPr>
        <w:jc w:val="both"/>
        <w:rPr>
          <w:rFonts w:ascii="Garamond" w:hAnsi="Garamond"/>
          <w:lang w:val="es-ES"/>
        </w:rPr>
      </w:pPr>
      <w:r w:rsidRPr="009D031D">
        <w:rPr>
          <w:rFonts w:ascii="Garamond" w:hAnsi="Garamond"/>
          <w:lang w:val="es-ES"/>
        </w:rPr>
        <w:t xml:space="preserve">Tal como ocurre con la tendencia general, en estas experiencias también predomina la participación por la vía del encuentro con organizaciones, tanto en ámbitos sectoriales como territoriales. Esta última resulta la más frecuente, pues está presente en un 75% de las iniciativas. La participación sectorial, por su parte, está presente en un 66%. </w:t>
      </w:r>
    </w:p>
    <w:p w:rsidR="00590108" w:rsidRPr="009D031D" w:rsidRDefault="00590108" w:rsidP="00590108">
      <w:pPr>
        <w:jc w:val="both"/>
        <w:rPr>
          <w:rFonts w:ascii="Garamond" w:hAnsi="Garamond"/>
          <w:lang w:val="es-ES"/>
        </w:rPr>
      </w:pPr>
    </w:p>
    <w:p w:rsidR="00590108" w:rsidRPr="009D031D" w:rsidRDefault="00590108" w:rsidP="00590108">
      <w:pPr>
        <w:jc w:val="both"/>
        <w:rPr>
          <w:rFonts w:ascii="Garamond" w:hAnsi="Garamond"/>
          <w:lang w:val="es-ES"/>
        </w:rPr>
      </w:pPr>
      <w:r w:rsidRPr="009D031D">
        <w:rPr>
          <w:rFonts w:ascii="Garamond" w:hAnsi="Garamond"/>
          <w:lang w:val="es-ES"/>
        </w:rPr>
        <w:t>En el caso de la participación individual, como hemos señalado, las formas intensivas predominan (64%) por sobre las extensivas (42% de las iniciativas las utilizan). En síntesis puede decirse que la mayor parte de las iniciativas utilizan mecanismos de participación, pues de hecho sólo un 16% no reporta ninguno de ellos. Incluso se visualiza que muchas de ellas utilizan más de un mecanismos, lo que indica una cierta tendencia a construir vínculos entre sociedad civil y Estado en la búsqueda del desarrollo de los territorios. Las modalidades más utilizadas son las tradicionales, a través de dirigentes y cara a cara, existiendo cierta tendencia a favorecer las formas basadas en lo territorial, lo cual indicaría un avance interesante en este campo.</w:t>
      </w:r>
    </w:p>
    <w:p w:rsidR="00590108" w:rsidRPr="009D031D" w:rsidRDefault="00590108" w:rsidP="00590108">
      <w:pPr>
        <w:jc w:val="both"/>
        <w:rPr>
          <w:rFonts w:ascii="Garamond" w:hAnsi="Garamond"/>
          <w:lang w:val="es-ES"/>
        </w:rPr>
      </w:pPr>
    </w:p>
    <w:p w:rsidR="00590108" w:rsidRPr="009D031D" w:rsidRDefault="00590108" w:rsidP="00590108">
      <w:pPr>
        <w:jc w:val="both"/>
        <w:rPr>
          <w:rFonts w:ascii="Garamond" w:hAnsi="Garamond"/>
          <w:lang w:val="es-ES"/>
        </w:rPr>
      </w:pPr>
      <w:r w:rsidRPr="009D031D">
        <w:rPr>
          <w:rFonts w:ascii="Garamond" w:hAnsi="Garamond"/>
          <w:lang w:val="es-ES"/>
        </w:rPr>
        <w:t>En cuanto a las fases de la política pública donde se establecen y utilizan los mecanismos, se evidencia un predominio sin contrapeso en la fase de información, en detrimento de las demás etapas. En el caso de la participación organizada, la mitad o más de los mecanismos utilizados lo son para hacer viable la mayor y mejor información. En el caso de la individual extensiva, el porcentaje llega al 70%. Sólo las formas individuales intensivas muestran una interesante tendencia a aplicarse en la fase de toma de decisiones (49% de los mecanismos intensivos se refieren a esa etapa).</w:t>
      </w:r>
    </w:p>
    <w:p w:rsidR="00590108" w:rsidRPr="009D031D" w:rsidRDefault="00590108" w:rsidP="00590108">
      <w:pPr>
        <w:jc w:val="both"/>
        <w:rPr>
          <w:rFonts w:ascii="Garamond" w:hAnsi="Garamond"/>
          <w:lang w:val="es-ES"/>
        </w:rPr>
      </w:pPr>
    </w:p>
    <w:p w:rsidR="00590108" w:rsidRPr="009D031D" w:rsidRDefault="00590108" w:rsidP="00590108">
      <w:pPr>
        <w:jc w:val="both"/>
        <w:rPr>
          <w:rFonts w:ascii="Garamond" w:hAnsi="Garamond"/>
          <w:lang w:val="es-ES"/>
        </w:rPr>
      </w:pPr>
      <w:r w:rsidRPr="009D031D">
        <w:rPr>
          <w:rFonts w:ascii="Garamond" w:hAnsi="Garamond"/>
          <w:lang w:val="es-ES"/>
        </w:rPr>
        <w:t xml:space="preserve">Por último, contrariamente a lo que pudiera pensarse, la participación aparece débilmente asociada a las fases de implementación de políticas y programas, lo cual indica una tendencia a utilizarla más en las fases previas (información y planificación) que como práctica cotidiana y recurso de retroalimentación y control social de la gestión pública. </w:t>
      </w:r>
    </w:p>
    <w:p w:rsidR="00590108" w:rsidRPr="009D031D" w:rsidRDefault="00590108" w:rsidP="00590108">
      <w:pPr>
        <w:ind w:left="708"/>
        <w:jc w:val="both"/>
        <w:rPr>
          <w:rFonts w:ascii="Garamond" w:hAnsi="Garamond"/>
          <w:lang w:val="es-ES"/>
        </w:rPr>
      </w:pPr>
    </w:p>
    <w:p w:rsidR="00590108" w:rsidRPr="009D031D" w:rsidRDefault="00590108" w:rsidP="00590108">
      <w:pPr>
        <w:rPr>
          <w:rFonts w:ascii="Garamond" w:hAnsi="Garamond"/>
          <w:b/>
          <w:lang w:val="es-ES"/>
        </w:rPr>
      </w:pPr>
      <w:r w:rsidRPr="009D031D">
        <w:rPr>
          <w:rFonts w:ascii="Garamond" w:hAnsi="Garamond"/>
          <w:b/>
          <w:lang w:val="es-ES"/>
        </w:rPr>
        <w:t>3.2 Participación según alcance de las iniciativas</w:t>
      </w:r>
    </w:p>
    <w:p w:rsidR="00590108" w:rsidRPr="009D031D" w:rsidRDefault="00590108" w:rsidP="00590108">
      <w:pPr>
        <w:rPr>
          <w:rFonts w:ascii="Garamond" w:hAnsi="Garamond"/>
          <w:b/>
          <w:u w:val="double"/>
          <w:lang w:val="es-ES"/>
        </w:rPr>
      </w:pPr>
    </w:p>
    <w:p w:rsidR="00590108" w:rsidRPr="009D031D" w:rsidRDefault="00590108" w:rsidP="00590108">
      <w:pPr>
        <w:jc w:val="both"/>
        <w:rPr>
          <w:rFonts w:ascii="Garamond" w:hAnsi="Garamond"/>
          <w:lang w:val="es-ES"/>
        </w:rPr>
      </w:pPr>
      <w:r w:rsidRPr="009D031D">
        <w:rPr>
          <w:rFonts w:ascii="Garamond" w:hAnsi="Garamond"/>
          <w:lang w:val="es-ES"/>
        </w:rPr>
        <w:t xml:space="preserve">Podemos cruzar los datos anteriores que clasifican los tipos de participación, con aquellos que señalan la escala territorial de las iniciativas. </w:t>
      </w:r>
      <w:proofErr w:type="spellStart"/>
      <w:proofErr w:type="gramStart"/>
      <w:r w:rsidRPr="009D031D">
        <w:rPr>
          <w:rFonts w:ascii="Garamond" w:hAnsi="Garamond"/>
          <w:lang w:val="es-ES"/>
        </w:rPr>
        <w:t>Mas</w:t>
      </w:r>
      <w:proofErr w:type="spellEnd"/>
      <w:proofErr w:type="gramEnd"/>
      <w:r w:rsidRPr="009D031D">
        <w:rPr>
          <w:rFonts w:ascii="Garamond" w:hAnsi="Garamond"/>
          <w:lang w:val="es-ES"/>
        </w:rPr>
        <w:t xml:space="preserve"> exactamente, conocemos el alcance de la alianza de actores que sustenta la experiencia, al que hemos clasificado en los ámbitos territoriales municipal, provincial y regional. Sabemos que en el universo analizado predomina sin contrapeso el nivel “municipal / intermunicipal”. Veamos ahora como se distribuyen los diferentes tipos de participación según el alcance.</w:t>
      </w:r>
    </w:p>
    <w:p w:rsidR="00590108" w:rsidRPr="009D031D" w:rsidRDefault="00590108" w:rsidP="00590108">
      <w:pPr>
        <w:rPr>
          <w:rFonts w:ascii="Garamond" w:hAnsi="Garamond"/>
          <w:lang w:val="es-ES"/>
        </w:rPr>
      </w:pPr>
    </w:p>
    <w:p w:rsidR="00590108" w:rsidRPr="009D031D" w:rsidRDefault="00590108" w:rsidP="00590108">
      <w:pPr>
        <w:jc w:val="center"/>
        <w:rPr>
          <w:rFonts w:ascii="Garamond" w:hAnsi="Garamond"/>
          <w:b/>
          <w:sz w:val="22"/>
          <w:szCs w:val="22"/>
          <w:lang w:val="es-ES"/>
        </w:rPr>
      </w:pPr>
      <w:r w:rsidRPr="009D031D">
        <w:rPr>
          <w:rFonts w:ascii="Garamond" w:hAnsi="Garamond"/>
          <w:b/>
          <w:sz w:val="22"/>
          <w:szCs w:val="22"/>
          <w:lang w:val="es-ES"/>
        </w:rPr>
        <w:br w:type="page"/>
      </w:r>
      <w:r w:rsidRPr="009D031D">
        <w:rPr>
          <w:rFonts w:ascii="Garamond" w:hAnsi="Garamond"/>
          <w:b/>
          <w:sz w:val="22"/>
          <w:szCs w:val="22"/>
          <w:lang w:val="es-ES"/>
        </w:rPr>
        <w:lastRenderedPageBreak/>
        <w:t>Tabla Nº 10</w:t>
      </w:r>
    </w:p>
    <w:p w:rsidR="00590108" w:rsidRPr="009D031D" w:rsidRDefault="00590108" w:rsidP="00590108">
      <w:pPr>
        <w:jc w:val="center"/>
        <w:rPr>
          <w:rFonts w:ascii="Garamond" w:hAnsi="Garamond"/>
          <w:b/>
          <w:sz w:val="22"/>
          <w:szCs w:val="22"/>
          <w:lang w:val="es-ES"/>
        </w:rPr>
      </w:pPr>
      <w:r w:rsidRPr="009D031D">
        <w:rPr>
          <w:rFonts w:ascii="Garamond" w:hAnsi="Garamond"/>
          <w:b/>
          <w:sz w:val="22"/>
          <w:szCs w:val="22"/>
          <w:lang w:val="es-ES"/>
        </w:rPr>
        <w:t>Participación Ciudadana por Tipos de Participación</w:t>
      </w:r>
    </w:p>
    <w:p w:rsidR="00590108" w:rsidRPr="009D031D" w:rsidRDefault="00590108" w:rsidP="00590108">
      <w:pPr>
        <w:jc w:val="center"/>
        <w:rPr>
          <w:rFonts w:ascii="Garamond" w:hAnsi="Garamond"/>
          <w:b/>
          <w:sz w:val="22"/>
          <w:szCs w:val="22"/>
          <w:lang w:val="es-ES"/>
        </w:rPr>
      </w:pPr>
      <w:proofErr w:type="gramStart"/>
      <w:r w:rsidRPr="009D031D">
        <w:rPr>
          <w:rFonts w:ascii="Garamond" w:hAnsi="Garamond"/>
          <w:b/>
          <w:sz w:val="22"/>
          <w:szCs w:val="22"/>
          <w:lang w:val="es-ES"/>
        </w:rPr>
        <w:t>y</w:t>
      </w:r>
      <w:proofErr w:type="gramEnd"/>
      <w:r w:rsidRPr="009D031D">
        <w:rPr>
          <w:rFonts w:ascii="Garamond" w:hAnsi="Garamond"/>
          <w:b/>
          <w:sz w:val="22"/>
          <w:szCs w:val="22"/>
          <w:lang w:val="es-ES"/>
        </w:rPr>
        <w:t xml:space="preserve"> Alcance de la Alianza que sustenta la Iniciativa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47"/>
        <w:gridCol w:w="1464"/>
        <w:gridCol w:w="1517"/>
        <w:gridCol w:w="1506"/>
        <w:gridCol w:w="1233"/>
        <w:gridCol w:w="1489"/>
      </w:tblGrid>
      <w:tr w:rsidR="00590108" w:rsidRPr="009D031D" w:rsidTr="00414EF3">
        <w:tc>
          <w:tcPr>
            <w:tcW w:w="1647" w:type="dxa"/>
            <w:shd w:val="clear" w:color="auto" w:fill="BFBFBF"/>
          </w:tcPr>
          <w:p w:rsidR="00590108" w:rsidRPr="009D031D" w:rsidRDefault="00590108" w:rsidP="00414EF3">
            <w:pPr>
              <w:rPr>
                <w:rFonts w:ascii="Garamond" w:hAnsi="Garamond"/>
                <w:b/>
                <w:sz w:val="18"/>
                <w:szCs w:val="18"/>
                <w:lang w:val="es-ES"/>
              </w:rPr>
            </w:pPr>
          </w:p>
        </w:tc>
        <w:tc>
          <w:tcPr>
            <w:tcW w:w="2981" w:type="dxa"/>
            <w:gridSpan w:val="2"/>
            <w:shd w:val="clear" w:color="auto" w:fill="BFBFBF"/>
          </w:tcPr>
          <w:p w:rsidR="00590108" w:rsidRPr="009D031D" w:rsidRDefault="00590108" w:rsidP="00414EF3">
            <w:pPr>
              <w:jc w:val="center"/>
              <w:rPr>
                <w:rFonts w:ascii="Garamond" w:hAnsi="Garamond"/>
                <w:b/>
                <w:sz w:val="18"/>
                <w:szCs w:val="18"/>
                <w:lang w:val="es-ES"/>
              </w:rPr>
            </w:pPr>
            <w:r w:rsidRPr="009D031D">
              <w:rPr>
                <w:rFonts w:ascii="Garamond" w:hAnsi="Garamond"/>
                <w:b/>
                <w:sz w:val="18"/>
                <w:szCs w:val="18"/>
                <w:lang w:val="es-ES"/>
              </w:rPr>
              <w:t>Organizada</w:t>
            </w:r>
          </w:p>
        </w:tc>
        <w:tc>
          <w:tcPr>
            <w:tcW w:w="2739" w:type="dxa"/>
            <w:gridSpan w:val="2"/>
            <w:shd w:val="clear" w:color="auto" w:fill="BFBFBF"/>
          </w:tcPr>
          <w:p w:rsidR="00590108" w:rsidRPr="009D031D" w:rsidRDefault="00590108" w:rsidP="00414EF3">
            <w:pPr>
              <w:jc w:val="center"/>
              <w:rPr>
                <w:rFonts w:ascii="Garamond" w:hAnsi="Garamond"/>
                <w:b/>
                <w:sz w:val="18"/>
                <w:szCs w:val="18"/>
                <w:lang w:val="es-ES"/>
              </w:rPr>
            </w:pPr>
            <w:r w:rsidRPr="009D031D">
              <w:rPr>
                <w:rFonts w:ascii="Garamond" w:hAnsi="Garamond"/>
                <w:b/>
                <w:sz w:val="18"/>
                <w:szCs w:val="18"/>
                <w:lang w:val="es-ES"/>
              </w:rPr>
              <w:t>Individual</w:t>
            </w:r>
          </w:p>
        </w:tc>
        <w:tc>
          <w:tcPr>
            <w:tcW w:w="1489" w:type="dxa"/>
            <w:vMerge w:val="restart"/>
            <w:shd w:val="clear" w:color="auto" w:fill="BFBFBF"/>
          </w:tcPr>
          <w:p w:rsidR="00590108" w:rsidRPr="009D031D" w:rsidRDefault="00590108" w:rsidP="00414EF3">
            <w:pPr>
              <w:jc w:val="center"/>
              <w:rPr>
                <w:rFonts w:ascii="Garamond" w:hAnsi="Garamond"/>
                <w:b/>
                <w:sz w:val="18"/>
                <w:szCs w:val="18"/>
                <w:lang w:val="es-ES"/>
              </w:rPr>
            </w:pPr>
            <w:r w:rsidRPr="009D031D">
              <w:rPr>
                <w:rFonts w:ascii="Garamond" w:hAnsi="Garamond"/>
                <w:b/>
                <w:sz w:val="18"/>
                <w:szCs w:val="18"/>
                <w:lang w:val="es-ES"/>
              </w:rPr>
              <w:t>TOTAL MECANISMOS</w:t>
            </w:r>
          </w:p>
        </w:tc>
      </w:tr>
      <w:tr w:rsidR="00590108" w:rsidRPr="009D031D" w:rsidTr="00414EF3">
        <w:tc>
          <w:tcPr>
            <w:tcW w:w="1647" w:type="dxa"/>
            <w:shd w:val="clear" w:color="auto" w:fill="BFBFBF"/>
          </w:tcPr>
          <w:p w:rsidR="00590108" w:rsidRPr="009D031D" w:rsidRDefault="00590108" w:rsidP="00414EF3">
            <w:pPr>
              <w:rPr>
                <w:rFonts w:ascii="Garamond" w:hAnsi="Garamond"/>
                <w:b/>
                <w:sz w:val="18"/>
                <w:szCs w:val="18"/>
                <w:lang w:val="es-ES"/>
              </w:rPr>
            </w:pPr>
            <w:r w:rsidRPr="009D031D">
              <w:rPr>
                <w:rFonts w:ascii="Garamond" w:hAnsi="Garamond"/>
                <w:b/>
                <w:sz w:val="18"/>
                <w:szCs w:val="18"/>
                <w:lang w:val="es-ES"/>
              </w:rPr>
              <w:t>Alcance</w:t>
            </w:r>
          </w:p>
        </w:tc>
        <w:tc>
          <w:tcPr>
            <w:tcW w:w="1464" w:type="dxa"/>
            <w:shd w:val="clear" w:color="auto" w:fill="BFBFBF"/>
          </w:tcPr>
          <w:p w:rsidR="00590108" w:rsidRPr="009D031D" w:rsidRDefault="00590108" w:rsidP="00414EF3">
            <w:pPr>
              <w:jc w:val="center"/>
              <w:rPr>
                <w:rFonts w:ascii="Garamond" w:hAnsi="Garamond"/>
                <w:b/>
                <w:sz w:val="18"/>
                <w:szCs w:val="18"/>
                <w:lang w:val="es-ES"/>
              </w:rPr>
            </w:pPr>
            <w:r w:rsidRPr="009D031D">
              <w:rPr>
                <w:rFonts w:ascii="Garamond" w:hAnsi="Garamond"/>
                <w:b/>
                <w:sz w:val="18"/>
                <w:szCs w:val="18"/>
                <w:lang w:val="es-ES"/>
              </w:rPr>
              <w:t>Sectorial</w:t>
            </w:r>
          </w:p>
        </w:tc>
        <w:tc>
          <w:tcPr>
            <w:tcW w:w="1517" w:type="dxa"/>
            <w:shd w:val="clear" w:color="auto" w:fill="BFBFBF"/>
          </w:tcPr>
          <w:p w:rsidR="00590108" w:rsidRPr="009D031D" w:rsidRDefault="00590108" w:rsidP="00414EF3">
            <w:pPr>
              <w:jc w:val="center"/>
              <w:rPr>
                <w:rFonts w:ascii="Garamond" w:hAnsi="Garamond"/>
                <w:b/>
                <w:sz w:val="18"/>
                <w:szCs w:val="18"/>
                <w:lang w:val="es-ES"/>
              </w:rPr>
            </w:pPr>
            <w:r w:rsidRPr="009D031D">
              <w:rPr>
                <w:rFonts w:ascii="Garamond" w:hAnsi="Garamond"/>
                <w:b/>
                <w:sz w:val="18"/>
                <w:szCs w:val="18"/>
                <w:lang w:val="es-ES"/>
              </w:rPr>
              <w:t>Territorial</w:t>
            </w:r>
          </w:p>
        </w:tc>
        <w:tc>
          <w:tcPr>
            <w:tcW w:w="1506" w:type="dxa"/>
            <w:shd w:val="clear" w:color="auto" w:fill="BFBFBF"/>
          </w:tcPr>
          <w:p w:rsidR="00590108" w:rsidRPr="009D031D" w:rsidRDefault="00590108" w:rsidP="00414EF3">
            <w:pPr>
              <w:jc w:val="center"/>
              <w:rPr>
                <w:rFonts w:ascii="Garamond" w:hAnsi="Garamond"/>
                <w:b/>
                <w:sz w:val="18"/>
                <w:szCs w:val="18"/>
                <w:lang w:val="es-ES"/>
              </w:rPr>
            </w:pPr>
            <w:r w:rsidRPr="009D031D">
              <w:rPr>
                <w:rFonts w:ascii="Garamond" w:hAnsi="Garamond"/>
                <w:b/>
                <w:sz w:val="18"/>
                <w:szCs w:val="18"/>
                <w:lang w:val="es-ES"/>
              </w:rPr>
              <w:t>Intensiva</w:t>
            </w:r>
          </w:p>
        </w:tc>
        <w:tc>
          <w:tcPr>
            <w:tcW w:w="1233" w:type="dxa"/>
            <w:shd w:val="clear" w:color="auto" w:fill="BFBFBF"/>
          </w:tcPr>
          <w:p w:rsidR="00590108" w:rsidRPr="009D031D" w:rsidRDefault="00590108" w:rsidP="00414EF3">
            <w:pPr>
              <w:jc w:val="center"/>
              <w:rPr>
                <w:rFonts w:ascii="Garamond" w:hAnsi="Garamond"/>
                <w:b/>
                <w:sz w:val="18"/>
                <w:szCs w:val="18"/>
                <w:lang w:val="es-ES"/>
              </w:rPr>
            </w:pPr>
            <w:r w:rsidRPr="009D031D">
              <w:rPr>
                <w:rFonts w:ascii="Garamond" w:hAnsi="Garamond"/>
                <w:b/>
                <w:sz w:val="18"/>
                <w:szCs w:val="18"/>
                <w:lang w:val="es-ES"/>
              </w:rPr>
              <w:t>Extensiva</w:t>
            </w:r>
          </w:p>
        </w:tc>
        <w:tc>
          <w:tcPr>
            <w:tcW w:w="1489" w:type="dxa"/>
            <w:vMerge/>
            <w:shd w:val="clear" w:color="auto" w:fill="BFBFBF"/>
          </w:tcPr>
          <w:p w:rsidR="00590108" w:rsidRPr="009D031D" w:rsidRDefault="00590108" w:rsidP="00414EF3">
            <w:pPr>
              <w:jc w:val="center"/>
              <w:rPr>
                <w:rFonts w:ascii="Garamond" w:hAnsi="Garamond"/>
                <w:b/>
                <w:sz w:val="18"/>
                <w:szCs w:val="18"/>
                <w:lang w:val="es-ES"/>
              </w:rPr>
            </w:pPr>
          </w:p>
        </w:tc>
      </w:tr>
      <w:tr w:rsidR="00590108" w:rsidRPr="009D031D" w:rsidTr="00414EF3">
        <w:tc>
          <w:tcPr>
            <w:tcW w:w="1647" w:type="dxa"/>
          </w:tcPr>
          <w:p w:rsidR="00590108" w:rsidRPr="009D031D" w:rsidRDefault="00590108" w:rsidP="00414EF3">
            <w:pPr>
              <w:rPr>
                <w:rFonts w:ascii="Garamond" w:hAnsi="Garamond"/>
                <w:b/>
                <w:sz w:val="18"/>
                <w:szCs w:val="18"/>
                <w:lang w:val="es-ES"/>
              </w:rPr>
            </w:pPr>
            <w:r w:rsidRPr="009D031D">
              <w:rPr>
                <w:rFonts w:ascii="Garamond" w:hAnsi="Garamond"/>
                <w:b/>
                <w:sz w:val="18"/>
                <w:szCs w:val="18"/>
                <w:lang w:val="es-ES"/>
              </w:rPr>
              <w:t xml:space="preserve">Regional / Interregional </w:t>
            </w:r>
          </w:p>
          <w:p w:rsidR="00590108" w:rsidRPr="009D031D" w:rsidRDefault="00590108" w:rsidP="00414EF3">
            <w:pPr>
              <w:rPr>
                <w:rFonts w:ascii="Garamond" w:hAnsi="Garamond"/>
                <w:b/>
                <w:sz w:val="18"/>
                <w:szCs w:val="18"/>
                <w:lang w:val="es-ES"/>
              </w:rPr>
            </w:pPr>
            <w:r w:rsidRPr="009D031D">
              <w:rPr>
                <w:rFonts w:ascii="Garamond" w:hAnsi="Garamond"/>
                <w:b/>
                <w:sz w:val="18"/>
                <w:szCs w:val="18"/>
                <w:lang w:val="es-ES"/>
              </w:rPr>
              <w:t>(N = 29)</w:t>
            </w:r>
          </w:p>
        </w:tc>
        <w:tc>
          <w:tcPr>
            <w:tcW w:w="1464" w:type="dxa"/>
          </w:tcPr>
          <w:p w:rsidR="00590108" w:rsidRPr="009D031D" w:rsidRDefault="00590108" w:rsidP="00414EF3">
            <w:pPr>
              <w:jc w:val="center"/>
              <w:rPr>
                <w:rFonts w:ascii="Garamond" w:hAnsi="Garamond"/>
                <w:sz w:val="18"/>
                <w:szCs w:val="18"/>
                <w:lang w:val="es-ES"/>
              </w:rPr>
            </w:pPr>
            <w:r w:rsidRPr="009D031D">
              <w:rPr>
                <w:rFonts w:ascii="Garamond" w:hAnsi="Garamond"/>
                <w:sz w:val="18"/>
                <w:szCs w:val="18"/>
                <w:lang w:val="es-ES"/>
              </w:rPr>
              <w:t xml:space="preserve">21 (29%) </w:t>
            </w:r>
          </w:p>
        </w:tc>
        <w:tc>
          <w:tcPr>
            <w:tcW w:w="1517" w:type="dxa"/>
          </w:tcPr>
          <w:p w:rsidR="00590108" w:rsidRPr="009D031D" w:rsidRDefault="00590108" w:rsidP="00414EF3">
            <w:pPr>
              <w:jc w:val="center"/>
              <w:rPr>
                <w:rFonts w:ascii="Garamond" w:hAnsi="Garamond"/>
                <w:sz w:val="18"/>
                <w:szCs w:val="18"/>
                <w:lang w:val="es-ES"/>
              </w:rPr>
            </w:pPr>
            <w:r w:rsidRPr="009D031D">
              <w:rPr>
                <w:rFonts w:ascii="Garamond" w:hAnsi="Garamond"/>
                <w:sz w:val="18"/>
                <w:szCs w:val="18"/>
                <w:lang w:val="es-ES"/>
              </w:rPr>
              <w:t>23  (32%)</w:t>
            </w:r>
          </w:p>
        </w:tc>
        <w:tc>
          <w:tcPr>
            <w:tcW w:w="1506" w:type="dxa"/>
          </w:tcPr>
          <w:p w:rsidR="00590108" w:rsidRPr="009D031D" w:rsidRDefault="00590108" w:rsidP="00414EF3">
            <w:pPr>
              <w:jc w:val="center"/>
              <w:rPr>
                <w:rFonts w:ascii="Garamond" w:hAnsi="Garamond"/>
                <w:sz w:val="18"/>
                <w:szCs w:val="18"/>
                <w:lang w:val="es-ES"/>
              </w:rPr>
            </w:pPr>
            <w:r w:rsidRPr="009D031D">
              <w:rPr>
                <w:rFonts w:ascii="Garamond" w:hAnsi="Garamond"/>
                <w:sz w:val="18"/>
                <w:szCs w:val="18"/>
                <w:lang w:val="es-ES"/>
              </w:rPr>
              <w:t>18 (25%)</w:t>
            </w:r>
          </w:p>
        </w:tc>
        <w:tc>
          <w:tcPr>
            <w:tcW w:w="1233" w:type="dxa"/>
          </w:tcPr>
          <w:p w:rsidR="00590108" w:rsidRPr="009D031D" w:rsidRDefault="00590108" w:rsidP="00414EF3">
            <w:pPr>
              <w:jc w:val="center"/>
              <w:rPr>
                <w:rFonts w:ascii="Garamond" w:hAnsi="Garamond"/>
                <w:sz w:val="18"/>
                <w:szCs w:val="18"/>
                <w:lang w:val="es-ES"/>
              </w:rPr>
            </w:pPr>
            <w:r w:rsidRPr="009D031D">
              <w:rPr>
                <w:rFonts w:ascii="Garamond" w:hAnsi="Garamond"/>
                <w:sz w:val="18"/>
                <w:szCs w:val="18"/>
                <w:lang w:val="es-ES"/>
              </w:rPr>
              <w:t>10 (14%)</w:t>
            </w:r>
          </w:p>
        </w:tc>
        <w:tc>
          <w:tcPr>
            <w:tcW w:w="1489" w:type="dxa"/>
          </w:tcPr>
          <w:p w:rsidR="00590108" w:rsidRPr="009D031D" w:rsidRDefault="00590108" w:rsidP="00414EF3">
            <w:pPr>
              <w:jc w:val="center"/>
              <w:rPr>
                <w:rFonts w:ascii="Garamond" w:hAnsi="Garamond"/>
                <w:sz w:val="18"/>
                <w:szCs w:val="18"/>
                <w:lang w:val="es-ES"/>
              </w:rPr>
            </w:pPr>
            <w:r w:rsidRPr="009D031D">
              <w:rPr>
                <w:rFonts w:ascii="Garamond" w:hAnsi="Garamond"/>
                <w:sz w:val="18"/>
                <w:szCs w:val="18"/>
                <w:lang w:val="es-ES"/>
              </w:rPr>
              <w:t xml:space="preserve">72 (100%) </w:t>
            </w:r>
          </w:p>
        </w:tc>
      </w:tr>
      <w:tr w:rsidR="00590108" w:rsidRPr="009D031D" w:rsidTr="00414EF3">
        <w:tc>
          <w:tcPr>
            <w:tcW w:w="1647" w:type="dxa"/>
          </w:tcPr>
          <w:p w:rsidR="00590108" w:rsidRPr="009D031D" w:rsidRDefault="00590108" w:rsidP="00414EF3">
            <w:pPr>
              <w:rPr>
                <w:rFonts w:ascii="Garamond" w:hAnsi="Garamond"/>
                <w:b/>
                <w:sz w:val="18"/>
                <w:szCs w:val="18"/>
                <w:lang w:val="es-ES"/>
              </w:rPr>
            </w:pPr>
            <w:r w:rsidRPr="009D031D">
              <w:rPr>
                <w:rFonts w:ascii="Garamond" w:hAnsi="Garamond"/>
                <w:b/>
                <w:sz w:val="18"/>
                <w:szCs w:val="18"/>
                <w:lang w:val="es-ES"/>
              </w:rPr>
              <w:t xml:space="preserve">Provincial / Interprovincial </w:t>
            </w:r>
          </w:p>
          <w:p w:rsidR="00590108" w:rsidRPr="009D031D" w:rsidRDefault="00590108" w:rsidP="00414EF3">
            <w:pPr>
              <w:rPr>
                <w:rFonts w:ascii="Garamond" w:hAnsi="Garamond"/>
                <w:b/>
                <w:sz w:val="18"/>
                <w:szCs w:val="18"/>
                <w:lang w:val="es-ES"/>
              </w:rPr>
            </w:pPr>
            <w:r w:rsidRPr="009D031D">
              <w:rPr>
                <w:rFonts w:ascii="Garamond" w:hAnsi="Garamond"/>
                <w:b/>
                <w:sz w:val="18"/>
                <w:szCs w:val="18"/>
                <w:lang w:val="es-ES"/>
              </w:rPr>
              <w:t>(N = 20)</w:t>
            </w:r>
          </w:p>
        </w:tc>
        <w:tc>
          <w:tcPr>
            <w:tcW w:w="1464" w:type="dxa"/>
          </w:tcPr>
          <w:p w:rsidR="00590108" w:rsidRPr="009D031D" w:rsidRDefault="00590108" w:rsidP="00414EF3">
            <w:pPr>
              <w:jc w:val="center"/>
              <w:rPr>
                <w:rFonts w:ascii="Garamond" w:hAnsi="Garamond"/>
                <w:sz w:val="18"/>
                <w:szCs w:val="18"/>
                <w:lang w:val="es-ES"/>
              </w:rPr>
            </w:pPr>
            <w:r w:rsidRPr="009D031D">
              <w:rPr>
                <w:rFonts w:ascii="Garamond" w:hAnsi="Garamond"/>
                <w:sz w:val="18"/>
                <w:szCs w:val="18"/>
                <w:lang w:val="es-ES"/>
              </w:rPr>
              <w:t xml:space="preserve">12 (27%) </w:t>
            </w:r>
          </w:p>
        </w:tc>
        <w:tc>
          <w:tcPr>
            <w:tcW w:w="1517" w:type="dxa"/>
          </w:tcPr>
          <w:p w:rsidR="00590108" w:rsidRPr="009D031D" w:rsidRDefault="00590108" w:rsidP="00414EF3">
            <w:pPr>
              <w:jc w:val="center"/>
              <w:rPr>
                <w:rFonts w:ascii="Garamond" w:hAnsi="Garamond"/>
                <w:sz w:val="18"/>
                <w:szCs w:val="18"/>
                <w:lang w:val="es-ES"/>
              </w:rPr>
            </w:pPr>
            <w:r w:rsidRPr="009D031D">
              <w:rPr>
                <w:rFonts w:ascii="Garamond" w:hAnsi="Garamond"/>
                <w:sz w:val="18"/>
                <w:szCs w:val="18"/>
                <w:lang w:val="es-ES"/>
              </w:rPr>
              <w:t>14  (32%)</w:t>
            </w:r>
          </w:p>
        </w:tc>
        <w:tc>
          <w:tcPr>
            <w:tcW w:w="1506" w:type="dxa"/>
          </w:tcPr>
          <w:p w:rsidR="00590108" w:rsidRPr="009D031D" w:rsidRDefault="00590108" w:rsidP="00414EF3">
            <w:pPr>
              <w:jc w:val="center"/>
              <w:rPr>
                <w:rFonts w:ascii="Garamond" w:hAnsi="Garamond"/>
                <w:sz w:val="18"/>
                <w:szCs w:val="18"/>
                <w:lang w:val="es-ES"/>
              </w:rPr>
            </w:pPr>
            <w:r w:rsidRPr="009D031D">
              <w:rPr>
                <w:rFonts w:ascii="Garamond" w:hAnsi="Garamond"/>
                <w:sz w:val="18"/>
                <w:szCs w:val="18"/>
                <w:lang w:val="es-ES"/>
              </w:rPr>
              <w:t>14 (32%)</w:t>
            </w:r>
          </w:p>
        </w:tc>
        <w:tc>
          <w:tcPr>
            <w:tcW w:w="1233" w:type="dxa"/>
          </w:tcPr>
          <w:p w:rsidR="00590108" w:rsidRPr="009D031D" w:rsidRDefault="00590108" w:rsidP="00414EF3">
            <w:pPr>
              <w:jc w:val="center"/>
              <w:rPr>
                <w:rFonts w:ascii="Garamond" w:hAnsi="Garamond"/>
                <w:sz w:val="18"/>
                <w:szCs w:val="18"/>
                <w:lang w:val="es-ES"/>
              </w:rPr>
            </w:pPr>
            <w:r w:rsidRPr="009D031D">
              <w:rPr>
                <w:rFonts w:ascii="Garamond" w:hAnsi="Garamond"/>
                <w:sz w:val="18"/>
                <w:szCs w:val="18"/>
                <w:lang w:val="es-ES"/>
              </w:rPr>
              <w:t>4 (9%)</w:t>
            </w:r>
          </w:p>
        </w:tc>
        <w:tc>
          <w:tcPr>
            <w:tcW w:w="1489" w:type="dxa"/>
          </w:tcPr>
          <w:p w:rsidR="00590108" w:rsidRPr="009D031D" w:rsidRDefault="00590108" w:rsidP="00414EF3">
            <w:pPr>
              <w:jc w:val="center"/>
              <w:rPr>
                <w:rFonts w:ascii="Garamond" w:hAnsi="Garamond"/>
                <w:sz w:val="18"/>
                <w:szCs w:val="18"/>
                <w:lang w:val="es-ES"/>
              </w:rPr>
            </w:pPr>
            <w:r w:rsidRPr="009D031D">
              <w:rPr>
                <w:rFonts w:ascii="Garamond" w:hAnsi="Garamond"/>
                <w:sz w:val="18"/>
                <w:szCs w:val="18"/>
                <w:lang w:val="es-ES"/>
              </w:rPr>
              <w:t>44 (100%)</w:t>
            </w:r>
          </w:p>
        </w:tc>
      </w:tr>
      <w:tr w:rsidR="00590108" w:rsidRPr="009D031D" w:rsidTr="00414EF3">
        <w:tc>
          <w:tcPr>
            <w:tcW w:w="1647" w:type="dxa"/>
          </w:tcPr>
          <w:p w:rsidR="00590108" w:rsidRPr="009D031D" w:rsidRDefault="00590108" w:rsidP="00414EF3">
            <w:pPr>
              <w:rPr>
                <w:rFonts w:ascii="Garamond" w:hAnsi="Garamond"/>
                <w:b/>
                <w:sz w:val="18"/>
                <w:szCs w:val="18"/>
                <w:lang w:val="es-ES"/>
              </w:rPr>
            </w:pPr>
            <w:r w:rsidRPr="009D031D">
              <w:rPr>
                <w:rFonts w:ascii="Garamond" w:hAnsi="Garamond"/>
                <w:b/>
                <w:sz w:val="18"/>
                <w:szCs w:val="18"/>
                <w:lang w:val="es-ES"/>
              </w:rPr>
              <w:t xml:space="preserve">Municipal  / Intermunicipal </w:t>
            </w:r>
          </w:p>
          <w:p w:rsidR="00590108" w:rsidRPr="009D031D" w:rsidRDefault="00590108" w:rsidP="00414EF3">
            <w:pPr>
              <w:rPr>
                <w:rFonts w:ascii="Garamond" w:hAnsi="Garamond"/>
                <w:b/>
                <w:sz w:val="18"/>
                <w:szCs w:val="18"/>
                <w:lang w:val="es-ES"/>
              </w:rPr>
            </w:pPr>
            <w:r w:rsidRPr="009D031D">
              <w:rPr>
                <w:rFonts w:ascii="Garamond" w:hAnsi="Garamond"/>
                <w:b/>
                <w:sz w:val="18"/>
                <w:szCs w:val="18"/>
                <w:lang w:val="es-ES"/>
              </w:rPr>
              <w:t xml:space="preserve">(N = 70) </w:t>
            </w:r>
          </w:p>
        </w:tc>
        <w:tc>
          <w:tcPr>
            <w:tcW w:w="1464" w:type="dxa"/>
          </w:tcPr>
          <w:p w:rsidR="00590108" w:rsidRPr="009D031D" w:rsidRDefault="00590108" w:rsidP="00414EF3">
            <w:pPr>
              <w:jc w:val="center"/>
              <w:rPr>
                <w:rFonts w:ascii="Garamond" w:hAnsi="Garamond"/>
                <w:sz w:val="18"/>
                <w:szCs w:val="18"/>
                <w:lang w:val="es-ES"/>
              </w:rPr>
            </w:pPr>
            <w:r w:rsidRPr="009D031D">
              <w:rPr>
                <w:rFonts w:ascii="Garamond" w:hAnsi="Garamond"/>
                <w:sz w:val="18"/>
                <w:szCs w:val="18"/>
                <w:lang w:val="es-ES"/>
              </w:rPr>
              <w:t>45 (26%)</w:t>
            </w:r>
          </w:p>
        </w:tc>
        <w:tc>
          <w:tcPr>
            <w:tcW w:w="1517" w:type="dxa"/>
          </w:tcPr>
          <w:p w:rsidR="00590108" w:rsidRPr="009D031D" w:rsidRDefault="00590108" w:rsidP="00414EF3">
            <w:pPr>
              <w:jc w:val="center"/>
              <w:rPr>
                <w:rFonts w:ascii="Garamond" w:hAnsi="Garamond"/>
                <w:sz w:val="18"/>
                <w:szCs w:val="18"/>
                <w:lang w:val="es-ES"/>
              </w:rPr>
            </w:pPr>
            <w:r w:rsidRPr="009D031D">
              <w:rPr>
                <w:rFonts w:ascii="Garamond" w:hAnsi="Garamond"/>
                <w:sz w:val="18"/>
                <w:szCs w:val="18"/>
                <w:lang w:val="es-ES"/>
              </w:rPr>
              <w:t>52 (30%)</w:t>
            </w:r>
          </w:p>
        </w:tc>
        <w:tc>
          <w:tcPr>
            <w:tcW w:w="1506" w:type="dxa"/>
          </w:tcPr>
          <w:p w:rsidR="00590108" w:rsidRPr="009D031D" w:rsidRDefault="00590108" w:rsidP="00414EF3">
            <w:pPr>
              <w:jc w:val="center"/>
              <w:rPr>
                <w:rFonts w:ascii="Garamond" w:hAnsi="Garamond"/>
                <w:sz w:val="18"/>
                <w:szCs w:val="18"/>
                <w:lang w:val="es-ES"/>
              </w:rPr>
            </w:pPr>
            <w:r w:rsidRPr="009D031D">
              <w:rPr>
                <w:rFonts w:ascii="Garamond" w:hAnsi="Garamond"/>
                <w:sz w:val="18"/>
                <w:szCs w:val="18"/>
                <w:lang w:val="es-ES"/>
              </w:rPr>
              <w:t>44 (25%)</w:t>
            </w:r>
          </w:p>
        </w:tc>
        <w:tc>
          <w:tcPr>
            <w:tcW w:w="1233" w:type="dxa"/>
          </w:tcPr>
          <w:p w:rsidR="00590108" w:rsidRPr="009D031D" w:rsidRDefault="00590108" w:rsidP="00414EF3">
            <w:pPr>
              <w:jc w:val="center"/>
              <w:rPr>
                <w:rFonts w:ascii="Garamond" w:hAnsi="Garamond"/>
                <w:sz w:val="18"/>
                <w:szCs w:val="18"/>
                <w:lang w:val="es-ES"/>
              </w:rPr>
            </w:pPr>
            <w:r w:rsidRPr="009D031D">
              <w:rPr>
                <w:rFonts w:ascii="Garamond" w:hAnsi="Garamond"/>
                <w:sz w:val="18"/>
                <w:szCs w:val="18"/>
                <w:lang w:val="es-ES"/>
              </w:rPr>
              <w:t>35 (20%)</w:t>
            </w:r>
          </w:p>
        </w:tc>
        <w:tc>
          <w:tcPr>
            <w:tcW w:w="1489" w:type="dxa"/>
          </w:tcPr>
          <w:p w:rsidR="00590108" w:rsidRPr="009D031D" w:rsidRDefault="00590108" w:rsidP="00414EF3">
            <w:pPr>
              <w:jc w:val="center"/>
              <w:rPr>
                <w:rFonts w:ascii="Garamond" w:hAnsi="Garamond"/>
                <w:sz w:val="18"/>
                <w:szCs w:val="18"/>
                <w:lang w:val="es-ES"/>
              </w:rPr>
            </w:pPr>
            <w:r w:rsidRPr="009D031D">
              <w:rPr>
                <w:rFonts w:ascii="Garamond" w:hAnsi="Garamond"/>
                <w:sz w:val="18"/>
                <w:szCs w:val="18"/>
                <w:lang w:val="es-ES"/>
              </w:rPr>
              <w:t>176 (100%)</w:t>
            </w:r>
          </w:p>
        </w:tc>
      </w:tr>
      <w:tr w:rsidR="00590108" w:rsidRPr="009D031D" w:rsidTr="00414EF3">
        <w:tc>
          <w:tcPr>
            <w:tcW w:w="1647" w:type="dxa"/>
            <w:tcBorders>
              <w:bottom w:val="single" w:sz="4" w:space="0" w:color="auto"/>
            </w:tcBorders>
          </w:tcPr>
          <w:p w:rsidR="00590108" w:rsidRPr="009D031D" w:rsidRDefault="00590108" w:rsidP="00414EF3">
            <w:pPr>
              <w:rPr>
                <w:rFonts w:ascii="Garamond" w:hAnsi="Garamond"/>
                <w:b/>
                <w:sz w:val="18"/>
                <w:szCs w:val="18"/>
                <w:lang w:val="es-ES"/>
              </w:rPr>
            </w:pPr>
            <w:r w:rsidRPr="009D031D">
              <w:rPr>
                <w:rFonts w:ascii="Garamond" w:hAnsi="Garamond"/>
                <w:b/>
                <w:sz w:val="18"/>
                <w:szCs w:val="18"/>
                <w:lang w:val="es-ES"/>
              </w:rPr>
              <w:t>Otro</w:t>
            </w:r>
          </w:p>
        </w:tc>
        <w:tc>
          <w:tcPr>
            <w:tcW w:w="1464" w:type="dxa"/>
            <w:tcBorders>
              <w:bottom w:val="single" w:sz="4" w:space="0" w:color="auto"/>
            </w:tcBorders>
          </w:tcPr>
          <w:p w:rsidR="00590108" w:rsidRPr="009D031D" w:rsidRDefault="00590108" w:rsidP="00414EF3">
            <w:pPr>
              <w:jc w:val="center"/>
              <w:rPr>
                <w:rFonts w:ascii="Garamond" w:hAnsi="Garamond"/>
                <w:sz w:val="18"/>
                <w:szCs w:val="18"/>
                <w:lang w:val="es-ES"/>
              </w:rPr>
            </w:pPr>
            <w:r w:rsidRPr="009D031D">
              <w:rPr>
                <w:rFonts w:ascii="Garamond" w:hAnsi="Garamond"/>
                <w:sz w:val="18"/>
                <w:szCs w:val="18"/>
                <w:lang w:val="es-ES"/>
              </w:rPr>
              <w:t>1</w:t>
            </w:r>
          </w:p>
        </w:tc>
        <w:tc>
          <w:tcPr>
            <w:tcW w:w="1517" w:type="dxa"/>
            <w:tcBorders>
              <w:bottom w:val="single" w:sz="4" w:space="0" w:color="auto"/>
            </w:tcBorders>
          </w:tcPr>
          <w:p w:rsidR="00590108" w:rsidRPr="009D031D" w:rsidRDefault="00590108" w:rsidP="00414EF3">
            <w:pPr>
              <w:jc w:val="center"/>
              <w:rPr>
                <w:rFonts w:ascii="Garamond" w:hAnsi="Garamond"/>
                <w:sz w:val="18"/>
                <w:szCs w:val="18"/>
                <w:lang w:val="es-ES"/>
              </w:rPr>
            </w:pPr>
            <w:r w:rsidRPr="009D031D">
              <w:rPr>
                <w:rFonts w:ascii="Garamond" w:hAnsi="Garamond"/>
                <w:sz w:val="18"/>
                <w:szCs w:val="18"/>
                <w:lang w:val="es-ES"/>
              </w:rPr>
              <w:t>1</w:t>
            </w:r>
          </w:p>
        </w:tc>
        <w:tc>
          <w:tcPr>
            <w:tcW w:w="1506" w:type="dxa"/>
            <w:tcBorders>
              <w:bottom w:val="single" w:sz="4" w:space="0" w:color="auto"/>
            </w:tcBorders>
          </w:tcPr>
          <w:p w:rsidR="00590108" w:rsidRPr="009D031D" w:rsidRDefault="00590108" w:rsidP="00414EF3">
            <w:pPr>
              <w:jc w:val="center"/>
              <w:rPr>
                <w:rFonts w:ascii="Garamond" w:hAnsi="Garamond"/>
                <w:sz w:val="18"/>
                <w:szCs w:val="18"/>
                <w:lang w:val="es-ES"/>
              </w:rPr>
            </w:pPr>
            <w:r w:rsidRPr="009D031D">
              <w:rPr>
                <w:rFonts w:ascii="Garamond" w:hAnsi="Garamond"/>
                <w:sz w:val="18"/>
                <w:szCs w:val="18"/>
                <w:lang w:val="es-ES"/>
              </w:rPr>
              <w:t>1</w:t>
            </w:r>
          </w:p>
        </w:tc>
        <w:tc>
          <w:tcPr>
            <w:tcW w:w="1233" w:type="dxa"/>
            <w:tcBorders>
              <w:bottom w:val="single" w:sz="4" w:space="0" w:color="auto"/>
            </w:tcBorders>
          </w:tcPr>
          <w:p w:rsidR="00590108" w:rsidRPr="009D031D" w:rsidRDefault="00590108" w:rsidP="00414EF3">
            <w:pPr>
              <w:jc w:val="center"/>
              <w:rPr>
                <w:rFonts w:ascii="Garamond" w:hAnsi="Garamond"/>
                <w:sz w:val="18"/>
                <w:szCs w:val="18"/>
                <w:lang w:val="es-ES"/>
              </w:rPr>
            </w:pPr>
            <w:r w:rsidRPr="009D031D">
              <w:rPr>
                <w:rFonts w:ascii="Garamond" w:hAnsi="Garamond"/>
                <w:sz w:val="18"/>
                <w:szCs w:val="18"/>
                <w:lang w:val="es-ES"/>
              </w:rPr>
              <w:t>1</w:t>
            </w:r>
          </w:p>
        </w:tc>
        <w:tc>
          <w:tcPr>
            <w:tcW w:w="1489" w:type="dxa"/>
            <w:tcBorders>
              <w:bottom w:val="single" w:sz="4" w:space="0" w:color="auto"/>
            </w:tcBorders>
          </w:tcPr>
          <w:p w:rsidR="00590108" w:rsidRPr="009D031D" w:rsidRDefault="00590108" w:rsidP="00414EF3">
            <w:pPr>
              <w:jc w:val="center"/>
              <w:rPr>
                <w:rFonts w:ascii="Garamond" w:hAnsi="Garamond"/>
                <w:sz w:val="18"/>
                <w:szCs w:val="18"/>
                <w:lang w:val="es-ES"/>
              </w:rPr>
            </w:pPr>
            <w:r w:rsidRPr="009D031D">
              <w:rPr>
                <w:rFonts w:ascii="Garamond" w:hAnsi="Garamond"/>
                <w:sz w:val="18"/>
                <w:szCs w:val="18"/>
                <w:lang w:val="es-ES"/>
              </w:rPr>
              <w:t>4</w:t>
            </w:r>
          </w:p>
        </w:tc>
      </w:tr>
      <w:tr w:rsidR="00590108" w:rsidRPr="009D031D" w:rsidTr="00414EF3">
        <w:tc>
          <w:tcPr>
            <w:tcW w:w="1647" w:type="dxa"/>
            <w:shd w:val="clear" w:color="auto" w:fill="BFBFBF"/>
          </w:tcPr>
          <w:p w:rsidR="00590108" w:rsidRPr="009D031D" w:rsidRDefault="00590108" w:rsidP="00414EF3">
            <w:pPr>
              <w:rPr>
                <w:rFonts w:ascii="Garamond" w:hAnsi="Garamond"/>
                <w:b/>
                <w:sz w:val="18"/>
                <w:szCs w:val="18"/>
                <w:lang w:val="es-ES"/>
              </w:rPr>
            </w:pPr>
            <w:r w:rsidRPr="009D031D">
              <w:rPr>
                <w:rFonts w:ascii="Garamond" w:hAnsi="Garamond"/>
                <w:b/>
                <w:sz w:val="18"/>
                <w:szCs w:val="18"/>
                <w:lang w:val="es-ES"/>
              </w:rPr>
              <w:t>TOTAL MECANISMOS</w:t>
            </w:r>
          </w:p>
        </w:tc>
        <w:tc>
          <w:tcPr>
            <w:tcW w:w="1464" w:type="dxa"/>
            <w:shd w:val="clear" w:color="auto" w:fill="BFBFBF"/>
          </w:tcPr>
          <w:p w:rsidR="00590108" w:rsidRPr="009D031D" w:rsidRDefault="00590108" w:rsidP="00414EF3">
            <w:pPr>
              <w:jc w:val="center"/>
              <w:rPr>
                <w:rFonts w:ascii="Garamond" w:hAnsi="Garamond"/>
                <w:sz w:val="18"/>
                <w:szCs w:val="18"/>
                <w:lang w:val="es-ES"/>
              </w:rPr>
            </w:pPr>
            <w:r w:rsidRPr="009D031D">
              <w:rPr>
                <w:rFonts w:ascii="Garamond" w:hAnsi="Garamond"/>
                <w:sz w:val="18"/>
                <w:szCs w:val="18"/>
                <w:lang w:val="es-ES"/>
              </w:rPr>
              <w:t>79</w:t>
            </w:r>
          </w:p>
        </w:tc>
        <w:tc>
          <w:tcPr>
            <w:tcW w:w="1517" w:type="dxa"/>
            <w:shd w:val="clear" w:color="auto" w:fill="BFBFBF"/>
          </w:tcPr>
          <w:p w:rsidR="00590108" w:rsidRPr="009D031D" w:rsidRDefault="00590108" w:rsidP="00414EF3">
            <w:pPr>
              <w:jc w:val="center"/>
              <w:rPr>
                <w:rFonts w:ascii="Garamond" w:hAnsi="Garamond"/>
                <w:sz w:val="18"/>
                <w:szCs w:val="18"/>
                <w:lang w:val="es-ES"/>
              </w:rPr>
            </w:pPr>
            <w:r w:rsidRPr="009D031D">
              <w:rPr>
                <w:rFonts w:ascii="Garamond" w:hAnsi="Garamond"/>
                <w:sz w:val="18"/>
                <w:szCs w:val="18"/>
                <w:lang w:val="es-ES"/>
              </w:rPr>
              <w:t>90</w:t>
            </w:r>
          </w:p>
        </w:tc>
        <w:tc>
          <w:tcPr>
            <w:tcW w:w="1506" w:type="dxa"/>
            <w:shd w:val="clear" w:color="auto" w:fill="BFBFBF"/>
          </w:tcPr>
          <w:p w:rsidR="00590108" w:rsidRPr="009D031D" w:rsidRDefault="00590108" w:rsidP="00414EF3">
            <w:pPr>
              <w:jc w:val="center"/>
              <w:rPr>
                <w:rFonts w:ascii="Garamond" w:hAnsi="Garamond"/>
                <w:sz w:val="18"/>
                <w:szCs w:val="18"/>
                <w:lang w:val="es-ES"/>
              </w:rPr>
            </w:pPr>
            <w:r w:rsidRPr="009D031D">
              <w:rPr>
                <w:rFonts w:ascii="Garamond" w:hAnsi="Garamond"/>
                <w:sz w:val="18"/>
                <w:szCs w:val="18"/>
                <w:lang w:val="es-ES"/>
              </w:rPr>
              <w:t>77</w:t>
            </w:r>
          </w:p>
        </w:tc>
        <w:tc>
          <w:tcPr>
            <w:tcW w:w="1233" w:type="dxa"/>
            <w:shd w:val="clear" w:color="auto" w:fill="BFBFBF"/>
          </w:tcPr>
          <w:p w:rsidR="00590108" w:rsidRPr="009D031D" w:rsidRDefault="00590108" w:rsidP="00414EF3">
            <w:pPr>
              <w:jc w:val="center"/>
              <w:rPr>
                <w:rFonts w:ascii="Garamond" w:hAnsi="Garamond"/>
                <w:sz w:val="18"/>
                <w:szCs w:val="18"/>
                <w:lang w:val="es-ES"/>
              </w:rPr>
            </w:pPr>
            <w:r w:rsidRPr="009D031D">
              <w:rPr>
                <w:rFonts w:ascii="Garamond" w:hAnsi="Garamond"/>
                <w:sz w:val="18"/>
                <w:szCs w:val="18"/>
                <w:lang w:val="es-ES"/>
              </w:rPr>
              <w:t>50</w:t>
            </w:r>
          </w:p>
        </w:tc>
        <w:tc>
          <w:tcPr>
            <w:tcW w:w="1489" w:type="dxa"/>
            <w:shd w:val="clear" w:color="auto" w:fill="BFBFBF"/>
          </w:tcPr>
          <w:p w:rsidR="00590108" w:rsidRPr="009D031D" w:rsidRDefault="00590108" w:rsidP="00414EF3">
            <w:pPr>
              <w:jc w:val="center"/>
              <w:rPr>
                <w:rFonts w:ascii="Garamond" w:hAnsi="Garamond"/>
                <w:sz w:val="18"/>
                <w:szCs w:val="18"/>
                <w:lang w:val="es-ES"/>
              </w:rPr>
            </w:pPr>
            <w:r w:rsidRPr="009D031D">
              <w:rPr>
                <w:rFonts w:ascii="Garamond" w:hAnsi="Garamond"/>
                <w:sz w:val="18"/>
                <w:szCs w:val="18"/>
                <w:lang w:val="es-ES"/>
              </w:rPr>
              <w:t>296</w:t>
            </w:r>
          </w:p>
        </w:tc>
      </w:tr>
    </w:tbl>
    <w:p w:rsidR="00590108" w:rsidRPr="009D031D" w:rsidRDefault="00590108" w:rsidP="00590108">
      <w:pPr>
        <w:rPr>
          <w:rFonts w:ascii="Garamond" w:hAnsi="Garamond"/>
          <w:lang w:val="es-ES"/>
        </w:rPr>
      </w:pPr>
    </w:p>
    <w:p w:rsidR="00590108" w:rsidRPr="009D031D" w:rsidRDefault="00590108" w:rsidP="00590108">
      <w:pPr>
        <w:jc w:val="both"/>
        <w:rPr>
          <w:rFonts w:ascii="Garamond" w:hAnsi="Garamond"/>
          <w:lang w:val="es-ES"/>
        </w:rPr>
      </w:pPr>
      <w:r w:rsidRPr="009D031D">
        <w:rPr>
          <w:rFonts w:ascii="Garamond" w:hAnsi="Garamond"/>
          <w:lang w:val="es-ES"/>
        </w:rPr>
        <w:t>Las diferencias no son muy significativas según el alcance de la experiencia, ya que los mecanismos territoriales predominan en todos ellos, con porcentajes en torno al 30%. En el caso de las experiencias provinciales comparte un 32% con los mecanismos individuales intensivos, que en los otros ámbitos sólo alcanzan a un 25%. Los mecanismos sectoriales se ubican en torno al 27% con ligeras variaciones.  Las modalidades extensivas son utilizadas más por las experiencias municipales, seguida por el ámbito regional y sólo utilizadas en un 9% en las experiencias provinciales.</w:t>
      </w:r>
    </w:p>
    <w:p w:rsidR="00590108" w:rsidRPr="009D031D" w:rsidRDefault="00590108" w:rsidP="00590108">
      <w:pPr>
        <w:rPr>
          <w:rFonts w:ascii="Garamond" w:hAnsi="Garamond"/>
          <w:lang w:val="es-ES"/>
        </w:rPr>
      </w:pPr>
    </w:p>
    <w:p w:rsidR="00590108" w:rsidRPr="009D031D" w:rsidRDefault="00590108" w:rsidP="00590108">
      <w:pPr>
        <w:ind w:left="708" w:hanging="708"/>
        <w:jc w:val="both"/>
        <w:rPr>
          <w:rFonts w:ascii="Garamond" w:hAnsi="Garamond"/>
          <w:b/>
          <w:lang w:val="es-ES"/>
        </w:rPr>
      </w:pPr>
      <w:r w:rsidRPr="009D031D">
        <w:rPr>
          <w:rFonts w:ascii="Garamond" w:hAnsi="Garamond"/>
          <w:b/>
          <w:lang w:val="es-ES"/>
        </w:rPr>
        <w:t>3.3 Los objetivos de la participación</w:t>
      </w:r>
    </w:p>
    <w:p w:rsidR="00590108" w:rsidRPr="009D031D" w:rsidRDefault="00590108" w:rsidP="00590108">
      <w:pPr>
        <w:ind w:left="708" w:hanging="708"/>
        <w:jc w:val="both"/>
        <w:rPr>
          <w:rFonts w:ascii="Garamond" w:hAnsi="Garamond"/>
          <w:lang w:val="es-ES"/>
        </w:rPr>
      </w:pPr>
    </w:p>
    <w:p w:rsidR="00590108" w:rsidRPr="009D031D" w:rsidRDefault="00590108" w:rsidP="00590108">
      <w:pPr>
        <w:jc w:val="both"/>
        <w:rPr>
          <w:rFonts w:ascii="Garamond" w:hAnsi="Garamond"/>
          <w:lang w:val="es-ES"/>
        </w:rPr>
      </w:pPr>
      <w:r w:rsidRPr="009D031D">
        <w:rPr>
          <w:rFonts w:ascii="Garamond" w:hAnsi="Garamond"/>
          <w:lang w:val="es-ES"/>
        </w:rPr>
        <w:t xml:space="preserve">La segunda matriz, permite analizar el impacto de la participación sobre la ciudadanía, al combinar etapas de la política con los objetivos de la participación, lo que permitirá estimar la prevalencia relativa de cada tipo de participación. Aquí distinguimos entre las iniciativas surgidas como parte de las políticas y programas públicos y aquellas originadas en la sociedad civil. </w:t>
      </w:r>
    </w:p>
    <w:p w:rsidR="00590108" w:rsidRPr="009D031D" w:rsidRDefault="00590108" w:rsidP="00590108">
      <w:pPr>
        <w:jc w:val="both"/>
        <w:rPr>
          <w:rFonts w:ascii="Garamond" w:hAnsi="Garamond"/>
          <w:lang w:val="es-ES"/>
        </w:rPr>
      </w:pPr>
    </w:p>
    <w:p w:rsidR="00590108" w:rsidRPr="009D031D" w:rsidRDefault="00590108" w:rsidP="00590108">
      <w:pPr>
        <w:jc w:val="both"/>
        <w:rPr>
          <w:rFonts w:ascii="Garamond" w:hAnsi="Garamond"/>
          <w:lang w:val="es-ES"/>
        </w:rPr>
      </w:pPr>
      <w:r w:rsidRPr="009D031D">
        <w:rPr>
          <w:rFonts w:ascii="Garamond" w:hAnsi="Garamond"/>
          <w:lang w:val="es-ES"/>
        </w:rPr>
        <w:t xml:space="preserve">En el caso de las públicas, distinguiendo entre participación con objetivos instrumentales y participación </w:t>
      </w:r>
      <w:proofErr w:type="spellStart"/>
      <w:r w:rsidRPr="009D031D">
        <w:rPr>
          <w:rFonts w:ascii="Garamond" w:hAnsi="Garamond"/>
          <w:lang w:val="es-ES"/>
        </w:rPr>
        <w:t>empoderadora</w:t>
      </w:r>
      <w:proofErr w:type="spellEnd"/>
      <w:r w:rsidRPr="009D031D">
        <w:rPr>
          <w:rFonts w:ascii="Garamond" w:hAnsi="Garamond"/>
          <w:lang w:val="es-ES"/>
        </w:rPr>
        <w:t xml:space="preserve"> de la ciudadanía. (Fernández y Ordóñez, 2007) La participación instrumental es aquella que se orienta principalmente a enriquecer y mejorar la política pública a través de estos procesos. La participación </w:t>
      </w:r>
      <w:proofErr w:type="spellStart"/>
      <w:r w:rsidRPr="009D031D">
        <w:rPr>
          <w:rFonts w:ascii="Garamond" w:hAnsi="Garamond"/>
          <w:lang w:val="es-ES"/>
        </w:rPr>
        <w:t>empoderadora</w:t>
      </w:r>
      <w:proofErr w:type="spellEnd"/>
      <w:r w:rsidRPr="009D031D">
        <w:rPr>
          <w:rFonts w:ascii="Garamond" w:hAnsi="Garamond"/>
          <w:lang w:val="es-ES"/>
        </w:rPr>
        <w:t>, por su parte, está centrada en la sociedad civil, por cuanto busca fortalecer sus capacidades y competencias. Es decir amplía sus objetivos específicos como política o programa –por ejemplo facilitar el acceso al crédito o incrementar cobertura en salud- incorporando objetivos de fortalecimiento ciudadano de carácter transversal. Estos objetivos se pueden ir desplegando en las distintas etapas de la política, utilizando para ello diferente tipo de mecanismos, como se observa en la matriz que sigue.</w:t>
      </w:r>
    </w:p>
    <w:p w:rsidR="00590108" w:rsidRPr="009D031D" w:rsidRDefault="00590108" w:rsidP="00590108">
      <w:pPr>
        <w:rPr>
          <w:rFonts w:ascii="Garamond" w:hAnsi="Garamond"/>
          <w:lang w:val="es-ES"/>
        </w:rPr>
      </w:pPr>
    </w:p>
    <w:p w:rsidR="00590108" w:rsidRPr="009D031D" w:rsidRDefault="00590108" w:rsidP="00590108">
      <w:pPr>
        <w:rPr>
          <w:rFonts w:ascii="Garamond" w:hAnsi="Garamond"/>
          <w:u w:val="single"/>
          <w:lang w:val="es-ES"/>
        </w:rPr>
      </w:pPr>
    </w:p>
    <w:p w:rsidR="00590108" w:rsidRPr="009D031D" w:rsidRDefault="00590108" w:rsidP="00590108">
      <w:pPr>
        <w:jc w:val="center"/>
        <w:rPr>
          <w:rFonts w:ascii="Garamond" w:hAnsi="Garamond"/>
          <w:b/>
          <w:sz w:val="22"/>
          <w:szCs w:val="22"/>
          <w:lang w:val="es-ES"/>
        </w:rPr>
      </w:pPr>
      <w:r w:rsidRPr="009D031D">
        <w:rPr>
          <w:rFonts w:ascii="Garamond" w:hAnsi="Garamond"/>
          <w:b/>
          <w:sz w:val="22"/>
          <w:szCs w:val="22"/>
          <w:lang w:val="es-ES"/>
        </w:rPr>
        <w:br w:type="page"/>
      </w:r>
      <w:r w:rsidRPr="009D031D">
        <w:rPr>
          <w:rFonts w:ascii="Garamond" w:hAnsi="Garamond"/>
          <w:b/>
          <w:sz w:val="22"/>
          <w:szCs w:val="22"/>
          <w:lang w:val="es-ES"/>
        </w:rPr>
        <w:lastRenderedPageBreak/>
        <w:t>Mecanismos de Participación utilizados por el Sector Público</w:t>
      </w:r>
    </w:p>
    <w:p w:rsidR="00590108" w:rsidRPr="009D031D" w:rsidRDefault="00590108" w:rsidP="00590108">
      <w:pPr>
        <w:jc w:val="center"/>
        <w:rPr>
          <w:rFonts w:ascii="Garamond" w:hAnsi="Garamond"/>
          <w:b/>
          <w:sz w:val="22"/>
          <w:szCs w:val="22"/>
          <w:lang w:val="es-ES"/>
        </w:rPr>
      </w:pPr>
      <w:r w:rsidRPr="009D031D">
        <w:rPr>
          <w:rFonts w:ascii="Garamond" w:hAnsi="Garamond"/>
          <w:b/>
          <w:sz w:val="22"/>
          <w:szCs w:val="22"/>
          <w:lang w:val="es-ES"/>
        </w:rPr>
        <w:t>Según objetivos de la participación y Etapas de la Política</w:t>
      </w:r>
    </w:p>
    <w:tbl>
      <w:tblPr>
        <w:tblW w:w="715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FFFFFF"/>
        <w:tblLayout w:type="fixed"/>
        <w:tblLook w:val="01E0"/>
      </w:tblPr>
      <w:tblGrid>
        <w:gridCol w:w="1955"/>
        <w:gridCol w:w="2520"/>
        <w:gridCol w:w="2675"/>
      </w:tblGrid>
      <w:tr w:rsidR="00590108" w:rsidRPr="009D031D" w:rsidTr="00414EF3">
        <w:trPr>
          <w:trHeight w:val="278"/>
          <w:jc w:val="center"/>
        </w:trPr>
        <w:tc>
          <w:tcPr>
            <w:tcW w:w="1955" w:type="dxa"/>
            <w:vMerge w:val="restart"/>
            <w:tcBorders>
              <w:top w:val="single" w:sz="4" w:space="0" w:color="auto"/>
              <w:bottom w:val="single" w:sz="6" w:space="0" w:color="auto"/>
            </w:tcBorders>
            <w:shd w:val="pct12" w:color="auto" w:fill="auto"/>
          </w:tcPr>
          <w:p w:rsidR="00590108" w:rsidRPr="0063630F" w:rsidRDefault="00590108" w:rsidP="00414EF3">
            <w:pPr>
              <w:jc w:val="center"/>
              <w:rPr>
                <w:rFonts w:ascii="Garamond" w:hAnsi="Garamond"/>
                <w:b/>
                <w:color w:val="BFBFBF"/>
                <w:sz w:val="20"/>
                <w:szCs w:val="20"/>
              </w:rPr>
            </w:pPr>
          </w:p>
          <w:p w:rsidR="00590108" w:rsidRPr="009D031D" w:rsidRDefault="00590108" w:rsidP="00414EF3">
            <w:pPr>
              <w:jc w:val="center"/>
              <w:rPr>
                <w:rFonts w:ascii="Garamond" w:hAnsi="Garamond"/>
                <w:b/>
                <w:sz w:val="20"/>
                <w:szCs w:val="20"/>
              </w:rPr>
            </w:pPr>
          </w:p>
          <w:p w:rsidR="00590108" w:rsidRPr="009D031D" w:rsidRDefault="00590108" w:rsidP="00414EF3">
            <w:pPr>
              <w:jc w:val="center"/>
              <w:rPr>
                <w:rFonts w:ascii="Garamond" w:hAnsi="Garamond"/>
                <w:b/>
                <w:sz w:val="20"/>
                <w:szCs w:val="20"/>
              </w:rPr>
            </w:pPr>
            <w:r w:rsidRPr="009D031D">
              <w:rPr>
                <w:rFonts w:ascii="Garamond" w:hAnsi="Garamond"/>
                <w:b/>
                <w:sz w:val="20"/>
                <w:szCs w:val="20"/>
              </w:rPr>
              <w:t>ETAPA DE LA POLITICA</w:t>
            </w:r>
          </w:p>
        </w:tc>
        <w:tc>
          <w:tcPr>
            <w:tcW w:w="5195" w:type="dxa"/>
            <w:gridSpan w:val="2"/>
            <w:tcBorders>
              <w:top w:val="single" w:sz="4" w:space="0" w:color="auto"/>
              <w:bottom w:val="single" w:sz="6" w:space="0" w:color="auto"/>
            </w:tcBorders>
            <w:shd w:val="pct12" w:color="auto" w:fill="auto"/>
          </w:tcPr>
          <w:p w:rsidR="00590108" w:rsidRPr="009D031D" w:rsidRDefault="00590108" w:rsidP="00414EF3">
            <w:pPr>
              <w:jc w:val="center"/>
              <w:rPr>
                <w:rFonts w:ascii="Garamond" w:hAnsi="Garamond"/>
                <w:b/>
                <w:sz w:val="20"/>
                <w:szCs w:val="20"/>
              </w:rPr>
            </w:pPr>
            <w:r w:rsidRPr="009D031D">
              <w:rPr>
                <w:rFonts w:ascii="Garamond" w:hAnsi="Garamond"/>
                <w:b/>
                <w:sz w:val="20"/>
                <w:szCs w:val="20"/>
              </w:rPr>
              <w:t>OBJETIVOS DE LA PARTICIPACIÓN</w:t>
            </w:r>
          </w:p>
        </w:tc>
      </w:tr>
      <w:tr w:rsidR="00590108" w:rsidRPr="009D031D" w:rsidTr="00414EF3">
        <w:trPr>
          <w:trHeight w:val="278"/>
          <w:jc w:val="center"/>
        </w:trPr>
        <w:tc>
          <w:tcPr>
            <w:tcW w:w="1955" w:type="dxa"/>
            <w:vMerge/>
            <w:tcBorders>
              <w:top w:val="single" w:sz="6" w:space="0" w:color="auto"/>
              <w:bottom w:val="single" w:sz="6" w:space="0" w:color="auto"/>
            </w:tcBorders>
            <w:shd w:val="pct12" w:color="auto" w:fill="auto"/>
          </w:tcPr>
          <w:p w:rsidR="00590108" w:rsidRPr="009D031D" w:rsidRDefault="00590108" w:rsidP="00414EF3">
            <w:pPr>
              <w:rPr>
                <w:rFonts w:ascii="Garamond" w:hAnsi="Garamond"/>
                <w:b/>
                <w:sz w:val="20"/>
                <w:szCs w:val="20"/>
              </w:rPr>
            </w:pPr>
          </w:p>
        </w:tc>
        <w:tc>
          <w:tcPr>
            <w:tcW w:w="2520" w:type="dxa"/>
            <w:tcBorders>
              <w:top w:val="single" w:sz="6" w:space="0" w:color="auto"/>
              <w:bottom w:val="single" w:sz="6" w:space="0" w:color="auto"/>
            </w:tcBorders>
            <w:shd w:val="pct12" w:color="auto" w:fill="auto"/>
          </w:tcPr>
          <w:p w:rsidR="00590108" w:rsidRPr="009D031D" w:rsidRDefault="00590108" w:rsidP="00414EF3">
            <w:pPr>
              <w:jc w:val="center"/>
              <w:rPr>
                <w:rFonts w:ascii="Garamond" w:hAnsi="Garamond"/>
                <w:b/>
                <w:sz w:val="20"/>
                <w:szCs w:val="20"/>
              </w:rPr>
            </w:pPr>
            <w:r w:rsidRPr="009D031D">
              <w:rPr>
                <w:rFonts w:ascii="Garamond" w:hAnsi="Garamond"/>
                <w:b/>
                <w:sz w:val="20"/>
                <w:szCs w:val="20"/>
              </w:rPr>
              <w:t xml:space="preserve">INSTRUMENTALES  AL DISEÑO E IMPLEMENTACION DE LAS POLITICAS </w:t>
            </w:r>
          </w:p>
        </w:tc>
        <w:tc>
          <w:tcPr>
            <w:tcW w:w="2675" w:type="dxa"/>
            <w:tcBorders>
              <w:top w:val="single" w:sz="6" w:space="0" w:color="auto"/>
              <w:bottom w:val="single" w:sz="6" w:space="0" w:color="auto"/>
            </w:tcBorders>
            <w:shd w:val="pct12" w:color="auto" w:fill="auto"/>
          </w:tcPr>
          <w:p w:rsidR="00590108" w:rsidRPr="009D031D" w:rsidRDefault="00590108" w:rsidP="00414EF3">
            <w:pPr>
              <w:jc w:val="center"/>
              <w:rPr>
                <w:rFonts w:ascii="Garamond" w:hAnsi="Garamond"/>
                <w:b/>
                <w:sz w:val="20"/>
                <w:szCs w:val="20"/>
              </w:rPr>
            </w:pPr>
            <w:r w:rsidRPr="009D031D">
              <w:rPr>
                <w:rFonts w:ascii="Garamond" w:hAnsi="Garamond"/>
                <w:b/>
                <w:sz w:val="20"/>
                <w:szCs w:val="20"/>
              </w:rPr>
              <w:t xml:space="preserve">EMPODERADORES DE </w:t>
            </w:r>
            <w:smartTag w:uri="urn:schemas-microsoft-com:office:smarttags" w:element="PersonName">
              <w:smartTagPr>
                <w:attr w:name="ProductID" w:val="LA CIUDADANIA PARA LA"/>
              </w:smartTagPr>
              <w:smartTag w:uri="urn:schemas-microsoft-com:office:smarttags" w:element="PersonName">
                <w:smartTagPr>
                  <w:attr w:name="ProductID" w:val="LA CIUDADANIA PARA"/>
                </w:smartTagPr>
                <w:r w:rsidRPr="009D031D">
                  <w:rPr>
                    <w:rFonts w:ascii="Garamond" w:hAnsi="Garamond"/>
                    <w:b/>
                    <w:sz w:val="20"/>
                    <w:szCs w:val="20"/>
                  </w:rPr>
                  <w:t>LA CIUDADANIA PARA</w:t>
                </w:r>
              </w:smartTag>
              <w:r w:rsidRPr="009D031D">
                <w:rPr>
                  <w:rFonts w:ascii="Garamond" w:hAnsi="Garamond"/>
                  <w:b/>
                  <w:sz w:val="20"/>
                  <w:szCs w:val="20"/>
                </w:rPr>
                <w:t xml:space="preserve"> LA</w:t>
              </w:r>
            </w:smartTag>
            <w:r w:rsidRPr="009D031D">
              <w:rPr>
                <w:rFonts w:ascii="Garamond" w:hAnsi="Garamond"/>
                <w:b/>
                <w:sz w:val="20"/>
                <w:szCs w:val="20"/>
              </w:rPr>
              <w:t xml:space="preserve"> CONSTRUCCION DE GOBERNANZA</w:t>
            </w:r>
          </w:p>
        </w:tc>
      </w:tr>
      <w:tr w:rsidR="00590108" w:rsidRPr="009D031D" w:rsidTr="00414EF3">
        <w:trPr>
          <w:trHeight w:val="278"/>
          <w:jc w:val="center"/>
        </w:trPr>
        <w:tc>
          <w:tcPr>
            <w:tcW w:w="1955" w:type="dxa"/>
            <w:tcBorders>
              <w:top w:val="single" w:sz="6" w:space="0" w:color="auto"/>
            </w:tcBorders>
            <w:shd w:val="clear" w:color="auto" w:fill="auto"/>
          </w:tcPr>
          <w:p w:rsidR="00590108" w:rsidRPr="009D031D" w:rsidRDefault="00590108" w:rsidP="00414EF3">
            <w:pPr>
              <w:rPr>
                <w:rFonts w:ascii="Garamond" w:hAnsi="Garamond"/>
                <w:b/>
                <w:sz w:val="20"/>
                <w:szCs w:val="20"/>
              </w:rPr>
            </w:pPr>
            <w:r w:rsidRPr="009D031D">
              <w:rPr>
                <w:rFonts w:ascii="Garamond" w:hAnsi="Garamond"/>
                <w:b/>
                <w:sz w:val="20"/>
                <w:szCs w:val="20"/>
              </w:rPr>
              <w:t xml:space="preserve">Información </w:t>
            </w:r>
          </w:p>
        </w:tc>
        <w:tc>
          <w:tcPr>
            <w:tcW w:w="2520" w:type="dxa"/>
            <w:tcBorders>
              <w:top w:val="single" w:sz="6" w:space="0" w:color="auto"/>
            </w:tcBorders>
            <w:shd w:val="clear" w:color="auto" w:fill="auto"/>
          </w:tcPr>
          <w:p w:rsidR="00590108" w:rsidRPr="009D031D" w:rsidRDefault="00590108" w:rsidP="00414EF3">
            <w:pPr>
              <w:rPr>
                <w:rFonts w:ascii="Garamond" w:hAnsi="Garamond"/>
                <w:sz w:val="20"/>
                <w:szCs w:val="20"/>
              </w:rPr>
            </w:pPr>
            <w:r w:rsidRPr="009D031D">
              <w:rPr>
                <w:rFonts w:ascii="Garamond" w:hAnsi="Garamond"/>
                <w:sz w:val="20"/>
                <w:szCs w:val="20"/>
              </w:rPr>
              <w:t>Difusión de la información adecuada a los requerimientos de implementación</w:t>
            </w:r>
            <w:r w:rsidRPr="009D031D">
              <w:rPr>
                <w:rFonts w:ascii="Garamond" w:hAnsi="Garamond"/>
                <w:sz w:val="20"/>
                <w:szCs w:val="20"/>
              </w:rPr>
              <w:tab/>
            </w:r>
          </w:p>
        </w:tc>
        <w:tc>
          <w:tcPr>
            <w:tcW w:w="2675" w:type="dxa"/>
            <w:tcBorders>
              <w:top w:val="single" w:sz="6" w:space="0" w:color="auto"/>
            </w:tcBorders>
            <w:shd w:val="clear" w:color="auto" w:fill="auto"/>
          </w:tcPr>
          <w:p w:rsidR="00590108" w:rsidRPr="009D031D" w:rsidRDefault="00590108" w:rsidP="00414EF3">
            <w:pPr>
              <w:rPr>
                <w:rFonts w:ascii="Garamond" w:hAnsi="Garamond"/>
                <w:sz w:val="20"/>
                <w:szCs w:val="20"/>
              </w:rPr>
            </w:pPr>
            <w:r w:rsidRPr="009D031D">
              <w:rPr>
                <w:rFonts w:ascii="Garamond" w:hAnsi="Garamond"/>
                <w:sz w:val="20"/>
                <w:szCs w:val="20"/>
              </w:rPr>
              <w:t>Estándares prefijados de acceso a la información (la información como un derecho)</w:t>
            </w:r>
          </w:p>
        </w:tc>
      </w:tr>
      <w:tr w:rsidR="00590108" w:rsidRPr="009D031D" w:rsidTr="00414EF3">
        <w:trPr>
          <w:jc w:val="center"/>
        </w:trPr>
        <w:tc>
          <w:tcPr>
            <w:tcW w:w="1955" w:type="dxa"/>
            <w:shd w:val="clear" w:color="auto" w:fill="auto"/>
          </w:tcPr>
          <w:p w:rsidR="00590108" w:rsidRPr="009D031D" w:rsidRDefault="00590108" w:rsidP="00414EF3">
            <w:pPr>
              <w:rPr>
                <w:rFonts w:ascii="Garamond" w:hAnsi="Garamond"/>
                <w:b/>
                <w:sz w:val="20"/>
                <w:szCs w:val="20"/>
                <w:lang w:val="es-ES"/>
              </w:rPr>
            </w:pPr>
            <w:r w:rsidRPr="009D031D">
              <w:rPr>
                <w:rFonts w:ascii="Garamond" w:hAnsi="Garamond"/>
                <w:b/>
                <w:sz w:val="20"/>
                <w:szCs w:val="20"/>
                <w:lang w:val="es-ES"/>
              </w:rPr>
              <w:t>Diagnóstico y formación de agenda</w:t>
            </w:r>
          </w:p>
        </w:tc>
        <w:tc>
          <w:tcPr>
            <w:tcW w:w="2520" w:type="dxa"/>
            <w:shd w:val="clear" w:color="auto" w:fill="auto"/>
          </w:tcPr>
          <w:p w:rsidR="00590108" w:rsidRPr="009D031D" w:rsidRDefault="00590108" w:rsidP="00414EF3">
            <w:pPr>
              <w:rPr>
                <w:rFonts w:ascii="Garamond" w:hAnsi="Garamond"/>
                <w:sz w:val="20"/>
                <w:szCs w:val="20"/>
              </w:rPr>
            </w:pPr>
            <w:r w:rsidRPr="009D031D">
              <w:rPr>
                <w:rFonts w:ascii="Garamond" w:hAnsi="Garamond"/>
                <w:sz w:val="20"/>
                <w:szCs w:val="20"/>
              </w:rPr>
              <w:t>Uso de encuestas y sondeos</w:t>
            </w:r>
          </w:p>
          <w:p w:rsidR="00590108" w:rsidRPr="009D031D" w:rsidRDefault="00590108" w:rsidP="00414EF3">
            <w:pPr>
              <w:rPr>
                <w:rFonts w:ascii="Garamond" w:hAnsi="Garamond"/>
                <w:sz w:val="20"/>
                <w:szCs w:val="20"/>
              </w:rPr>
            </w:pPr>
            <w:r w:rsidRPr="009D031D">
              <w:rPr>
                <w:rFonts w:ascii="Garamond" w:hAnsi="Garamond"/>
                <w:sz w:val="20"/>
                <w:szCs w:val="20"/>
              </w:rPr>
              <w:t>Consultas no vinculantes.</w:t>
            </w:r>
          </w:p>
        </w:tc>
        <w:tc>
          <w:tcPr>
            <w:tcW w:w="2675" w:type="dxa"/>
            <w:shd w:val="clear" w:color="auto" w:fill="auto"/>
          </w:tcPr>
          <w:p w:rsidR="00590108" w:rsidRPr="009D031D" w:rsidRDefault="00590108" w:rsidP="00414EF3">
            <w:pPr>
              <w:rPr>
                <w:rFonts w:ascii="Garamond" w:hAnsi="Garamond"/>
                <w:sz w:val="20"/>
                <w:szCs w:val="20"/>
              </w:rPr>
            </w:pPr>
            <w:r w:rsidRPr="009D031D">
              <w:rPr>
                <w:rFonts w:ascii="Garamond" w:hAnsi="Garamond"/>
                <w:sz w:val="20"/>
                <w:szCs w:val="20"/>
              </w:rPr>
              <w:t>Participación deliberativa, con información adecuada disponible oportunamente</w:t>
            </w:r>
          </w:p>
        </w:tc>
      </w:tr>
      <w:tr w:rsidR="00590108" w:rsidRPr="009D031D" w:rsidTr="00414EF3">
        <w:trPr>
          <w:jc w:val="center"/>
        </w:trPr>
        <w:tc>
          <w:tcPr>
            <w:tcW w:w="1955" w:type="dxa"/>
            <w:shd w:val="clear" w:color="auto" w:fill="auto"/>
          </w:tcPr>
          <w:p w:rsidR="00590108" w:rsidRPr="009D031D" w:rsidRDefault="00590108" w:rsidP="00414EF3">
            <w:pPr>
              <w:rPr>
                <w:rFonts w:ascii="Garamond" w:hAnsi="Garamond"/>
                <w:b/>
                <w:sz w:val="20"/>
                <w:szCs w:val="20"/>
                <w:lang w:val="es-ES"/>
              </w:rPr>
            </w:pPr>
            <w:r w:rsidRPr="009D031D">
              <w:rPr>
                <w:rFonts w:ascii="Garamond" w:hAnsi="Garamond"/>
                <w:b/>
                <w:sz w:val="20"/>
                <w:szCs w:val="20"/>
                <w:lang w:val="es-ES"/>
              </w:rPr>
              <w:t xml:space="preserve">Formulación de políticas </w:t>
            </w:r>
          </w:p>
        </w:tc>
        <w:tc>
          <w:tcPr>
            <w:tcW w:w="2520" w:type="dxa"/>
            <w:shd w:val="clear" w:color="auto" w:fill="auto"/>
          </w:tcPr>
          <w:p w:rsidR="00590108" w:rsidRPr="009D031D" w:rsidRDefault="00590108" w:rsidP="00414EF3">
            <w:pPr>
              <w:rPr>
                <w:rFonts w:ascii="Garamond" w:hAnsi="Garamond"/>
                <w:sz w:val="20"/>
                <w:szCs w:val="20"/>
              </w:rPr>
            </w:pPr>
            <w:r w:rsidRPr="009D031D">
              <w:rPr>
                <w:rFonts w:ascii="Garamond" w:hAnsi="Garamond"/>
                <w:sz w:val="20"/>
                <w:szCs w:val="20"/>
              </w:rPr>
              <w:t>Consultas no vinculantes</w:t>
            </w:r>
          </w:p>
        </w:tc>
        <w:tc>
          <w:tcPr>
            <w:tcW w:w="2675" w:type="dxa"/>
            <w:shd w:val="clear" w:color="auto" w:fill="auto"/>
          </w:tcPr>
          <w:p w:rsidR="00590108" w:rsidRPr="009D031D" w:rsidRDefault="00590108" w:rsidP="00414EF3">
            <w:pPr>
              <w:rPr>
                <w:rFonts w:ascii="Garamond" w:hAnsi="Garamond"/>
                <w:sz w:val="20"/>
                <w:szCs w:val="20"/>
              </w:rPr>
            </w:pPr>
            <w:r w:rsidRPr="009D031D">
              <w:rPr>
                <w:rFonts w:ascii="Garamond" w:hAnsi="Garamond"/>
                <w:sz w:val="20"/>
                <w:szCs w:val="20"/>
              </w:rPr>
              <w:t>Consultas con estándares definidos previamente</w:t>
            </w:r>
          </w:p>
        </w:tc>
      </w:tr>
      <w:tr w:rsidR="00590108" w:rsidRPr="009D031D" w:rsidTr="00414EF3">
        <w:trPr>
          <w:jc w:val="center"/>
        </w:trPr>
        <w:tc>
          <w:tcPr>
            <w:tcW w:w="1955" w:type="dxa"/>
            <w:shd w:val="clear" w:color="auto" w:fill="auto"/>
          </w:tcPr>
          <w:p w:rsidR="00590108" w:rsidRPr="009D031D" w:rsidRDefault="00590108" w:rsidP="00414EF3">
            <w:pPr>
              <w:rPr>
                <w:rFonts w:ascii="Garamond" w:hAnsi="Garamond"/>
                <w:b/>
                <w:sz w:val="20"/>
                <w:szCs w:val="20"/>
                <w:lang w:val="es-ES"/>
              </w:rPr>
            </w:pPr>
            <w:r w:rsidRPr="009D031D">
              <w:rPr>
                <w:rFonts w:ascii="Garamond" w:hAnsi="Garamond"/>
                <w:b/>
                <w:sz w:val="20"/>
                <w:szCs w:val="20"/>
                <w:lang w:val="es-ES"/>
              </w:rPr>
              <w:t>En adopción de Decisiones</w:t>
            </w:r>
          </w:p>
        </w:tc>
        <w:tc>
          <w:tcPr>
            <w:tcW w:w="2520" w:type="dxa"/>
            <w:shd w:val="clear" w:color="auto" w:fill="auto"/>
          </w:tcPr>
          <w:p w:rsidR="00590108" w:rsidRPr="009D031D" w:rsidRDefault="00590108" w:rsidP="00414EF3">
            <w:pPr>
              <w:rPr>
                <w:rFonts w:ascii="Garamond" w:hAnsi="Garamond"/>
                <w:sz w:val="20"/>
                <w:szCs w:val="20"/>
              </w:rPr>
            </w:pPr>
            <w:r w:rsidRPr="009D031D">
              <w:rPr>
                <w:rFonts w:ascii="Garamond" w:hAnsi="Garamond"/>
                <w:sz w:val="20"/>
                <w:szCs w:val="20"/>
              </w:rPr>
              <w:t>Consulta entre opciones predefinidas definidas por la autoridad</w:t>
            </w:r>
          </w:p>
        </w:tc>
        <w:tc>
          <w:tcPr>
            <w:tcW w:w="2675" w:type="dxa"/>
            <w:shd w:val="clear" w:color="auto" w:fill="auto"/>
          </w:tcPr>
          <w:p w:rsidR="00590108" w:rsidRPr="009D031D" w:rsidRDefault="00590108" w:rsidP="00414EF3">
            <w:pPr>
              <w:rPr>
                <w:rFonts w:ascii="Garamond" w:hAnsi="Garamond"/>
                <w:sz w:val="20"/>
                <w:szCs w:val="20"/>
              </w:rPr>
            </w:pPr>
            <w:r w:rsidRPr="009D031D">
              <w:rPr>
                <w:rFonts w:ascii="Garamond" w:hAnsi="Garamond"/>
                <w:sz w:val="20"/>
                <w:szCs w:val="20"/>
              </w:rPr>
              <w:t>Consultas vinculantes con opciones previamente acordadas en conjunto</w:t>
            </w:r>
          </w:p>
        </w:tc>
      </w:tr>
      <w:tr w:rsidR="00590108" w:rsidRPr="009D031D" w:rsidTr="00414EF3">
        <w:trPr>
          <w:jc w:val="center"/>
        </w:trPr>
        <w:tc>
          <w:tcPr>
            <w:tcW w:w="1955" w:type="dxa"/>
            <w:shd w:val="clear" w:color="auto" w:fill="FFFFFF"/>
          </w:tcPr>
          <w:p w:rsidR="00590108" w:rsidRPr="009D031D" w:rsidRDefault="00590108" w:rsidP="00414EF3">
            <w:pPr>
              <w:rPr>
                <w:rFonts w:ascii="Garamond" w:hAnsi="Garamond"/>
                <w:b/>
                <w:sz w:val="20"/>
                <w:szCs w:val="20"/>
              </w:rPr>
            </w:pPr>
            <w:r w:rsidRPr="009D031D">
              <w:rPr>
                <w:rFonts w:ascii="Garamond" w:hAnsi="Garamond"/>
                <w:b/>
                <w:sz w:val="20"/>
                <w:szCs w:val="20"/>
              </w:rPr>
              <w:t>Implementación</w:t>
            </w:r>
          </w:p>
        </w:tc>
        <w:tc>
          <w:tcPr>
            <w:tcW w:w="2520" w:type="dxa"/>
            <w:shd w:val="clear" w:color="auto" w:fill="FFFFFF"/>
          </w:tcPr>
          <w:p w:rsidR="00590108" w:rsidRPr="009D031D" w:rsidRDefault="00590108" w:rsidP="00414EF3">
            <w:pPr>
              <w:rPr>
                <w:rFonts w:ascii="Garamond" w:hAnsi="Garamond"/>
                <w:sz w:val="20"/>
                <w:szCs w:val="20"/>
              </w:rPr>
            </w:pPr>
            <w:r w:rsidRPr="009D031D">
              <w:rPr>
                <w:rFonts w:ascii="Garamond" w:hAnsi="Garamond"/>
                <w:sz w:val="20"/>
                <w:szCs w:val="20"/>
              </w:rPr>
              <w:t>Ejecución delegada</w:t>
            </w:r>
          </w:p>
        </w:tc>
        <w:tc>
          <w:tcPr>
            <w:tcW w:w="2675" w:type="dxa"/>
            <w:shd w:val="clear" w:color="auto" w:fill="FFFFFF"/>
          </w:tcPr>
          <w:p w:rsidR="00590108" w:rsidRPr="009D031D" w:rsidRDefault="00590108" w:rsidP="00414EF3">
            <w:pPr>
              <w:rPr>
                <w:rFonts w:ascii="Garamond" w:hAnsi="Garamond"/>
                <w:sz w:val="20"/>
                <w:szCs w:val="20"/>
              </w:rPr>
            </w:pPr>
            <w:r w:rsidRPr="009D031D">
              <w:rPr>
                <w:rFonts w:ascii="Garamond" w:hAnsi="Garamond"/>
                <w:sz w:val="20"/>
                <w:szCs w:val="20"/>
              </w:rPr>
              <w:t xml:space="preserve">Co-ejecución, supervisión </w:t>
            </w:r>
          </w:p>
        </w:tc>
      </w:tr>
      <w:tr w:rsidR="00590108" w:rsidRPr="009D031D" w:rsidTr="00414EF3">
        <w:trPr>
          <w:jc w:val="center"/>
        </w:trPr>
        <w:tc>
          <w:tcPr>
            <w:tcW w:w="1955" w:type="dxa"/>
            <w:shd w:val="clear" w:color="auto" w:fill="FFFFFF"/>
          </w:tcPr>
          <w:p w:rsidR="00590108" w:rsidRPr="009D031D" w:rsidRDefault="00590108" w:rsidP="00414EF3">
            <w:pPr>
              <w:rPr>
                <w:rFonts w:ascii="Garamond" w:hAnsi="Garamond"/>
                <w:b/>
                <w:sz w:val="20"/>
                <w:szCs w:val="20"/>
              </w:rPr>
            </w:pPr>
            <w:r w:rsidRPr="009D031D">
              <w:rPr>
                <w:rFonts w:ascii="Garamond" w:hAnsi="Garamond"/>
                <w:b/>
                <w:sz w:val="20"/>
                <w:szCs w:val="20"/>
              </w:rPr>
              <w:t xml:space="preserve">Evaluación y reformulación </w:t>
            </w:r>
          </w:p>
        </w:tc>
        <w:tc>
          <w:tcPr>
            <w:tcW w:w="2520" w:type="dxa"/>
            <w:shd w:val="clear" w:color="auto" w:fill="FFFFFF"/>
          </w:tcPr>
          <w:p w:rsidR="00590108" w:rsidRPr="009D031D" w:rsidRDefault="00590108" w:rsidP="00414EF3">
            <w:pPr>
              <w:rPr>
                <w:rFonts w:ascii="Garamond" w:hAnsi="Garamond"/>
                <w:sz w:val="20"/>
                <w:szCs w:val="20"/>
              </w:rPr>
            </w:pPr>
            <w:r w:rsidRPr="009D031D">
              <w:rPr>
                <w:rFonts w:ascii="Garamond" w:hAnsi="Garamond"/>
                <w:sz w:val="20"/>
                <w:szCs w:val="20"/>
              </w:rPr>
              <w:t xml:space="preserve">Evaluación pasiva: consultas, quejas, reclamos </w:t>
            </w:r>
          </w:p>
        </w:tc>
        <w:tc>
          <w:tcPr>
            <w:tcW w:w="2675" w:type="dxa"/>
            <w:shd w:val="clear" w:color="auto" w:fill="FFFFFF"/>
          </w:tcPr>
          <w:p w:rsidR="00590108" w:rsidRPr="009D031D" w:rsidRDefault="00590108" w:rsidP="00414EF3">
            <w:pPr>
              <w:rPr>
                <w:rFonts w:ascii="Garamond" w:hAnsi="Garamond"/>
                <w:sz w:val="20"/>
                <w:szCs w:val="20"/>
              </w:rPr>
            </w:pPr>
            <w:r w:rsidRPr="009D031D">
              <w:rPr>
                <w:rFonts w:ascii="Garamond" w:hAnsi="Garamond"/>
                <w:sz w:val="20"/>
                <w:szCs w:val="20"/>
              </w:rPr>
              <w:t xml:space="preserve">Reformulación deliberativa  (Control social) </w:t>
            </w:r>
          </w:p>
        </w:tc>
      </w:tr>
    </w:tbl>
    <w:p w:rsidR="00590108" w:rsidRPr="009D031D" w:rsidRDefault="00590108" w:rsidP="00590108">
      <w:pPr>
        <w:ind w:left="708"/>
        <w:jc w:val="both"/>
        <w:rPr>
          <w:rFonts w:ascii="Garamond" w:hAnsi="Garamond"/>
          <w:sz w:val="20"/>
          <w:szCs w:val="20"/>
          <w:lang w:val="es-ES"/>
        </w:rPr>
      </w:pPr>
      <w:r w:rsidRPr="009D031D">
        <w:rPr>
          <w:rFonts w:ascii="Garamond" w:hAnsi="Garamond"/>
          <w:sz w:val="20"/>
          <w:szCs w:val="20"/>
          <w:lang w:val="es-ES"/>
        </w:rPr>
        <w:tab/>
        <w:t>Fuente: Elaboración propia en base a Fernández y Ordóñez, 2007</w:t>
      </w:r>
    </w:p>
    <w:p w:rsidR="00590108" w:rsidRPr="009D031D" w:rsidRDefault="00590108" w:rsidP="00590108">
      <w:pPr>
        <w:ind w:left="708"/>
        <w:jc w:val="both"/>
        <w:rPr>
          <w:rFonts w:ascii="Garamond" w:hAnsi="Garamond"/>
          <w:lang w:val="es-ES"/>
        </w:rPr>
      </w:pPr>
    </w:p>
    <w:p w:rsidR="00590108" w:rsidRPr="009D031D" w:rsidRDefault="00590108" w:rsidP="00590108">
      <w:pPr>
        <w:jc w:val="both"/>
        <w:rPr>
          <w:rFonts w:ascii="Garamond" w:hAnsi="Garamond"/>
          <w:lang w:val="es-ES"/>
        </w:rPr>
      </w:pPr>
    </w:p>
    <w:p w:rsidR="00590108" w:rsidRPr="009D031D" w:rsidRDefault="00590108" w:rsidP="00590108">
      <w:pPr>
        <w:jc w:val="both"/>
        <w:rPr>
          <w:rFonts w:ascii="Garamond" w:hAnsi="Garamond"/>
          <w:lang w:val="es-ES"/>
        </w:rPr>
      </w:pPr>
      <w:r w:rsidRPr="009D031D">
        <w:rPr>
          <w:rFonts w:ascii="Garamond" w:hAnsi="Garamond"/>
          <w:lang w:val="es-ES"/>
        </w:rPr>
        <w:t>Al mismo tiempo existen iniciativas impulsadas por organizaciones de la sociedad civil, cuyo grado de articulación a las políticas puede ser mayor o menor y, por otra parte, tomar características diferentes. Para ello proponemos una matriz específica a ser aplicada a este tipo de iniciativas, que permitiría clasificar la orientación de las mismas en los principales tipos de acciones que se desarrollan (más o menos asociadas a etapas de diseño e implementación de proyectos y programas), independientemente de si ellas están estrictamente articuladas con iniciativas estatales de política.</w:t>
      </w:r>
    </w:p>
    <w:p w:rsidR="00590108" w:rsidRPr="009D031D" w:rsidRDefault="00590108" w:rsidP="00590108">
      <w:pPr>
        <w:jc w:val="both"/>
        <w:rPr>
          <w:rFonts w:ascii="Garamond" w:hAnsi="Garamond"/>
          <w:lang w:val="es-ES"/>
        </w:rPr>
      </w:pPr>
    </w:p>
    <w:p w:rsidR="00590108" w:rsidRPr="009D031D" w:rsidRDefault="00590108" w:rsidP="00590108">
      <w:pPr>
        <w:jc w:val="both"/>
        <w:rPr>
          <w:rFonts w:ascii="Garamond" w:hAnsi="Garamond"/>
          <w:lang w:val="es-ES"/>
        </w:rPr>
      </w:pPr>
      <w:r w:rsidRPr="009D031D">
        <w:rPr>
          <w:rFonts w:ascii="Garamond" w:hAnsi="Garamond"/>
          <w:lang w:val="es-ES"/>
        </w:rPr>
        <w:t xml:space="preserve">De acuerdo a lo planteado existiría un tipo de objetivos asociados principalmente al fortalecimiento y desarrollo de la sociabilidad y no necesariamente a la ejecución de programas públicos. Se trata de la acción de la sociedad civil sobre </w:t>
      </w:r>
      <w:proofErr w:type="spellStart"/>
      <w:r w:rsidRPr="009D031D">
        <w:rPr>
          <w:rFonts w:ascii="Garamond" w:hAnsi="Garamond"/>
          <w:lang w:val="es-ES"/>
        </w:rPr>
        <w:t>si</w:t>
      </w:r>
      <w:proofErr w:type="spellEnd"/>
      <w:r w:rsidRPr="009D031D">
        <w:rPr>
          <w:rFonts w:ascii="Garamond" w:hAnsi="Garamond"/>
          <w:lang w:val="es-ES"/>
        </w:rPr>
        <w:t xml:space="preserve"> misma. En segundo término tendríamos aquellos procesos participativos que, siendo originados en la sociedad civil, tienen como objetivo la inclusión funcional de la ciudadanía en los programas públicos. Y, finalmente, tendríamos aquellos procesos en los cuales el objetivo es promover y garantizar el ejercicio de derechos en el marco de la gestión pública, que se vuelve objeto de deliberación y control ciudadano. </w:t>
      </w:r>
    </w:p>
    <w:p w:rsidR="00590108" w:rsidRPr="009D031D" w:rsidRDefault="00590108" w:rsidP="00590108">
      <w:pPr>
        <w:jc w:val="both"/>
        <w:rPr>
          <w:rFonts w:ascii="Garamond" w:hAnsi="Garamond"/>
          <w:lang w:val="es-ES"/>
        </w:rPr>
      </w:pPr>
    </w:p>
    <w:p w:rsidR="00590108" w:rsidRPr="009D031D" w:rsidRDefault="00590108" w:rsidP="00590108">
      <w:pPr>
        <w:jc w:val="center"/>
        <w:rPr>
          <w:rFonts w:ascii="Garamond" w:hAnsi="Garamond"/>
          <w:b/>
        </w:rPr>
      </w:pPr>
      <w:r w:rsidRPr="009D031D">
        <w:rPr>
          <w:rFonts w:ascii="Garamond" w:hAnsi="Garamond"/>
          <w:b/>
          <w:lang w:val="es-ES"/>
        </w:rPr>
        <w:br w:type="page"/>
      </w:r>
      <w:r w:rsidRPr="009D031D">
        <w:rPr>
          <w:rFonts w:ascii="Garamond" w:hAnsi="Garamond"/>
          <w:b/>
          <w:lang w:val="es-ES"/>
        </w:rPr>
        <w:lastRenderedPageBreak/>
        <w:t xml:space="preserve">Objetivos de Participación impulsados por </w:t>
      </w:r>
      <w:smartTag w:uri="urn:schemas-microsoft-com:office:smarttags" w:element="PersonName">
        <w:smartTagPr>
          <w:attr w:name="ProductID" w:val="la Sociedad Civil"/>
        </w:smartTagPr>
        <w:r w:rsidRPr="009D031D">
          <w:rPr>
            <w:rFonts w:ascii="Garamond" w:hAnsi="Garamond"/>
            <w:b/>
            <w:lang w:val="es-ES"/>
          </w:rPr>
          <w:t>la Sociedad Civil</w:t>
        </w:r>
      </w:smartTag>
      <w:r w:rsidRPr="009D031D">
        <w:rPr>
          <w:rFonts w:ascii="Garamond" w:hAnsi="Garamond"/>
          <w:b/>
          <w:lang w:val="es-ES"/>
        </w:rPr>
        <w:t xml:space="preserve"> </w:t>
      </w:r>
    </w:p>
    <w:p w:rsidR="00590108" w:rsidRPr="009D031D" w:rsidRDefault="00590108" w:rsidP="00590108">
      <w:pPr>
        <w:jc w:val="center"/>
        <w:rPr>
          <w:rFonts w:ascii="Garamond" w:hAnsi="Garamond"/>
          <w:b/>
          <w:lang w:val="es-ES"/>
        </w:rPr>
      </w:pPr>
      <w:r w:rsidRPr="009D031D">
        <w:rPr>
          <w:rFonts w:ascii="Garamond" w:hAnsi="Garamond"/>
          <w:b/>
          <w:lang w:val="es-ES"/>
        </w:rPr>
        <w:t>Según tipos de acción</w:t>
      </w:r>
    </w:p>
    <w:tbl>
      <w:tblPr>
        <w:tblW w:w="10163" w:type="dxa"/>
        <w:tblInd w:w="-63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FFFFFF"/>
        <w:tblLayout w:type="fixed"/>
        <w:tblLook w:val="01E0"/>
      </w:tblPr>
      <w:tblGrid>
        <w:gridCol w:w="1646"/>
        <w:gridCol w:w="2520"/>
        <w:gridCol w:w="3220"/>
        <w:gridCol w:w="2777"/>
      </w:tblGrid>
      <w:tr w:rsidR="00590108" w:rsidRPr="009D031D" w:rsidTr="00414EF3">
        <w:trPr>
          <w:trHeight w:val="278"/>
        </w:trPr>
        <w:tc>
          <w:tcPr>
            <w:tcW w:w="1646" w:type="dxa"/>
            <w:vMerge w:val="restart"/>
            <w:shd w:val="pct12" w:color="auto" w:fill="auto"/>
          </w:tcPr>
          <w:p w:rsidR="00590108" w:rsidRPr="009D031D" w:rsidRDefault="00590108" w:rsidP="00414EF3">
            <w:pPr>
              <w:jc w:val="center"/>
              <w:rPr>
                <w:rFonts w:ascii="Garamond" w:hAnsi="Garamond"/>
                <w:b/>
                <w:sz w:val="20"/>
                <w:szCs w:val="20"/>
              </w:rPr>
            </w:pPr>
          </w:p>
          <w:p w:rsidR="00590108" w:rsidRPr="009D031D" w:rsidRDefault="00590108" w:rsidP="00414EF3">
            <w:pPr>
              <w:jc w:val="center"/>
              <w:rPr>
                <w:rFonts w:ascii="Garamond" w:hAnsi="Garamond"/>
                <w:b/>
                <w:sz w:val="20"/>
                <w:szCs w:val="20"/>
              </w:rPr>
            </w:pPr>
          </w:p>
          <w:p w:rsidR="00590108" w:rsidRPr="009D031D" w:rsidRDefault="00590108" w:rsidP="00414EF3">
            <w:pPr>
              <w:jc w:val="center"/>
              <w:rPr>
                <w:rFonts w:ascii="Garamond" w:hAnsi="Garamond"/>
                <w:b/>
                <w:sz w:val="20"/>
                <w:szCs w:val="20"/>
              </w:rPr>
            </w:pPr>
            <w:r w:rsidRPr="009D031D">
              <w:rPr>
                <w:rFonts w:ascii="Garamond" w:hAnsi="Garamond"/>
                <w:b/>
                <w:sz w:val="20"/>
                <w:szCs w:val="20"/>
              </w:rPr>
              <w:t>Tipo de Acción</w:t>
            </w:r>
          </w:p>
        </w:tc>
        <w:tc>
          <w:tcPr>
            <w:tcW w:w="8517" w:type="dxa"/>
            <w:gridSpan w:val="3"/>
            <w:shd w:val="pct12" w:color="auto" w:fill="auto"/>
          </w:tcPr>
          <w:p w:rsidR="00590108" w:rsidRPr="009D031D" w:rsidRDefault="00590108" w:rsidP="00414EF3">
            <w:pPr>
              <w:jc w:val="center"/>
              <w:rPr>
                <w:rFonts w:ascii="Garamond" w:hAnsi="Garamond"/>
                <w:b/>
                <w:sz w:val="20"/>
                <w:szCs w:val="20"/>
              </w:rPr>
            </w:pPr>
            <w:r w:rsidRPr="009D031D">
              <w:rPr>
                <w:rFonts w:ascii="Garamond" w:hAnsi="Garamond"/>
                <w:b/>
                <w:sz w:val="20"/>
                <w:szCs w:val="20"/>
              </w:rPr>
              <w:t xml:space="preserve">Objetivos de la Participación </w:t>
            </w:r>
          </w:p>
        </w:tc>
      </w:tr>
      <w:tr w:rsidR="00590108" w:rsidRPr="009D031D" w:rsidTr="00414EF3">
        <w:trPr>
          <w:trHeight w:val="278"/>
        </w:trPr>
        <w:tc>
          <w:tcPr>
            <w:tcW w:w="1646" w:type="dxa"/>
            <w:vMerge/>
            <w:shd w:val="pct12" w:color="auto" w:fill="auto"/>
          </w:tcPr>
          <w:p w:rsidR="00590108" w:rsidRPr="009D031D" w:rsidRDefault="00590108" w:rsidP="00414EF3">
            <w:pPr>
              <w:rPr>
                <w:rFonts w:ascii="Garamond" w:hAnsi="Garamond"/>
                <w:b/>
                <w:sz w:val="20"/>
                <w:szCs w:val="20"/>
              </w:rPr>
            </w:pPr>
          </w:p>
        </w:tc>
        <w:tc>
          <w:tcPr>
            <w:tcW w:w="2520" w:type="dxa"/>
            <w:shd w:val="pct12" w:color="auto" w:fill="auto"/>
          </w:tcPr>
          <w:p w:rsidR="00590108" w:rsidRPr="009D031D" w:rsidRDefault="00590108" w:rsidP="00414EF3">
            <w:pPr>
              <w:jc w:val="center"/>
              <w:rPr>
                <w:rFonts w:ascii="Garamond" w:hAnsi="Garamond"/>
                <w:b/>
                <w:sz w:val="20"/>
                <w:szCs w:val="20"/>
              </w:rPr>
            </w:pPr>
            <w:r w:rsidRPr="009D031D">
              <w:rPr>
                <w:rFonts w:ascii="Garamond" w:hAnsi="Garamond"/>
                <w:b/>
                <w:sz w:val="20"/>
                <w:szCs w:val="20"/>
              </w:rPr>
              <w:t xml:space="preserve">Fortalecimiento y desarrollo de la sociabilidad </w:t>
            </w:r>
          </w:p>
        </w:tc>
        <w:tc>
          <w:tcPr>
            <w:tcW w:w="3220" w:type="dxa"/>
            <w:shd w:val="pct12" w:color="auto" w:fill="auto"/>
          </w:tcPr>
          <w:p w:rsidR="00590108" w:rsidRPr="009D031D" w:rsidRDefault="00590108" w:rsidP="00414EF3">
            <w:pPr>
              <w:jc w:val="center"/>
              <w:rPr>
                <w:rFonts w:ascii="Garamond" w:hAnsi="Garamond"/>
                <w:b/>
                <w:sz w:val="20"/>
                <w:szCs w:val="20"/>
              </w:rPr>
            </w:pPr>
            <w:r w:rsidRPr="009D031D">
              <w:rPr>
                <w:rFonts w:ascii="Garamond" w:hAnsi="Garamond"/>
                <w:b/>
                <w:sz w:val="20"/>
                <w:szCs w:val="20"/>
              </w:rPr>
              <w:t xml:space="preserve">Articulación funcional a las iniciativas del sector público </w:t>
            </w:r>
          </w:p>
        </w:tc>
        <w:tc>
          <w:tcPr>
            <w:tcW w:w="2777" w:type="dxa"/>
            <w:shd w:val="pct12" w:color="auto" w:fill="auto"/>
          </w:tcPr>
          <w:p w:rsidR="00590108" w:rsidRPr="009D031D" w:rsidRDefault="00590108" w:rsidP="00414EF3">
            <w:pPr>
              <w:jc w:val="center"/>
              <w:rPr>
                <w:rFonts w:ascii="Garamond" w:hAnsi="Garamond"/>
                <w:b/>
                <w:sz w:val="20"/>
                <w:szCs w:val="20"/>
              </w:rPr>
            </w:pPr>
            <w:r w:rsidRPr="009D031D">
              <w:rPr>
                <w:rFonts w:ascii="Garamond" w:hAnsi="Garamond"/>
                <w:b/>
                <w:sz w:val="20"/>
                <w:szCs w:val="20"/>
              </w:rPr>
              <w:t xml:space="preserve">Promoción, garantía, ejercicio y defensa de derechos ciudadanos </w:t>
            </w:r>
          </w:p>
        </w:tc>
      </w:tr>
      <w:tr w:rsidR="00590108" w:rsidRPr="009D031D" w:rsidTr="00414EF3">
        <w:trPr>
          <w:trHeight w:val="278"/>
        </w:trPr>
        <w:tc>
          <w:tcPr>
            <w:tcW w:w="1646" w:type="dxa"/>
            <w:shd w:val="clear" w:color="auto" w:fill="auto"/>
          </w:tcPr>
          <w:p w:rsidR="00590108" w:rsidRPr="009D031D" w:rsidRDefault="00590108" w:rsidP="00414EF3">
            <w:pPr>
              <w:rPr>
                <w:rFonts w:ascii="Garamond" w:hAnsi="Garamond"/>
                <w:b/>
                <w:sz w:val="20"/>
                <w:szCs w:val="20"/>
              </w:rPr>
            </w:pPr>
            <w:r w:rsidRPr="009D031D">
              <w:rPr>
                <w:rFonts w:ascii="Garamond" w:hAnsi="Garamond"/>
                <w:b/>
                <w:sz w:val="20"/>
                <w:szCs w:val="20"/>
              </w:rPr>
              <w:t xml:space="preserve">Información </w:t>
            </w:r>
          </w:p>
        </w:tc>
        <w:tc>
          <w:tcPr>
            <w:tcW w:w="2520" w:type="dxa"/>
            <w:shd w:val="clear" w:color="auto" w:fill="auto"/>
          </w:tcPr>
          <w:p w:rsidR="00590108" w:rsidRPr="009D031D" w:rsidRDefault="00590108" w:rsidP="00414EF3">
            <w:pPr>
              <w:rPr>
                <w:rFonts w:ascii="Garamond" w:hAnsi="Garamond"/>
                <w:sz w:val="20"/>
                <w:szCs w:val="20"/>
              </w:rPr>
            </w:pPr>
            <w:r w:rsidRPr="009D031D">
              <w:rPr>
                <w:rFonts w:ascii="Garamond" w:hAnsi="Garamond"/>
                <w:sz w:val="20"/>
                <w:szCs w:val="20"/>
              </w:rPr>
              <w:t>Difusión de  información</w:t>
            </w:r>
            <w:r w:rsidRPr="009D031D">
              <w:rPr>
                <w:rFonts w:ascii="Garamond" w:hAnsi="Garamond"/>
                <w:sz w:val="20"/>
                <w:szCs w:val="20"/>
              </w:rPr>
              <w:tab/>
            </w:r>
          </w:p>
        </w:tc>
        <w:tc>
          <w:tcPr>
            <w:tcW w:w="3220" w:type="dxa"/>
          </w:tcPr>
          <w:p w:rsidR="00590108" w:rsidRPr="009D031D" w:rsidRDefault="00590108" w:rsidP="00414EF3">
            <w:pPr>
              <w:rPr>
                <w:rFonts w:ascii="Garamond" w:hAnsi="Garamond"/>
                <w:sz w:val="20"/>
                <w:szCs w:val="20"/>
              </w:rPr>
            </w:pPr>
            <w:r w:rsidRPr="009D031D">
              <w:rPr>
                <w:rFonts w:ascii="Garamond" w:hAnsi="Garamond"/>
                <w:sz w:val="20"/>
                <w:szCs w:val="20"/>
              </w:rPr>
              <w:t xml:space="preserve"> Difusión  de información específica relacionada al acceso a programas públicos</w:t>
            </w:r>
          </w:p>
        </w:tc>
        <w:tc>
          <w:tcPr>
            <w:tcW w:w="2777" w:type="dxa"/>
            <w:shd w:val="clear" w:color="auto" w:fill="auto"/>
          </w:tcPr>
          <w:p w:rsidR="00590108" w:rsidRPr="009D031D" w:rsidRDefault="00590108" w:rsidP="00414EF3">
            <w:pPr>
              <w:rPr>
                <w:rFonts w:ascii="Garamond" w:hAnsi="Garamond"/>
                <w:sz w:val="20"/>
                <w:szCs w:val="20"/>
              </w:rPr>
            </w:pPr>
            <w:r w:rsidRPr="009D031D">
              <w:rPr>
                <w:rFonts w:ascii="Garamond" w:hAnsi="Garamond"/>
                <w:sz w:val="20"/>
                <w:szCs w:val="20"/>
              </w:rPr>
              <w:t xml:space="preserve">Difusión de información que relaciona derechos ciudadanos con la oferta pública </w:t>
            </w:r>
          </w:p>
        </w:tc>
      </w:tr>
      <w:tr w:rsidR="00590108" w:rsidRPr="009D031D" w:rsidTr="00414EF3">
        <w:tc>
          <w:tcPr>
            <w:tcW w:w="1646" w:type="dxa"/>
            <w:shd w:val="clear" w:color="auto" w:fill="auto"/>
          </w:tcPr>
          <w:p w:rsidR="00590108" w:rsidRPr="009D031D" w:rsidRDefault="00590108" w:rsidP="00414EF3">
            <w:pPr>
              <w:rPr>
                <w:rFonts w:ascii="Garamond" w:hAnsi="Garamond"/>
                <w:b/>
                <w:sz w:val="20"/>
                <w:szCs w:val="20"/>
                <w:lang w:val="es-ES"/>
              </w:rPr>
            </w:pPr>
            <w:r w:rsidRPr="009D031D">
              <w:rPr>
                <w:rFonts w:ascii="Garamond" w:hAnsi="Garamond"/>
                <w:b/>
                <w:sz w:val="20"/>
                <w:szCs w:val="20"/>
                <w:lang w:val="es-ES"/>
              </w:rPr>
              <w:t>Diagnóstico y formación de agenda</w:t>
            </w:r>
          </w:p>
        </w:tc>
        <w:tc>
          <w:tcPr>
            <w:tcW w:w="2520" w:type="dxa"/>
            <w:shd w:val="clear" w:color="auto" w:fill="auto"/>
          </w:tcPr>
          <w:p w:rsidR="00590108" w:rsidRPr="009D031D" w:rsidRDefault="00590108" w:rsidP="00414EF3">
            <w:pPr>
              <w:rPr>
                <w:rFonts w:ascii="Garamond" w:hAnsi="Garamond"/>
                <w:sz w:val="20"/>
                <w:szCs w:val="20"/>
              </w:rPr>
            </w:pPr>
            <w:r w:rsidRPr="009D031D">
              <w:rPr>
                <w:rFonts w:ascii="Garamond" w:hAnsi="Garamond"/>
                <w:sz w:val="20"/>
                <w:szCs w:val="20"/>
              </w:rPr>
              <w:t>Uso de encuestas y sondeos</w:t>
            </w:r>
          </w:p>
          <w:p w:rsidR="00590108" w:rsidRPr="009D031D" w:rsidRDefault="00590108" w:rsidP="00414EF3">
            <w:pPr>
              <w:rPr>
                <w:rFonts w:ascii="Garamond" w:hAnsi="Garamond"/>
                <w:sz w:val="20"/>
                <w:szCs w:val="20"/>
              </w:rPr>
            </w:pPr>
            <w:r w:rsidRPr="009D031D">
              <w:rPr>
                <w:rFonts w:ascii="Garamond" w:hAnsi="Garamond"/>
                <w:sz w:val="20"/>
                <w:szCs w:val="20"/>
              </w:rPr>
              <w:t>Consulta no vinculante</w:t>
            </w:r>
          </w:p>
        </w:tc>
        <w:tc>
          <w:tcPr>
            <w:tcW w:w="3220" w:type="dxa"/>
          </w:tcPr>
          <w:p w:rsidR="00590108" w:rsidRPr="009D031D" w:rsidRDefault="00590108" w:rsidP="00414EF3">
            <w:pPr>
              <w:rPr>
                <w:rFonts w:ascii="Garamond" w:hAnsi="Garamond"/>
                <w:sz w:val="20"/>
                <w:szCs w:val="20"/>
              </w:rPr>
            </w:pPr>
            <w:r w:rsidRPr="009D031D">
              <w:rPr>
                <w:rFonts w:ascii="Garamond" w:hAnsi="Garamond"/>
                <w:sz w:val="20"/>
                <w:szCs w:val="20"/>
              </w:rPr>
              <w:t xml:space="preserve">Orientada al logro de metas  específicas  consulta no vinculante  </w:t>
            </w:r>
          </w:p>
        </w:tc>
        <w:tc>
          <w:tcPr>
            <w:tcW w:w="2777" w:type="dxa"/>
            <w:shd w:val="clear" w:color="auto" w:fill="auto"/>
          </w:tcPr>
          <w:p w:rsidR="00590108" w:rsidRPr="009D031D" w:rsidRDefault="00590108" w:rsidP="00414EF3">
            <w:pPr>
              <w:rPr>
                <w:rFonts w:ascii="Garamond" w:hAnsi="Garamond"/>
                <w:sz w:val="20"/>
                <w:szCs w:val="20"/>
              </w:rPr>
            </w:pPr>
            <w:r w:rsidRPr="009D031D">
              <w:rPr>
                <w:rFonts w:ascii="Garamond" w:hAnsi="Garamond"/>
                <w:sz w:val="20"/>
                <w:szCs w:val="20"/>
              </w:rPr>
              <w:t>Participación deliberativa, con información adecuada disponible</w:t>
            </w:r>
          </w:p>
        </w:tc>
      </w:tr>
      <w:tr w:rsidR="00590108" w:rsidRPr="009D031D" w:rsidTr="00414EF3">
        <w:tc>
          <w:tcPr>
            <w:tcW w:w="1646" w:type="dxa"/>
            <w:shd w:val="clear" w:color="auto" w:fill="auto"/>
          </w:tcPr>
          <w:p w:rsidR="00590108" w:rsidRPr="009D031D" w:rsidRDefault="00590108" w:rsidP="00414EF3">
            <w:pPr>
              <w:rPr>
                <w:rFonts w:ascii="Garamond" w:hAnsi="Garamond"/>
                <w:b/>
                <w:sz w:val="20"/>
                <w:szCs w:val="20"/>
                <w:lang w:val="es-ES"/>
              </w:rPr>
            </w:pPr>
            <w:r w:rsidRPr="009D031D">
              <w:rPr>
                <w:rFonts w:ascii="Garamond" w:hAnsi="Garamond"/>
                <w:b/>
                <w:sz w:val="20"/>
                <w:szCs w:val="20"/>
                <w:lang w:val="es-ES"/>
              </w:rPr>
              <w:t>Formulación de Propuestas</w:t>
            </w:r>
          </w:p>
        </w:tc>
        <w:tc>
          <w:tcPr>
            <w:tcW w:w="2520" w:type="dxa"/>
            <w:shd w:val="clear" w:color="auto" w:fill="auto"/>
          </w:tcPr>
          <w:p w:rsidR="00590108" w:rsidRPr="009D031D" w:rsidRDefault="00590108" w:rsidP="00414EF3">
            <w:pPr>
              <w:rPr>
                <w:rFonts w:ascii="Garamond" w:hAnsi="Garamond"/>
                <w:sz w:val="20"/>
                <w:szCs w:val="20"/>
              </w:rPr>
            </w:pPr>
            <w:r w:rsidRPr="009D031D">
              <w:rPr>
                <w:rFonts w:ascii="Garamond" w:hAnsi="Garamond"/>
                <w:sz w:val="20"/>
                <w:szCs w:val="20"/>
              </w:rPr>
              <w:t>Consultas  generales no vinculantes</w:t>
            </w:r>
          </w:p>
        </w:tc>
        <w:tc>
          <w:tcPr>
            <w:tcW w:w="3220" w:type="dxa"/>
          </w:tcPr>
          <w:p w:rsidR="00590108" w:rsidRPr="009D031D" w:rsidRDefault="00590108" w:rsidP="00414EF3">
            <w:pPr>
              <w:rPr>
                <w:rFonts w:ascii="Garamond" w:hAnsi="Garamond"/>
                <w:sz w:val="20"/>
                <w:szCs w:val="20"/>
              </w:rPr>
            </w:pPr>
            <w:r w:rsidRPr="009D031D">
              <w:rPr>
                <w:rFonts w:ascii="Garamond" w:hAnsi="Garamond"/>
                <w:sz w:val="20"/>
                <w:szCs w:val="20"/>
              </w:rPr>
              <w:t xml:space="preserve">Consultas orientada a la participación en la elaboración de proyectos </w:t>
            </w:r>
          </w:p>
        </w:tc>
        <w:tc>
          <w:tcPr>
            <w:tcW w:w="2777" w:type="dxa"/>
            <w:shd w:val="clear" w:color="auto" w:fill="auto"/>
          </w:tcPr>
          <w:p w:rsidR="00590108" w:rsidRPr="009D031D" w:rsidRDefault="00590108" w:rsidP="00414EF3">
            <w:pPr>
              <w:rPr>
                <w:rFonts w:ascii="Garamond" w:hAnsi="Garamond"/>
                <w:sz w:val="20"/>
                <w:szCs w:val="20"/>
              </w:rPr>
            </w:pPr>
            <w:r w:rsidRPr="009D031D">
              <w:rPr>
                <w:rFonts w:ascii="Garamond" w:hAnsi="Garamond"/>
                <w:sz w:val="20"/>
                <w:szCs w:val="20"/>
              </w:rPr>
              <w:t>Consultas con estándares definidos previamente que apuntan a relevar la opinión ciudadana</w:t>
            </w:r>
          </w:p>
        </w:tc>
      </w:tr>
      <w:tr w:rsidR="00590108" w:rsidRPr="009D031D" w:rsidTr="00414EF3">
        <w:tc>
          <w:tcPr>
            <w:tcW w:w="1646" w:type="dxa"/>
            <w:shd w:val="clear" w:color="auto" w:fill="auto"/>
          </w:tcPr>
          <w:p w:rsidR="00590108" w:rsidRPr="009D031D" w:rsidRDefault="00590108" w:rsidP="00414EF3">
            <w:pPr>
              <w:rPr>
                <w:rFonts w:ascii="Garamond" w:hAnsi="Garamond"/>
                <w:b/>
                <w:sz w:val="20"/>
                <w:szCs w:val="20"/>
                <w:lang w:val="es-ES"/>
              </w:rPr>
            </w:pPr>
            <w:r w:rsidRPr="009D031D">
              <w:rPr>
                <w:rFonts w:ascii="Garamond" w:hAnsi="Garamond"/>
                <w:b/>
                <w:sz w:val="20"/>
                <w:szCs w:val="20"/>
                <w:lang w:val="es-ES"/>
              </w:rPr>
              <w:t>Adopción de Decisiones</w:t>
            </w:r>
          </w:p>
        </w:tc>
        <w:tc>
          <w:tcPr>
            <w:tcW w:w="2520" w:type="dxa"/>
            <w:shd w:val="clear" w:color="auto" w:fill="auto"/>
          </w:tcPr>
          <w:p w:rsidR="00590108" w:rsidRPr="009D031D" w:rsidRDefault="00590108" w:rsidP="00414EF3">
            <w:pPr>
              <w:rPr>
                <w:rFonts w:ascii="Garamond" w:hAnsi="Garamond"/>
                <w:sz w:val="20"/>
                <w:szCs w:val="20"/>
              </w:rPr>
            </w:pPr>
            <w:r w:rsidRPr="009D031D">
              <w:rPr>
                <w:rFonts w:ascii="Garamond" w:hAnsi="Garamond"/>
                <w:sz w:val="20"/>
                <w:szCs w:val="20"/>
              </w:rPr>
              <w:t>Las decisiones no comprometen necesariamente al sector público</w:t>
            </w:r>
          </w:p>
        </w:tc>
        <w:tc>
          <w:tcPr>
            <w:tcW w:w="3220" w:type="dxa"/>
          </w:tcPr>
          <w:p w:rsidR="00590108" w:rsidRPr="009D031D" w:rsidRDefault="00590108" w:rsidP="00414EF3">
            <w:pPr>
              <w:rPr>
                <w:rFonts w:ascii="Garamond" w:hAnsi="Garamond"/>
                <w:sz w:val="20"/>
                <w:szCs w:val="20"/>
              </w:rPr>
            </w:pPr>
            <w:r w:rsidRPr="009D031D">
              <w:rPr>
                <w:rFonts w:ascii="Garamond" w:hAnsi="Garamond"/>
                <w:sz w:val="20"/>
                <w:szCs w:val="20"/>
              </w:rPr>
              <w:t>Consultas asociada al diseño de proyectos específicos, en torno a opciones definidas por la autoridad</w:t>
            </w:r>
          </w:p>
        </w:tc>
        <w:tc>
          <w:tcPr>
            <w:tcW w:w="2777" w:type="dxa"/>
            <w:shd w:val="clear" w:color="auto" w:fill="auto"/>
          </w:tcPr>
          <w:p w:rsidR="00590108" w:rsidRPr="009D031D" w:rsidRDefault="00590108" w:rsidP="00414EF3">
            <w:pPr>
              <w:rPr>
                <w:rFonts w:ascii="Garamond" w:hAnsi="Garamond"/>
                <w:sz w:val="20"/>
                <w:szCs w:val="20"/>
              </w:rPr>
            </w:pPr>
            <w:r w:rsidRPr="009D031D">
              <w:rPr>
                <w:rFonts w:ascii="Garamond" w:hAnsi="Garamond"/>
                <w:sz w:val="20"/>
                <w:szCs w:val="20"/>
              </w:rPr>
              <w:t>Consultas vinculantes con opciones previamente concordadas con la comunidad</w:t>
            </w:r>
          </w:p>
        </w:tc>
      </w:tr>
      <w:tr w:rsidR="00590108" w:rsidRPr="009D031D" w:rsidTr="00414EF3">
        <w:tc>
          <w:tcPr>
            <w:tcW w:w="1646" w:type="dxa"/>
            <w:shd w:val="clear" w:color="auto" w:fill="FFFFFF"/>
          </w:tcPr>
          <w:p w:rsidR="00590108" w:rsidRPr="009D031D" w:rsidRDefault="00590108" w:rsidP="00414EF3">
            <w:pPr>
              <w:rPr>
                <w:rFonts w:ascii="Garamond" w:hAnsi="Garamond"/>
                <w:b/>
                <w:sz w:val="20"/>
                <w:szCs w:val="20"/>
              </w:rPr>
            </w:pPr>
            <w:r w:rsidRPr="009D031D">
              <w:rPr>
                <w:rFonts w:ascii="Garamond" w:hAnsi="Garamond"/>
                <w:b/>
                <w:sz w:val="20"/>
                <w:szCs w:val="20"/>
              </w:rPr>
              <w:t>Implementación</w:t>
            </w:r>
          </w:p>
        </w:tc>
        <w:tc>
          <w:tcPr>
            <w:tcW w:w="2520" w:type="dxa"/>
            <w:shd w:val="clear" w:color="auto" w:fill="FFFFFF"/>
          </w:tcPr>
          <w:p w:rsidR="00590108" w:rsidRPr="009D031D" w:rsidRDefault="00590108" w:rsidP="00414EF3">
            <w:pPr>
              <w:rPr>
                <w:rFonts w:ascii="Garamond" w:hAnsi="Garamond"/>
                <w:sz w:val="20"/>
                <w:szCs w:val="20"/>
              </w:rPr>
            </w:pPr>
            <w:r w:rsidRPr="009D031D">
              <w:rPr>
                <w:rFonts w:ascii="Garamond" w:hAnsi="Garamond"/>
                <w:sz w:val="20"/>
                <w:szCs w:val="20"/>
              </w:rPr>
              <w:t>Ejecución de proyectos</w:t>
            </w:r>
          </w:p>
        </w:tc>
        <w:tc>
          <w:tcPr>
            <w:tcW w:w="3220" w:type="dxa"/>
            <w:shd w:val="clear" w:color="auto" w:fill="FFFFFF"/>
          </w:tcPr>
          <w:p w:rsidR="00590108" w:rsidRPr="009D031D" w:rsidRDefault="00590108" w:rsidP="00414EF3">
            <w:pPr>
              <w:rPr>
                <w:rFonts w:ascii="Garamond" w:hAnsi="Garamond"/>
                <w:sz w:val="20"/>
                <w:szCs w:val="20"/>
              </w:rPr>
            </w:pPr>
            <w:r w:rsidRPr="009D031D">
              <w:rPr>
                <w:rFonts w:ascii="Garamond" w:hAnsi="Garamond"/>
                <w:sz w:val="20"/>
                <w:szCs w:val="20"/>
              </w:rPr>
              <w:t>Participación en la implementación de proyectos públicos</w:t>
            </w:r>
          </w:p>
        </w:tc>
        <w:tc>
          <w:tcPr>
            <w:tcW w:w="2777" w:type="dxa"/>
            <w:shd w:val="clear" w:color="auto" w:fill="FFFFFF"/>
          </w:tcPr>
          <w:p w:rsidR="00590108" w:rsidRPr="009D031D" w:rsidRDefault="00590108" w:rsidP="00414EF3">
            <w:pPr>
              <w:rPr>
                <w:rFonts w:ascii="Garamond" w:hAnsi="Garamond"/>
                <w:sz w:val="20"/>
                <w:szCs w:val="20"/>
              </w:rPr>
            </w:pPr>
            <w:r w:rsidRPr="009D031D">
              <w:rPr>
                <w:rFonts w:ascii="Garamond" w:hAnsi="Garamond"/>
                <w:sz w:val="20"/>
                <w:szCs w:val="20"/>
              </w:rPr>
              <w:t xml:space="preserve">Co-ejecución, supervisión de metas  y acuerdos </w:t>
            </w:r>
          </w:p>
        </w:tc>
      </w:tr>
      <w:tr w:rsidR="00590108" w:rsidRPr="009D031D" w:rsidTr="00414EF3">
        <w:tc>
          <w:tcPr>
            <w:tcW w:w="1646" w:type="dxa"/>
            <w:shd w:val="clear" w:color="auto" w:fill="FFFFFF"/>
          </w:tcPr>
          <w:p w:rsidR="00590108" w:rsidRPr="009D031D" w:rsidRDefault="00590108" w:rsidP="00414EF3">
            <w:pPr>
              <w:rPr>
                <w:rFonts w:ascii="Garamond" w:hAnsi="Garamond"/>
                <w:b/>
                <w:sz w:val="20"/>
                <w:szCs w:val="20"/>
              </w:rPr>
            </w:pPr>
            <w:r w:rsidRPr="009D031D">
              <w:rPr>
                <w:rFonts w:ascii="Garamond" w:hAnsi="Garamond"/>
                <w:b/>
                <w:sz w:val="20"/>
                <w:szCs w:val="20"/>
              </w:rPr>
              <w:t xml:space="preserve">Evaluación y reformulación </w:t>
            </w:r>
          </w:p>
        </w:tc>
        <w:tc>
          <w:tcPr>
            <w:tcW w:w="2520" w:type="dxa"/>
            <w:shd w:val="clear" w:color="auto" w:fill="FFFFFF"/>
          </w:tcPr>
          <w:p w:rsidR="00590108" w:rsidRPr="009D031D" w:rsidRDefault="00590108" w:rsidP="00414EF3">
            <w:pPr>
              <w:rPr>
                <w:rFonts w:ascii="Garamond" w:hAnsi="Garamond"/>
                <w:sz w:val="20"/>
                <w:szCs w:val="20"/>
              </w:rPr>
            </w:pPr>
            <w:r w:rsidRPr="009D031D">
              <w:rPr>
                <w:rFonts w:ascii="Garamond" w:hAnsi="Garamond"/>
                <w:sz w:val="20"/>
                <w:szCs w:val="20"/>
              </w:rPr>
              <w:t>Evaluación y reformulación de proyectos</w:t>
            </w:r>
          </w:p>
        </w:tc>
        <w:tc>
          <w:tcPr>
            <w:tcW w:w="3220" w:type="dxa"/>
            <w:shd w:val="clear" w:color="auto" w:fill="FFFFFF"/>
          </w:tcPr>
          <w:p w:rsidR="00590108" w:rsidRPr="009D031D" w:rsidRDefault="00590108" w:rsidP="00414EF3">
            <w:pPr>
              <w:rPr>
                <w:rFonts w:ascii="Garamond" w:hAnsi="Garamond"/>
                <w:sz w:val="20"/>
                <w:szCs w:val="20"/>
              </w:rPr>
            </w:pPr>
            <w:r w:rsidRPr="009D031D">
              <w:rPr>
                <w:rFonts w:ascii="Garamond" w:hAnsi="Garamond"/>
                <w:sz w:val="20"/>
                <w:szCs w:val="20"/>
              </w:rPr>
              <w:t>Evaluación de resultados de proyectos para retroalimentar la decisión de la autoridad</w:t>
            </w:r>
          </w:p>
        </w:tc>
        <w:tc>
          <w:tcPr>
            <w:tcW w:w="2777" w:type="dxa"/>
            <w:shd w:val="clear" w:color="auto" w:fill="FFFFFF"/>
          </w:tcPr>
          <w:p w:rsidR="00590108" w:rsidRPr="009D031D" w:rsidRDefault="00590108" w:rsidP="00414EF3">
            <w:pPr>
              <w:rPr>
                <w:rFonts w:ascii="Garamond" w:hAnsi="Garamond"/>
                <w:sz w:val="20"/>
                <w:szCs w:val="20"/>
              </w:rPr>
            </w:pPr>
            <w:r w:rsidRPr="009D031D">
              <w:rPr>
                <w:rFonts w:ascii="Garamond" w:hAnsi="Garamond"/>
                <w:sz w:val="20"/>
                <w:szCs w:val="20"/>
              </w:rPr>
              <w:t xml:space="preserve">Reformulación deliberativa  (Control social) </w:t>
            </w:r>
          </w:p>
        </w:tc>
      </w:tr>
    </w:tbl>
    <w:p w:rsidR="00590108" w:rsidRPr="009D031D" w:rsidRDefault="00590108" w:rsidP="00590108">
      <w:pPr>
        <w:jc w:val="both"/>
        <w:rPr>
          <w:rFonts w:ascii="Garamond" w:hAnsi="Garamond"/>
          <w:lang w:val="es-ES"/>
        </w:rPr>
      </w:pPr>
    </w:p>
    <w:p w:rsidR="00590108" w:rsidRPr="009D031D" w:rsidRDefault="00590108" w:rsidP="00590108">
      <w:pPr>
        <w:jc w:val="both"/>
        <w:rPr>
          <w:rFonts w:ascii="Garamond" w:hAnsi="Garamond"/>
          <w:lang w:val="es-ES"/>
        </w:rPr>
      </w:pPr>
      <w:r w:rsidRPr="009D031D">
        <w:rPr>
          <w:rFonts w:ascii="Garamond" w:hAnsi="Garamond"/>
          <w:lang w:val="es-ES"/>
        </w:rPr>
        <w:t>El análisis de la totalidad de las experiencias en base a estas matrices permitirá contar con un mapa de tendencias de la participación en las experiencias de articulación territorial de gran utilidad para “ponerle nombre y apellido” a la participación ciudadana en la gestión pública y extraer lecciones de ella.</w:t>
      </w:r>
    </w:p>
    <w:p w:rsidR="00590108" w:rsidRPr="009D031D" w:rsidRDefault="00590108" w:rsidP="00590108">
      <w:pPr>
        <w:jc w:val="both"/>
        <w:rPr>
          <w:rFonts w:ascii="Garamond" w:hAnsi="Garamond"/>
          <w:lang w:val="es-ES"/>
        </w:rPr>
      </w:pPr>
    </w:p>
    <w:p w:rsidR="00590108" w:rsidRPr="009D031D" w:rsidRDefault="00590108" w:rsidP="00590108">
      <w:pPr>
        <w:jc w:val="center"/>
        <w:rPr>
          <w:rFonts w:ascii="Garamond" w:hAnsi="Garamond"/>
          <w:b/>
          <w:sz w:val="22"/>
          <w:szCs w:val="22"/>
          <w:lang w:val="es-ES"/>
        </w:rPr>
      </w:pPr>
      <w:r w:rsidRPr="009D031D">
        <w:rPr>
          <w:rFonts w:ascii="Garamond" w:hAnsi="Garamond"/>
          <w:b/>
          <w:sz w:val="22"/>
          <w:szCs w:val="22"/>
          <w:lang w:val="es-ES"/>
        </w:rPr>
        <w:t>Tabla Nº 11</w:t>
      </w:r>
    </w:p>
    <w:p w:rsidR="00590108" w:rsidRPr="009D031D" w:rsidRDefault="00590108" w:rsidP="00590108">
      <w:pPr>
        <w:jc w:val="center"/>
        <w:rPr>
          <w:rFonts w:ascii="Garamond" w:hAnsi="Garamond"/>
          <w:b/>
          <w:sz w:val="22"/>
          <w:szCs w:val="22"/>
          <w:lang w:val="es-ES"/>
        </w:rPr>
      </w:pPr>
      <w:r w:rsidRPr="009D031D">
        <w:rPr>
          <w:rFonts w:ascii="Garamond" w:hAnsi="Garamond"/>
          <w:b/>
          <w:sz w:val="22"/>
          <w:szCs w:val="22"/>
          <w:lang w:val="es-ES"/>
        </w:rPr>
        <w:t>Mecanismos de Participación utilizados por el Sector Público</w:t>
      </w:r>
    </w:p>
    <w:p w:rsidR="00590108" w:rsidRPr="009D031D" w:rsidRDefault="00590108" w:rsidP="00590108">
      <w:pPr>
        <w:jc w:val="center"/>
        <w:rPr>
          <w:rFonts w:ascii="Garamond" w:hAnsi="Garamond"/>
          <w:b/>
          <w:sz w:val="22"/>
          <w:szCs w:val="22"/>
          <w:lang w:val="es-ES"/>
        </w:rPr>
      </w:pPr>
      <w:r w:rsidRPr="009D031D">
        <w:rPr>
          <w:rFonts w:ascii="Garamond" w:hAnsi="Garamond"/>
          <w:b/>
          <w:sz w:val="22"/>
          <w:szCs w:val="22"/>
          <w:lang w:val="es-ES"/>
        </w:rPr>
        <w:t>Según objetivos de la participación y Etapas de la Política</w:t>
      </w:r>
    </w:p>
    <w:tbl>
      <w:tblPr>
        <w:tblW w:w="715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FFFFFF"/>
        <w:tblLayout w:type="fixed"/>
        <w:tblLook w:val="01E0"/>
      </w:tblPr>
      <w:tblGrid>
        <w:gridCol w:w="1955"/>
        <w:gridCol w:w="2520"/>
        <w:gridCol w:w="2675"/>
      </w:tblGrid>
      <w:tr w:rsidR="00590108" w:rsidRPr="009D031D" w:rsidTr="00414EF3">
        <w:trPr>
          <w:trHeight w:val="278"/>
          <w:jc w:val="center"/>
        </w:trPr>
        <w:tc>
          <w:tcPr>
            <w:tcW w:w="1955" w:type="dxa"/>
            <w:vMerge w:val="restart"/>
            <w:shd w:val="pct12" w:color="auto" w:fill="auto"/>
          </w:tcPr>
          <w:p w:rsidR="00590108" w:rsidRPr="009D031D" w:rsidRDefault="00590108" w:rsidP="00414EF3">
            <w:pPr>
              <w:jc w:val="center"/>
              <w:rPr>
                <w:rFonts w:ascii="Garamond" w:hAnsi="Garamond"/>
                <w:b/>
                <w:sz w:val="20"/>
                <w:szCs w:val="20"/>
              </w:rPr>
            </w:pPr>
          </w:p>
          <w:p w:rsidR="00590108" w:rsidRPr="009D031D" w:rsidRDefault="00590108" w:rsidP="00414EF3">
            <w:pPr>
              <w:jc w:val="center"/>
              <w:rPr>
                <w:rFonts w:ascii="Garamond" w:hAnsi="Garamond"/>
                <w:b/>
                <w:sz w:val="20"/>
                <w:szCs w:val="20"/>
              </w:rPr>
            </w:pPr>
          </w:p>
          <w:p w:rsidR="00590108" w:rsidRPr="009D031D" w:rsidRDefault="00590108" w:rsidP="00414EF3">
            <w:pPr>
              <w:jc w:val="center"/>
              <w:rPr>
                <w:rFonts w:ascii="Garamond" w:hAnsi="Garamond"/>
                <w:b/>
                <w:sz w:val="20"/>
                <w:szCs w:val="20"/>
              </w:rPr>
            </w:pPr>
            <w:r w:rsidRPr="009D031D">
              <w:rPr>
                <w:rFonts w:ascii="Garamond" w:hAnsi="Garamond"/>
                <w:b/>
                <w:sz w:val="20"/>
                <w:szCs w:val="20"/>
              </w:rPr>
              <w:t>ETAPA DE LA POLITICA</w:t>
            </w:r>
          </w:p>
        </w:tc>
        <w:tc>
          <w:tcPr>
            <w:tcW w:w="5195" w:type="dxa"/>
            <w:gridSpan w:val="2"/>
            <w:shd w:val="pct12" w:color="auto" w:fill="auto"/>
          </w:tcPr>
          <w:p w:rsidR="00590108" w:rsidRPr="009D031D" w:rsidRDefault="00590108" w:rsidP="00414EF3">
            <w:pPr>
              <w:jc w:val="center"/>
              <w:rPr>
                <w:rFonts w:ascii="Garamond" w:hAnsi="Garamond"/>
                <w:b/>
                <w:sz w:val="20"/>
                <w:szCs w:val="20"/>
              </w:rPr>
            </w:pPr>
            <w:r w:rsidRPr="009D031D">
              <w:rPr>
                <w:rFonts w:ascii="Garamond" w:hAnsi="Garamond"/>
                <w:b/>
                <w:sz w:val="20"/>
                <w:szCs w:val="20"/>
              </w:rPr>
              <w:t>OBJETIVOS DE LA PARTICIPACIÓN</w:t>
            </w:r>
          </w:p>
        </w:tc>
      </w:tr>
      <w:tr w:rsidR="00590108" w:rsidRPr="009D031D" w:rsidTr="00414EF3">
        <w:trPr>
          <w:trHeight w:val="278"/>
          <w:jc w:val="center"/>
        </w:trPr>
        <w:tc>
          <w:tcPr>
            <w:tcW w:w="1955" w:type="dxa"/>
            <w:vMerge/>
            <w:shd w:val="pct12" w:color="auto" w:fill="auto"/>
          </w:tcPr>
          <w:p w:rsidR="00590108" w:rsidRPr="009D031D" w:rsidRDefault="00590108" w:rsidP="00414EF3">
            <w:pPr>
              <w:rPr>
                <w:rFonts w:ascii="Garamond" w:hAnsi="Garamond"/>
                <w:b/>
                <w:sz w:val="20"/>
                <w:szCs w:val="20"/>
              </w:rPr>
            </w:pPr>
          </w:p>
        </w:tc>
        <w:tc>
          <w:tcPr>
            <w:tcW w:w="2520" w:type="dxa"/>
            <w:shd w:val="pct12" w:color="auto" w:fill="auto"/>
          </w:tcPr>
          <w:p w:rsidR="00590108" w:rsidRPr="009D031D" w:rsidRDefault="00590108" w:rsidP="00414EF3">
            <w:pPr>
              <w:jc w:val="center"/>
              <w:rPr>
                <w:rFonts w:ascii="Garamond" w:hAnsi="Garamond"/>
                <w:b/>
                <w:sz w:val="20"/>
                <w:szCs w:val="20"/>
              </w:rPr>
            </w:pPr>
            <w:r w:rsidRPr="009D031D">
              <w:rPr>
                <w:rFonts w:ascii="Garamond" w:hAnsi="Garamond"/>
                <w:b/>
                <w:sz w:val="20"/>
                <w:szCs w:val="20"/>
              </w:rPr>
              <w:t xml:space="preserve">INSTRUMENTALES  AL DISEÑO E IMPLEMENTACION DE LAS POLITICAS </w:t>
            </w:r>
          </w:p>
        </w:tc>
        <w:tc>
          <w:tcPr>
            <w:tcW w:w="2675" w:type="dxa"/>
            <w:shd w:val="pct12" w:color="auto" w:fill="auto"/>
          </w:tcPr>
          <w:p w:rsidR="00590108" w:rsidRPr="009D031D" w:rsidRDefault="00590108" w:rsidP="00414EF3">
            <w:pPr>
              <w:jc w:val="center"/>
              <w:rPr>
                <w:rFonts w:ascii="Garamond" w:hAnsi="Garamond"/>
                <w:b/>
                <w:sz w:val="20"/>
                <w:szCs w:val="20"/>
              </w:rPr>
            </w:pPr>
            <w:r w:rsidRPr="009D031D">
              <w:rPr>
                <w:rFonts w:ascii="Garamond" w:hAnsi="Garamond"/>
                <w:b/>
                <w:sz w:val="20"/>
                <w:szCs w:val="20"/>
              </w:rPr>
              <w:t xml:space="preserve">EMPODERADORES DE </w:t>
            </w:r>
            <w:smartTag w:uri="urn:schemas-microsoft-com:office:smarttags" w:element="PersonName">
              <w:smartTagPr>
                <w:attr w:name="ProductID" w:val="LA CIUDADANIA PARA LA"/>
              </w:smartTagPr>
              <w:smartTag w:uri="urn:schemas-microsoft-com:office:smarttags" w:element="PersonName">
                <w:smartTagPr>
                  <w:attr w:name="ProductID" w:val="LA CIUDADANIA PARA"/>
                </w:smartTagPr>
                <w:r w:rsidRPr="009D031D">
                  <w:rPr>
                    <w:rFonts w:ascii="Garamond" w:hAnsi="Garamond"/>
                    <w:b/>
                    <w:sz w:val="20"/>
                    <w:szCs w:val="20"/>
                  </w:rPr>
                  <w:t>LA CIUDADANIA PARA</w:t>
                </w:r>
              </w:smartTag>
              <w:r w:rsidRPr="009D031D">
                <w:rPr>
                  <w:rFonts w:ascii="Garamond" w:hAnsi="Garamond"/>
                  <w:b/>
                  <w:sz w:val="20"/>
                  <w:szCs w:val="20"/>
                </w:rPr>
                <w:t xml:space="preserve"> LA</w:t>
              </w:r>
            </w:smartTag>
            <w:r w:rsidRPr="009D031D">
              <w:rPr>
                <w:rFonts w:ascii="Garamond" w:hAnsi="Garamond"/>
                <w:b/>
                <w:sz w:val="20"/>
                <w:szCs w:val="20"/>
              </w:rPr>
              <w:t xml:space="preserve"> CONSTRUCCION DE GOBERNANZA</w:t>
            </w:r>
          </w:p>
        </w:tc>
      </w:tr>
      <w:tr w:rsidR="00590108" w:rsidRPr="009D031D" w:rsidTr="00414EF3">
        <w:trPr>
          <w:trHeight w:val="278"/>
          <w:jc w:val="center"/>
        </w:trPr>
        <w:tc>
          <w:tcPr>
            <w:tcW w:w="1955" w:type="dxa"/>
            <w:shd w:val="clear" w:color="auto" w:fill="auto"/>
          </w:tcPr>
          <w:p w:rsidR="00590108" w:rsidRPr="009D031D" w:rsidRDefault="00590108" w:rsidP="00414EF3">
            <w:pPr>
              <w:rPr>
                <w:rFonts w:ascii="Garamond" w:hAnsi="Garamond"/>
                <w:b/>
                <w:sz w:val="20"/>
                <w:szCs w:val="20"/>
              </w:rPr>
            </w:pPr>
            <w:r w:rsidRPr="009D031D">
              <w:rPr>
                <w:rFonts w:ascii="Garamond" w:hAnsi="Garamond"/>
                <w:b/>
                <w:sz w:val="20"/>
                <w:szCs w:val="20"/>
              </w:rPr>
              <w:t xml:space="preserve">Información </w:t>
            </w:r>
          </w:p>
        </w:tc>
        <w:tc>
          <w:tcPr>
            <w:tcW w:w="2520" w:type="dxa"/>
            <w:shd w:val="clear" w:color="auto" w:fill="auto"/>
          </w:tcPr>
          <w:p w:rsidR="00590108" w:rsidRPr="009D031D" w:rsidRDefault="00590108" w:rsidP="00414EF3">
            <w:pPr>
              <w:jc w:val="center"/>
              <w:rPr>
                <w:rFonts w:ascii="Garamond" w:hAnsi="Garamond"/>
                <w:sz w:val="20"/>
                <w:szCs w:val="20"/>
              </w:rPr>
            </w:pPr>
            <w:r w:rsidRPr="009D031D">
              <w:rPr>
                <w:rFonts w:ascii="Garamond" w:hAnsi="Garamond"/>
                <w:sz w:val="20"/>
                <w:szCs w:val="20"/>
              </w:rPr>
              <w:t>6</w:t>
            </w:r>
          </w:p>
        </w:tc>
        <w:tc>
          <w:tcPr>
            <w:tcW w:w="2675" w:type="dxa"/>
            <w:shd w:val="clear" w:color="auto" w:fill="auto"/>
          </w:tcPr>
          <w:p w:rsidR="00590108" w:rsidRPr="009D031D" w:rsidRDefault="00590108" w:rsidP="00414EF3">
            <w:pPr>
              <w:jc w:val="center"/>
              <w:rPr>
                <w:rFonts w:ascii="Garamond" w:hAnsi="Garamond"/>
                <w:sz w:val="20"/>
                <w:szCs w:val="20"/>
              </w:rPr>
            </w:pPr>
            <w:r w:rsidRPr="009D031D">
              <w:rPr>
                <w:rFonts w:ascii="Garamond" w:hAnsi="Garamond"/>
                <w:sz w:val="20"/>
                <w:szCs w:val="20"/>
              </w:rPr>
              <w:t>15</w:t>
            </w:r>
          </w:p>
        </w:tc>
      </w:tr>
      <w:tr w:rsidR="00590108" w:rsidRPr="009D031D" w:rsidTr="00414EF3">
        <w:trPr>
          <w:jc w:val="center"/>
        </w:trPr>
        <w:tc>
          <w:tcPr>
            <w:tcW w:w="1955" w:type="dxa"/>
            <w:shd w:val="clear" w:color="auto" w:fill="auto"/>
          </w:tcPr>
          <w:p w:rsidR="00590108" w:rsidRPr="009D031D" w:rsidRDefault="00590108" w:rsidP="00414EF3">
            <w:pPr>
              <w:rPr>
                <w:rFonts w:ascii="Garamond" w:hAnsi="Garamond"/>
                <w:b/>
                <w:sz w:val="20"/>
                <w:szCs w:val="20"/>
                <w:lang w:val="es-ES"/>
              </w:rPr>
            </w:pPr>
            <w:r w:rsidRPr="009D031D">
              <w:rPr>
                <w:rFonts w:ascii="Garamond" w:hAnsi="Garamond"/>
                <w:b/>
                <w:sz w:val="20"/>
                <w:szCs w:val="20"/>
                <w:lang w:val="es-ES"/>
              </w:rPr>
              <w:t>Diagnóstico y formación de agenda</w:t>
            </w:r>
          </w:p>
        </w:tc>
        <w:tc>
          <w:tcPr>
            <w:tcW w:w="2520" w:type="dxa"/>
            <w:shd w:val="clear" w:color="auto" w:fill="auto"/>
          </w:tcPr>
          <w:p w:rsidR="00590108" w:rsidRPr="009D031D" w:rsidRDefault="00590108" w:rsidP="00414EF3">
            <w:pPr>
              <w:jc w:val="center"/>
              <w:rPr>
                <w:rFonts w:ascii="Garamond" w:hAnsi="Garamond"/>
                <w:sz w:val="20"/>
                <w:szCs w:val="20"/>
              </w:rPr>
            </w:pPr>
            <w:r w:rsidRPr="009D031D">
              <w:rPr>
                <w:rFonts w:ascii="Garamond" w:hAnsi="Garamond"/>
                <w:sz w:val="20"/>
                <w:szCs w:val="20"/>
              </w:rPr>
              <w:t>3</w:t>
            </w:r>
          </w:p>
        </w:tc>
        <w:tc>
          <w:tcPr>
            <w:tcW w:w="2675" w:type="dxa"/>
            <w:shd w:val="clear" w:color="auto" w:fill="auto"/>
          </w:tcPr>
          <w:p w:rsidR="00590108" w:rsidRPr="009D031D" w:rsidRDefault="00590108" w:rsidP="00414EF3">
            <w:pPr>
              <w:jc w:val="center"/>
              <w:rPr>
                <w:rFonts w:ascii="Garamond" w:hAnsi="Garamond"/>
                <w:sz w:val="20"/>
                <w:szCs w:val="20"/>
              </w:rPr>
            </w:pPr>
            <w:r w:rsidRPr="009D031D">
              <w:rPr>
                <w:rFonts w:ascii="Garamond" w:hAnsi="Garamond"/>
                <w:sz w:val="20"/>
                <w:szCs w:val="20"/>
              </w:rPr>
              <w:t>5</w:t>
            </w:r>
          </w:p>
        </w:tc>
      </w:tr>
      <w:tr w:rsidR="00590108" w:rsidRPr="009D031D" w:rsidTr="00414EF3">
        <w:trPr>
          <w:jc w:val="center"/>
        </w:trPr>
        <w:tc>
          <w:tcPr>
            <w:tcW w:w="1955" w:type="dxa"/>
            <w:shd w:val="clear" w:color="auto" w:fill="auto"/>
          </w:tcPr>
          <w:p w:rsidR="00590108" w:rsidRPr="009D031D" w:rsidRDefault="00590108" w:rsidP="00414EF3">
            <w:pPr>
              <w:rPr>
                <w:rFonts w:ascii="Garamond" w:hAnsi="Garamond"/>
                <w:b/>
                <w:sz w:val="20"/>
                <w:szCs w:val="20"/>
                <w:lang w:val="es-ES"/>
              </w:rPr>
            </w:pPr>
            <w:r w:rsidRPr="009D031D">
              <w:rPr>
                <w:rFonts w:ascii="Garamond" w:hAnsi="Garamond"/>
                <w:b/>
                <w:sz w:val="20"/>
                <w:szCs w:val="20"/>
                <w:lang w:val="es-ES"/>
              </w:rPr>
              <w:t xml:space="preserve">Formulación de políticas </w:t>
            </w:r>
          </w:p>
        </w:tc>
        <w:tc>
          <w:tcPr>
            <w:tcW w:w="2520" w:type="dxa"/>
            <w:shd w:val="clear" w:color="auto" w:fill="auto"/>
          </w:tcPr>
          <w:p w:rsidR="00590108" w:rsidRPr="009D031D" w:rsidRDefault="00590108" w:rsidP="00414EF3">
            <w:pPr>
              <w:jc w:val="center"/>
              <w:rPr>
                <w:rFonts w:ascii="Garamond" w:hAnsi="Garamond"/>
                <w:sz w:val="20"/>
                <w:szCs w:val="20"/>
              </w:rPr>
            </w:pPr>
            <w:r w:rsidRPr="009D031D">
              <w:rPr>
                <w:rFonts w:ascii="Garamond" w:hAnsi="Garamond"/>
                <w:sz w:val="20"/>
                <w:szCs w:val="20"/>
              </w:rPr>
              <w:t>6</w:t>
            </w:r>
          </w:p>
        </w:tc>
        <w:tc>
          <w:tcPr>
            <w:tcW w:w="2675" w:type="dxa"/>
            <w:shd w:val="clear" w:color="auto" w:fill="auto"/>
          </w:tcPr>
          <w:p w:rsidR="00590108" w:rsidRPr="009D031D" w:rsidRDefault="00590108" w:rsidP="00414EF3">
            <w:pPr>
              <w:jc w:val="center"/>
              <w:rPr>
                <w:rFonts w:ascii="Garamond" w:hAnsi="Garamond"/>
                <w:sz w:val="20"/>
                <w:szCs w:val="20"/>
              </w:rPr>
            </w:pPr>
            <w:r w:rsidRPr="009D031D">
              <w:rPr>
                <w:rFonts w:ascii="Garamond" w:hAnsi="Garamond"/>
                <w:sz w:val="20"/>
                <w:szCs w:val="20"/>
              </w:rPr>
              <w:t>1</w:t>
            </w:r>
          </w:p>
        </w:tc>
      </w:tr>
      <w:tr w:rsidR="00590108" w:rsidRPr="009D031D" w:rsidTr="00414EF3">
        <w:trPr>
          <w:jc w:val="center"/>
        </w:trPr>
        <w:tc>
          <w:tcPr>
            <w:tcW w:w="1955" w:type="dxa"/>
            <w:shd w:val="clear" w:color="auto" w:fill="auto"/>
          </w:tcPr>
          <w:p w:rsidR="00590108" w:rsidRPr="009D031D" w:rsidRDefault="00590108" w:rsidP="00414EF3">
            <w:pPr>
              <w:rPr>
                <w:rFonts w:ascii="Garamond" w:hAnsi="Garamond"/>
                <w:b/>
                <w:sz w:val="20"/>
                <w:szCs w:val="20"/>
                <w:lang w:val="es-ES"/>
              </w:rPr>
            </w:pPr>
            <w:r w:rsidRPr="009D031D">
              <w:rPr>
                <w:rFonts w:ascii="Garamond" w:hAnsi="Garamond"/>
                <w:b/>
                <w:sz w:val="20"/>
                <w:szCs w:val="20"/>
                <w:lang w:val="es-ES"/>
              </w:rPr>
              <w:t>En adopción de Decisiones</w:t>
            </w:r>
          </w:p>
        </w:tc>
        <w:tc>
          <w:tcPr>
            <w:tcW w:w="2520" w:type="dxa"/>
            <w:shd w:val="clear" w:color="auto" w:fill="auto"/>
          </w:tcPr>
          <w:p w:rsidR="00590108" w:rsidRPr="009D031D" w:rsidRDefault="00590108" w:rsidP="00414EF3">
            <w:pPr>
              <w:jc w:val="center"/>
              <w:rPr>
                <w:rFonts w:ascii="Garamond" w:hAnsi="Garamond"/>
                <w:sz w:val="20"/>
                <w:szCs w:val="20"/>
              </w:rPr>
            </w:pPr>
            <w:r w:rsidRPr="009D031D">
              <w:rPr>
                <w:rFonts w:ascii="Garamond" w:hAnsi="Garamond"/>
                <w:sz w:val="20"/>
                <w:szCs w:val="20"/>
              </w:rPr>
              <w:t>19</w:t>
            </w:r>
          </w:p>
        </w:tc>
        <w:tc>
          <w:tcPr>
            <w:tcW w:w="2675" w:type="dxa"/>
            <w:shd w:val="clear" w:color="auto" w:fill="auto"/>
          </w:tcPr>
          <w:p w:rsidR="00590108" w:rsidRPr="009D031D" w:rsidRDefault="00590108" w:rsidP="00414EF3">
            <w:pPr>
              <w:jc w:val="center"/>
              <w:rPr>
                <w:rFonts w:ascii="Garamond" w:hAnsi="Garamond"/>
                <w:sz w:val="20"/>
                <w:szCs w:val="20"/>
              </w:rPr>
            </w:pPr>
            <w:r w:rsidRPr="009D031D">
              <w:rPr>
                <w:rFonts w:ascii="Garamond" w:hAnsi="Garamond"/>
                <w:sz w:val="20"/>
                <w:szCs w:val="20"/>
              </w:rPr>
              <w:t>10</w:t>
            </w:r>
          </w:p>
        </w:tc>
      </w:tr>
      <w:tr w:rsidR="00590108" w:rsidRPr="009D031D" w:rsidTr="00414EF3">
        <w:trPr>
          <w:jc w:val="center"/>
        </w:trPr>
        <w:tc>
          <w:tcPr>
            <w:tcW w:w="1955" w:type="dxa"/>
            <w:shd w:val="clear" w:color="auto" w:fill="FFFFFF"/>
          </w:tcPr>
          <w:p w:rsidR="00590108" w:rsidRPr="009D031D" w:rsidRDefault="00590108" w:rsidP="00414EF3">
            <w:pPr>
              <w:rPr>
                <w:rFonts w:ascii="Garamond" w:hAnsi="Garamond"/>
                <w:b/>
                <w:sz w:val="20"/>
                <w:szCs w:val="20"/>
              </w:rPr>
            </w:pPr>
            <w:r w:rsidRPr="009D031D">
              <w:rPr>
                <w:rFonts w:ascii="Garamond" w:hAnsi="Garamond"/>
                <w:b/>
                <w:sz w:val="20"/>
                <w:szCs w:val="20"/>
              </w:rPr>
              <w:t>Implementación</w:t>
            </w:r>
          </w:p>
        </w:tc>
        <w:tc>
          <w:tcPr>
            <w:tcW w:w="2520" w:type="dxa"/>
            <w:shd w:val="clear" w:color="auto" w:fill="FFFFFF"/>
          </w:tcPr>
          <w:p w:rsidR="00590108" w:rsidRPr="009D031D" w:rsidRDefault="00590108" w:rsidP="00414EF3">
            <w:pPr>
              <w:jc w:val="center"/>
              <w:rPr>
                <w:rFonts w:ascii="Garamond" w:hAnsi="Garamond"/>
                <w:sz w:val="20"/>
                <w:szCs w:val="20"/>
              </w:rPr>
            </w:pPr>
            <w:r w:rsidRPr="009D031D">
              <w:rPr>
                <w:rFonts w:ascii="Garamond" w:hAnsi="Garamond"/>
                <w:sz w:val="20"/>
                <w:szCs w:val="20"/>
              </w:rPr>
              <w:t>16</w:t>
            </w:r>
          </w:p>
        </w:tc>
        <w:tc>
          <w:tcPr>
            <w:tcW w:w="2675" w:type="dxa"/>
            <w:shd w:val="clear" w:color="auto" w:fill="FFFFFF"/>
          </w:tcPr>
          <w:p w:rsidR="00590108" w:rsidRPr="009D031D" w:rsidRDefault="00590108" w:rsidP="00414EF3">
            <w:pPr>
              <w:jc w:val="center"/>
              <w:rPr>
                <w:rFonts w:ascii="Garamond" w:hAnsi="Garamond"/>
                <w:sz w:val="20"/>
                <w:szCs w:val="20"/>
              </w:rPr>
            </w:pPr>
            <w:r w:rsidRPr="009D031D">
              <w:rPr>
                <w:rFonts w:ascii="Garamond" w:hAnsi="Garamond"/>
                <w:sz w:val="20"/>
                <w:szCs w:val="20"/>
              </w:rPr>
              <w:t>3</w:t>
            </w:r>
          </w:p>
        </w:tc>
      </w:tr>
      <w:tr w:rsidR="00590108" w:rsidRPr="009D031D" w:rsidTr="00414EF3">
        <w:trPr>
          <w:jc w:val="center"/>
        </w:trPr>
        <w:tc>
          <w:tcPr>
            <w:tcW w:w="1955" w:type="dxa"/>
            <w:tcBorders>
              <w:bottom w:val="single" w:sz="6" w:space="0" w:color="auto"/>
            </w:tcBorders>
            <w:shd w:val="clear" w:color="auto" w:fill="FFFFFF"/>
          </w:tcPr>
          <w:p w:rsidR="00590108" w:rsidRPr="009D031D" w:rsidRDefault="00590108" w:rsidP="00414EF3">
            <w:pPr>
              <w:rPr>
                <w:rFonts w:ascii="Garamond" w:hAnsi="Garamond"/>
                <w:b/>
                <w:sz w:val="20"/>
                <w:szCs w:val="20"/>
              </w:rPr>
            </w:pPr>
            <w:r w:rsidRPr="009D031D">
              <w:rPr>
                <w:rFonts w:ascii="Garamond" w:hAnsi="Garamond"/>
                <w:b/>
                <w:sz w:val="20"/>
                <w:szCs w:val="20"/>
              </w:rPr>
              <w:t xml:space="preserve">Evaluación y reformulación </w:t>
            </w:r>
          </w:p>
        </w:tc>
        <w:tc>
          <w:tcPr>
            <w:tcW w:w="2520" w:type="dxa"/>
            <w:tcBorders>
              <w:bottom w:val="single" w:sz="6" w:space="0" w:color="auto"/>
            </w:tcBorders>
            <w:shd w:val="clear" w:color="auto" w:fill="FFFFFF"/>
          </w:tcPr>
          <w:p w:rsidR="00590108" w:rsidRPr="009D031D" w:rsidRDefault="00590108" w:rsidP="00414EF3">
            <w:pPr>
              <w:jc w:val="center"/>
              <w:rPr>
                <w:rFonts w:ascii="Garamond" w:hAnsi="Garamond"/>
                <w:sz w:val="20"/>
                <w:szCs w:val="20"/>
              </w:rPr>
            </w:pPr>
            <w:r w:rsidRPr="009D031D">
              <w:rPr>
                <w:rFonts w:ascii="Garamond" w:hAnsi="Garamond"/>
                <w:sz w:val="20"/>
                <w:szCs w:val="20"/>
              </w:rPr>
              <w:t>2</w:t>
            </w:r>
          </w:p>
        </w:tc>
        <w:tc>
          <w:tcPr>
            <w:tcW w:w="2675" w:type="dxa"/>
            <w:tcBorders>
              <w:bottom w:val="single" w:sz="6" w:space="0" w:color="auto"/>
            </w:tcBorders>
            <w:shd w:val="clear" w:color="auto" w:fill="FFFFFF"/>
          </w:tcPr>
          <w:p w:rsidR="00590108" w:rsidRPr="009D031D" w:rsidRDefault="00590108" w:rsidP="00414EF3">
            <w:pPr>
              <w:jc w:val="center"/>
              <w:rPr>
                <w:rFonts w:ascii="Garamond" w:hAnsi="Garamond"/>
                <w:sz w:val="20"/>
                <w:szCs w:val="20"/>
              </w:rPr>
            </w:pPr>
            <w:r w:rsidRPr="009D031D">
              <w:rPr>
                <w:rFonts w:ascii="Garamond" w:hAnsi="Garamond"/>
                <w:sz w:val="20"/>
                <w:szCs w:val="20"/>
              </w:rPr>
              <w:t>-</w:t>
            </w:r>
          </w:p>
        </w:tc>
      </w:tr>
      <w:tr w:rsidR="00590108" w:rsidRPr="009D031D" w:rsidTr="00414EF3">
        <w:trPr>
          <w:jc w:val="center"/>
        </w:trPr>
        <w:tc>
          <w:tcPr>
            <w:tcW w:w="1955" w:type="dxa"/>
            <w:tcBorders>
              <w:top w:val="single" w:sz="6" w:space="0" w:color="auto"/>
              <w:bottom w:val="single" w:sz="4" w:space="0" w:color="auto"/>
            </w:tcBorders>
            <w:shd w:val="clear" w:color="auto" w:fill="BFBFBF"/>
          </w:tcPr>
          <w:p w:rsidR="00590108" w:rsidRPr="009D031D" w:rsidRDefault="00590108" w:rsidP="00414EF3">
            <w:pPr>
              <w:rPr>
                <w:rFonts w:ascii="Garamond" w:hAnsi="Garamond"/>
                <w:b/>
                <w:sz w:val="20"/>
                <w:szCs w:val="20"/>
              </w:rPr>
            </w:pPr>
            <w:r w:rsidRPr="009D031D">
              <w:rPr>
                <w:rFonts w:ascii="Garamond" w:hAnsi="Garamond"/>
                <w:b/>
                <w:sz w:val="20"/>
                <w:szCs w:val="20"/>
              </w:rPr>
              <w:t>TOTAL MECANISMOS</w:t>
            </w:r>
          </w:p>
        </w:tc>
        <w:tc>
          <w:tcPr>
            <w:tcW w:w="2520" w:type="dxa"/>
            <w:tcBorders>
              <w:top w:val="single" w:sz="6" w:space="0" w:color="auto"/>
              <w:bottom w:val="single" w:sz="4" w:space="0" w:color="auto"/>
            </w:tcBorders>
            <w:shd w:val="clear" w:color="auto" w:fill="BFBFBF"/>
          </w:tcPr>
          <w:p w:rsidR="00590108" w:rsidRPr="009D031D" w:rsidRDefault="00590108" w:rsidP="00414EF3">
            <w:pPr>
              <w:jc w:val="center"/>
              <w:rPr>
                <w:rFonts w:ascii="Garamond" w:hAnsi="Garamond"/>
                <w:b/>
                <w:sz w:val="20"/>
                <w:szCs w:val="20"/>
              </w:rPr>
            </w:pPr>
            <w:r w:rsidRPr="009D031D">
              <w:rPr>
                <w:rFonts w:ascii="Garamond" w:hAnsi="Garamond"/>
                <w:b/>
                <w:sz w:val="20"/>
                <w:szCs w:val="20"/>
              </w:rPr>
              <w:t>52</w:t>
            </w:r>
          </w:p>
        </w:tc>
        <w:tc>
          <w:tcPr>
            <w:tcW w:w="2675" w:type="dxa"/>
            <w:tcBorders>
              <w:top w:val="single" w:sz="6" w:space="0" w:color="auto"/>
              <w:bottom w:val="single" w:sz="4" w:space="0" w:color="auto"/>
            </w:tcBorders>
            <w:shd w:val="clear" w:color="auto" w:fill="BFBFBF"/>
          </w:tcPr>
          <w:p w:rsidR="00590108" w:rsidRPr="009D031D" w:rsidRDefault="00590108" w:rsidP="00414EF3">
            <w:pPr>
              <w:jc w:val="center"/>
              <w:rPr>
                <w:rFonts w:ascii="Garamond" w:hAnsi="Garamond"/>
                <w:b/>
                <w:sz w:val="20"/>
                <w:szCs w:val="20"/>
              </w:rPr>
            </w:pPr>
            <w:r w:rsidRPr="009D031D">
              <w:rPr>
                <w:rFonts w:ascii="Garamond" w:hAnsi="Garamond"/>
                <w:b/>
                <w:sz w:val="20"/>
                <w:szCs w:val="20"/>
              </w:rPr>
              <w:t>34</w:t>
            </w:r>
          </w:p>
        </w:tc>
      </w:tr>
    </w:tbl>
    <w:p w:rsidR="00590108" w:rsidRPr="009D031D" w:rsidRDefault="00590108" w:rsidP="00590108">
      <w:pPr>
        <w:jc w:val="both"/>
        <w:rPr>
          <w:rFonts w:ascii="Garamond" w:hAnsi="Garamond"/>
          <w:sz w:val="20"/>
          <w:szCs w:val="20"/>
          <w:lang w:val="es-ES"/>
        </w:rPr>
      </w:pPr>
      <w:r w:rsidRPr="009D031D">
        <w:rPr>
          <w:rFonts w:ascii="Garamond" w:hAnsi="Garamond"/>
          <w:sz w:val="20"/>
          <w:szCs w:val="20"/>
          <w:lang w:val="es-ES"/>
        </w:rPr>
        <w:tab/>
        <w:t>N = 72 iniciativas del Sector Público</w:t>
      </w:r>
    </w:p>
    <w:p w:rsidR="00590108" w:rsidRPr="009D031D" w:rsidRDefault="00590108" w:rsidP="00590108">
      <w:pPr>
        <w:jc w:val="both"/>
        <w:rPr>
          <w:rFonts w:ascii="Garamond" w:hAnsi="Garamond"/>
          <w:lang w:val="es-ES"/>
        </w:rPr>
      </w:pPr>
    </w:p>
    <w:p w:rsidR="00590108" w:rsidRPr="009D031D" w:rsidRDefault="00590108" w:rsidP="00590108">
      <w:pPr>
        <w:jc w:val="both"/>
        <w:rPr>
          <w:rFonts w:ascii="Garamond" w:hAnsi="Garamond"/>
          <w:lang w:val="es-ES"/>
        </w:rPr>
      </w:pPr>
      <w:r w:rsidRPr="009D031D">
        <w:rPr>
          <w:rFonts w:ascii="Garamond" w:hAnsi="Garamond"/>
          <w:lang w:val="es-ES"/>
        </w:rPr>
        <w:t xml:space="preserve">Tal como era de preverse, dada la información general que existe sobre estos temas (Fernández y Ordóñez, 2007; </w:t>
      </w:r>
      <w:proofErr w:type="spellStart"/>
      <w:r w:rsidRPr="009D031D">
        <w:rPr>
          <w:rFonts w:ascii="Garamond" w:hAnsi="Garamond"/>
          <w:lang w:val="es-ES"/>
        </w:rPr>
        <w:t>Delamaza</w:t>
      </w:r>
      <w:proofErr w:type="spellEnd"/>
      <w:r w:rsidRPr="009D031D">
        <w:rPr>
          <w:rFonts w:ascii="Garamond" w:hAnsi="Garamond"/>
          <w:lang w:val="es-ES"/>
        </w:rPr>
        <w:t xml:space="preserve">, 2009) predomina la participación cuyos objetivos son instrumentales a la política pública. Aún así, este universo de iniciativas destacadas de desarrollo de los territorios está mostrando un panorama cualitativamente mucho mejor de participación, por cuanto los objetivos </w:t>
      </w:r>
      <w:proofErr w:type="spellStart"/>
      <w:r w:rsidRPr="009D031D">
        <w:rPr>
          <w:rFonts w:ascii="Garamond" w:hAnsi="Garamond"/>
          <w:lang w:val="es-ES"/>
        </w:rPr>
        <w:t>empoderadores</w:t>
      </w:r>
      <w:proofErr w:type="spellEnd"/>
      <w:r w:rsidRPr="009D031D">
        <w:rPr>
          <w:rFonts w:ascii="Garamond" w:hAnsi="Garamond"/>
          <w:lang w:val="es-ES"/>
        </w:rPr>
        <w:t xml:space="preserve"> aparecen presentes en el 40% de los reportados. En el estudio de Fernández y Ordóñez ya citado, sobre un total de 305 mecanismos de gestión pública, sólo un 19% contenían objetivos </w:t>
      </w:r>
      <w:proofErr w:type="spellStart"/>
      <w:r w:rsidRPr="009D031D">
        <w:rPr>
          <w:rFonts w:ascii="Garamond" w:hAnsi="Garamond"/>
          <w:lang w:val="es-ES"/>
        </w:rPr>
        <w:t>empoderadores</w:t>
      </w:r>
      <w:proofErr w:type="spellEnd"/>
      <w:r w:rsidRPr="009D031D">
        <w:rPr>
          <w:rFonts w:ascii="Garamond" w:hAnsi="Garamond"/>
          <w:lang w:val="es-ES"/>
        </w:rPr>
        <w:t xml:space="preserve"> de la ciudadanía. </w:t>
      </w:r>
    </w:p>
    <w:p w:rsidR="00590108" w:rsidRPr="009D031D" w:rsidRDefault="00590108" w:rsidP="00590108">
      <w:pPr>
        <w:jc w:val="both"/>
        <w:rPr>
          <w:rFonts w:ascii="Garamond" w:hAnsi="Garamond"/>
          <w:lang w:val="es-ES"/>
        </w:rPr>
      </w:pPr>
    </w:p>
    <w:p w:rsidR="00590108" w:rsidRPr="009D031D" w:rsidRDefault="00590108" w:rsidP="00590108">
      <w:pPr>
        <w:jc w:val="both"/>
        <w:rPr>
          <w:rFonts w:ascii="Garamond" w:hAnsi="Garamond"/>
          <w:lang w:val="es-ES"/>
        </w:rPr>
      </w:pPr>
      <w:r w:rsidRPr="009D031D">
        <w:rPr>
          <w:rFonts w:ascii="Garamond" w:hAnsi="Garamond"/>
          <w:lang w:val="es-ES"/>
        </w:rPr>
        <w:t xml:space="preserve">A diferencia de lo que ocurre con las iniciativas originadas en la sociedad civil (ver tabla siguiente) en las formas instrumentales predomina las conducentes a la toma de decisiones y a </w:t>
      </w:r>
      <w:smartTag w:uri="urn:schemas-microsoft-com:office:smarttags" w:element="PersonName">
        <w:smartTagPr>
          <w:attr w:name="ProductID" w:val="la implementaci￳n. Esto"/>
        </w:smartTagPr>
        <w:r w:rsidRPr="009D031D">
          <w:rPr>
            <w:rFonts w:ascii="Garamond" w:hAnsi="Garamond"/>
            <w:lang w:val="es-ES"/>
          </w:rPr>
          <w:t>la implementación. Esto</w:t>
        </w:r>
      </w:smartTag>
      <w:r w:rsidRPr="009D031D">
        <w:rPr>
          <w:rFonts w:ascii="Garamond" w:hAnsi="Garamond"/>
          <w:lang w:val="es-ES"/>
        </w:rPr>
        <w:t xml:space="preserve"> también tiende a confirmar los análisis preexistentes, en cuanto a que las fases de formación de las políticas no cuentan con mecanismos participativos y estos tienden a concentrarse en las etapas de implementación. Es interesante, sin embargo, que esta alcanza primordialmente la toma de decisiones, lo que estaría indicando una práctica más extendida de utilización de estos mecanismos para las decisiones públicas. Tal como se ha comprobado en otros estudios, la reformulación y rediseño aparecen como la fase menos participativa de todo el ciclo de la política pública. Probablemente aquí está jugando un rol el formato de proyectos que organiza las acciones del sector público e impide una reformulación para las etapas siguientes, con el consiguiente debilitamiento del aprendizaje.   </w:t>
      </w:r>
    </w:p>
    <w:p w:rsidR="00590108" w:rsidRPr="009D031D" w:rsidRDefault="00590108" w:rsidP="00590108">
      <w:pPr>
        <w:jc w:val="both"/>
        <w:rPr>
          <w:rFonts w:ascii="Garamond" w:hAnsi="Garamond"/>
          <w:lang w:val="es-ES"/>
        </w:rPr>
      </w:pPr>
    </w:p>
    <w:p w:rsidR="00590108" w:rsidRPr="009D031D" w:rsidRDefault="00590108" w:rsidP="00590108">
      <w:pPr>
        <w:jc w:val="both"/>
        <w:rPr>
          <w:rFonts w:ascii="Garamond" w:hAnsi="Garamond"/>
          <w:lang w:val="es-ES"/>
        </w:rPr>
      </w:pPr>
      <w:r w:rsidRPr="009D031D">
        <w:rPr>
          <w:rFonts w:ascii="Garamond" w:hAnsi="Garamond"/>
          <w:lang w:val="es-ES"/>
        </w:rPr>
        <w:t xml:space="preserve">En el caso de los mecanismos </w:t>
      </w:r>
      <w:proofErr w:type="spellStart"/>
      <w:r w:rsidRPr="009D031D">
        <w:rPr>
          <w:rFonts w:ascii="Garamond" w:hAnsi="Garamond"/>
          <w:lang w:val="es-ES"/>
        </w:rPr>
        <w:t>empoderadores</w:t>
      </w:r>
      <w:proofErr w:type="spellEnd"/>
      <w:r w:rsidRPr="009D031D">
        <w:rPr>
          <w:rFonts w:ascii="Garamond" w:hAnsi="Garamond"/>
          <w:lang w:val="es-ES"/>
        </w:rPr>
        <w:t xml:space="preserve"> de la ciudadanía, el énfasis principal (21% de las iniciativas públicas) está en la circulación de información pertinente y oportuna, lo que estaría indicando avances en la consideración de ésta como un derecho ciudadano. A pesar de que ello es sin duda importante, llama la atención el desequilibrio respecto de la participación en las demás fases de la política pública. Sólo la toma de decisiones destaca levemente en este sentido, pero aún así sólo está presente en 10 iniciativas, es decir en un 14% de las mismas. </w:t>
      </w:r>
    </w:p>
    <w:p w:rsidR="00590108" w:rsidRPr="009D031D" w:rsidRDefault="00590108" w:rsidP="00590108">
      <w:pPr>
        <w:jc w:val="both"/>
        <w:rPr>
          <w:rFonts w:ascii="Garamond" w:hAnsi="Garamond"/>
          <w:lang w:val="es-ES"/>
        </w:rPr>
      </w:pPr>
    </w:p>
    <w:p w:rsidR="00590108" w:rsidRPr="009D031D" w:rsidRDefault="00590108" w:rsidP="00590108">
      <w:pPr>
        <w:jc w:val="both"/>
        <w:rPr>
          <w:rFonts w:ascii="Garamond" w:hAnsi="Garamond"/>
          <w:lang w:val="es-ES"/>
        </w:rPr>
      </w:pPr>
      <w:r w:rsidRPr="009D031D">
        <w:rPr>
          <w:rFonts w:ascii="Garamond" w:hAnsi="Garamond"/>
          <w:lang w:val="es-ES"/>
        </w:rPr>
        <w:t xml:space="preserve">La siguiente matriz nos muestra la situación de los mecanismos de participación en el universo de iniciativas impulsadas por la sociedad civil. </w:t>
      </w:r>
    </w:p>
    <w:p w:rsidR="00590108" w:rsidRPr="009D031D" w:rsidRDefault="00590108" w:rsidP="00590108">
      <w:pPr>
        <w:jc w:val="both"/>
        <w:rPr>
          <w:rFonts w:ascii="Garamond" w:hAnsi="Garamond"/>
          <w:lang w:val="es-ES"/>
        </w:rPr>
      </w:pPr>
    </w:p>
    <w:p w:rsidR="00590108" w:rsidRPr="009D031D" w:rsidRDefault="00590108" w:rsidP="00590108">
      <w:pPr>
        <w:jc w:val="center"/>
        <w:rPr>
          <w:rFonts w:ascii="Garamond" w:hAnsi="Garamond"/>
          <w:b/>
          <w:sz w:val="22"/>
          <w:szCs w:val="22"/>
          <w:lang w:val="es-ES"/>
        </w:rPr>
      </w:pPr>
      <w:r w:rsidRPr="009D031D">
        <w:rPr>
          <w:rFonts w:ascii="Garamond" w:hAnsi="Garamond"/>
          <w:b/>
          <w:sz w:val="22"/>
          <w:szCs w:val="22"/>
          <w:lang w:val="es-ES"/>
        </w:rPr>
        <w:br w:type="page"/>
      </w:r>
      <w:r w:rsidRPr="009D031D">
        <w:rPr>
          <w:rFonts w:ascii="Garamond" w:hAnsi="Garamond"/>
          <w:b/>
          <w:sz w:val="22"/>
          <w:szCs w:val="22"/>
          <w:lang w:val="es-ES"/>
        </w:rPr>
        <w:lastRenderedPageBreak/>
        <w:t>Tabla Nº 12</w:t>
      </w:r>
    </w:p>
    <w:p w:rsidR="00590108" w:rsidRPr="009D031D" w:rsidRDefault="00590108" w:rsidP="00590108">
      <w:pPr>
        <w:jc w:val="center"/>
        <w:rPr>
          <w:rFonts w:ascii="Garamond" w:hAnsi="Garamond"/>
          <w:b/>
          <w:sz w:val="22"/>
          <w:szCs w:val="22"/>
        </w:rPr>
      </w:pPr>
      <w:r w:rsidRPr="009D031D">
        <w:rPr>
          <w:rFonts w:ascii="Garamond" w:hAnsi="Garamond"/>
          <w:b/>
          <w:sz w:val="22"/>
          <w:szCs w:val="22"/>
          <w:lang w:val="es-ES"/>
        </w:rPr>
        <w:t xml:space="preserve">Objetivos de Participación impulsados por </w:t>
      </w:r>
      <w:smartTag w:uri="urn:schemas-microsoft-com:office:smarttags" w:element="PersonName">
        <w:smartTagPr>
          <w:attr w:name="ProductID" w:val="la Sociedad Civil"/>
        </w:smartTagPr>
        <w:r w:rsidRPr="009D031D">
          <w:rPr>
            <w:rFonts w:ascii="Garamond" w:hAnsi="Garamond"/>
            <w:b/>
            <w:sz w:val="22"/>
            <w:szCs w:val="22"/>
            <w:lang w:val="es-ES"/>
          </w:rPr>
          <w:t>la Sociedad Civil</w:t>
        </w:r>
      </w:smartTag>
      <w:r w:rsidRPr="009D031D">
        <w:rPr>
          <w:rFonts w:ascii="Garamond" w:hAnsi="Garamond"/>
          <w:b/>
          <w:sz w:val="22"/>
          <w:szCs w:val="22"/>
          <w:lang w:val="es-ES"/>
        </w:rPr>
        <w:t xml:space="preserve"> </w:t>
      </w:r>
    </w:p>
    <w:p w:rsidR="00590108" w:rsidRPr="009D031D" w:rsidRDefault="00590108" w:rsidP="00590108">
      <w:pPr>
        <w:jc w:val="center"/>
        <w:rPr>
          <w:rFonts w:ascii="Garamond" w:hAnsi="Garamond"/>
          <w:b/>
          <w:sz w:val="22"/>
          <w:szCs w:val="22"/>
          <w:lang w:val="es-ES"/>
        </w:rPr>
      </w:pPr>
      <w:r w:rsidRPr="009D031D">
        <w:rPr>
          <w:rFonts w:ascii="Garamond" w:hAnsi="Garamond"/>
          <w:b/>
          <w:sz w:val="22"/>
          <w:szCs w:val="22"/>
          <w:lang w:val="es-ES"/>
        </w:rPr>
        <w:t>Según tipos de acción</w:t>
      </w:r>
    </w:p>
    <w:tbl>
      <w:tblPr>
        <w:tblW w:w="846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FFFFFF"/>
        <w:tblLayout w:type="fixed"/>
        <w:tblLook w:val="01E0"/>
      </w:tblPr>
      <w:tblGrid>
        <w:gridCol w:w="1980"/>
        <w:gridCol w:w="1800"/>
        <w:gridCol w:w="2160"/>
        <w:gridCol w:w="2520"/>
      </w:tblGrid>
      <w:tr w:rsidR="00590108" w:rsidRPr="009D031D" w:rsidTr="00414EF3">
        <w:trPr>
          <w:trHeight w:val="278"/>
        </w:trPr>
        <w:tc>
          <w:tcPr>
            <w:tcW w:w="1980" w:type="dxa"/>
            <w:vMerge w:val="restart"/>
            <w:shd w:val="clear" w:color="auto" w:fill="BFBFBF"/>
          </w:tcPr>
          <w:p w:rsidR="00590108" w:rsidRPr="009D031D" w:rsidRDefault="00590108" w:rsidP="00414EF3">
            <w:pPr>
              <w:jc w:val="center"/>
              <w:rPr>
                <w:rFonts w:ascii="Garamond" w:hAnsi="Garamond"/>
                <w:b/>
                <w:sz w:val="20"/>
                <w:szCs w:val="20"/>
              </w:rPr>
            </w:pPr>
          </w:p>
          <w:p w:rsidR="00590108" w:rsidRPr="009D031D" w:rsidRDefault="00590108" w:rsidP="00414EF3">
            <w:pPr>
              <w:jc w:val="center"/>
              <w:rPr>
                <w:rFonts w:ascii="Garamond" w:hAnsi="Garamond"/>
                <w:b/>
                <w:sz w:val="20"/>
                <w:szCs w:val="20"/>
              </w:rPr>
            </w:pPr>
          </w:p>
          <w:p w:rsidR="00590108" w:rsidRPr="009D031D" w:rsidRDefault="00590108" w:rsidP="00414EF3">
            <w:pPr>
              <w:jc w:val="center"/>
              <w:rPr>
                <w:rFonts w:ascii="Garamond" w:hAnsi="Garamond"/>
                <w:b/>
                <w:sz w:val="20"/>
                <w:szCs w:val="20"/>
              </w:rPr>
            </w:pPr>
            <w:r w:rsidRPr="009D031D">
              <w:rPr>
                <w:rFonts w:ascii="Garamond" w:hAnsi="Garamond"/>
                <w:b/>
                <w:sz w:val="20"/>
                <w:szCs w:val="20"/>
              </w:rPr>
              <w:t>Tipo de Acción</w:t>
            </w:r>
          </w:p>
        </w:tc>
        <w:tc>
          <w:tcPr>
            <w:tcW w:w="6480" w:type="dxa"/>
            <w:gridSpan w:val="3"/>
            <w:shd w:val="clear" w:color="auto" w:fill="BFBFBF"/>
          </w:tcPr>
          <w:p w:rsidR="00590108" w:rsidRPr="009D031D" w:rsidRDefault="00590108" w:rsidP="00414EF3">
            <w:pPr>
              <w:jc w:val="center"/>
              <w:rPr>
                <w:rFonts w:ascii="Garamond" w:hAnsi="Garamond"/>
                <w:b/>
                <w:sz w:val="20"/>
                <w:szCs w:val="20"/>
              </w:rPr>
            </w:pPr>
            <w:r w:rsidRPr="009D031D">
              <w:rPr>
                <w:rFonts w:ascii="Garamond" w:hAnsi="Garamond"/>
                <w:b/>
                <w:sz w:val="20"/>
                <w:szCs w:val="20"/>
              </w:rPr>
              <w:t xml:space="preserve">Objetivos de la Participación </w:t>
            </w:r>
          </w:p>
        </w:tc>
      </w:tr>
      <w:tr w:rsidR="00590108" w:rsidRPr="009D031D" w:rsidTr="00414EF3">
        <w:trPr>
          <w:trHeight w:val="278"/>
        </w:trPr>
        <w:tc>
          <w:tcPr>
            <w:tcW w:w="1980" w:type="dxa"/>
            <w:vMerge/>
            <w:shd w:val="clear" w:color="auto" w:fill="BFBFBF"/>
          </w:tcPr>
          <w:p w:rsidR="00590108" w:rsidRPr="009D031D" w:rsidRDefault="00590108" w:rsidP="00414EF3">
            <w:pPr>
              <w:rPr>
                <w:rFonts w:ascii="Garamond" w:hAnsi="Garamond"/>
                <w:b/>
                <w:sz w:val="20"/>
                <w:szCs w:val="20"/>
              </w:rPr>
            </w:pPr>
          </w:p>
        </w:tc>
        <w:tc>
          <w:tcPr>
            <w:tcW w:w="1800" w:type="dxa"/>
            <w:shd w:val="clear" w:color="auto" w:fill="BFBFBF"/>
          </w:tcPr>
          <w:p w:rsidR="00590108" w:rsidRPr="009D031D" w:rsidRDefault="00590108" w:rsidP="00414EF3">
            <w:pPr>
              <w:jc w:val="center"/>
              <w:rPr>
                <w:rFonts w:ascii="Garamond" w:hAnsi="Garamond"/>
                <w:b/>
                <w:sz w:val="20"/>
                <w:szCs w:val="20"/>
              </w:rPr>
            </w:pPr>
            <w:r w:rsidRPr="009D031D">
              <w:rPr>
                <w:rFonts w:ascii="Garamond" w:hAnsi="Garamond"/>
                <w:b/>
                <w:sz w:val="20"/>
                <w:szCs w:val="20"/>
              </w:rPr>
              <w:t xml:space="preserve">Fortalecimiento y desarrollo de la sociabilidad </w:t>
            </w:r>
          </w:p>
        </w:tc>
        <w:tc>
          <w:tcPr>
            <w:tcW w:w="2160" w:type="dxa"/>
            <w:shd w:val="clear" w:color="auto" w:fill="BFBFBF"/>
          </w:tcPr>
          <w:p w:rsidR="00590108" w:rsidRPr="009D031D" w:rsidRDefault="00590108" w:rsidP="00414EF3">
            <w:pPr>
              <w:jc w:val="center"/>
              <w:rPr>
                <w:rFonts w:ascii="Garamond" w:hAnsi="Garamond"/>
                <w:b/>
                <w:sz w:val="20"/>
                <w:szCs w:val="20"/>
              </w:rPr>
            </w:pPr>
            <w:r w:rsidRPr="009D031D">
              <w:rPr>
                <w:rFonts w:ascii="Garamond" w:hAnsi="Garamond"/>
                <w:b/>
                <w:sz w:val="20"/>
                <w:szCs w:val="20"/>
              </w:rPr>
              <w:t xml:space="preserve">Articulación funcional a las iniciativas del sector público </w:t>
            </w:r>
          </w:p>
        </w:tc>
        <w:tc>
          <w:tcPr>
            <w:tcW w:w="2520" w:type="dxa"/>
            <w:shd w:val="clear" w:color="auto" w:fill="BFBFBF"/>
          </w:tcPr>
          <w:p w:rsidR="00590108" w:rsidRPr="009D031D" w:rsidRDefault="00590108" w:rsidP="00414EF3">
            <w:pPr>
              <w:jc w:val="center"/>
              <w:rPr>
                <w:rFonts w:ascii="Garamond" w:hAnsi="Garamond"/>
                <w:b/>
                <w:sz w:val="20"/>
                <w:szCs w:val="20"/>
              </w:rPr>
            </w:pPr>
            <w:r w:rsidRPr="009D031D">
              <w:rPr>
                <w:rFonts w:ascii="Garamond" w:hAnsi="Garamond"/>
                <w:b/>
                <w:sz w:val="20"/>
                <w:szCs w:val="20"/>
              </w:rPr>
              <w:t xml:space="preserve">Promoción, garantía, ejercicio y defensa de derechos ciudadanos </w:t>
            </w:r>
          </w:p>
        </w:tc>
      </w:tr>
      <w:tr w:rsidR="00590108" w:rsidRPr="009D031D" w:rsidTr="00414EF3">
        <w:trPr>
          <w:trHeight w:val="278"/>
        </w:trPr>
        <w:tc>
          <w:tcPr>
            <w:tcW w:w="1980" w:type="dxa"/>
            <w:shd w:val="clear" w:color="auto" w:fill="auto"/>
          </w:tcPr>
          <w:p w:rsidR="00590108" w:rsidRPr="009D031D" w:rsidRDefault="00590108" w:rsidP="00414EF3">
            <w:pPr>
              <w:rPr>
                <w:rFonts w:ascii="Garamond" w:hAnsi="Garamond"/>
                <w:b/>
                <w:sz w:val="20"/>
                <w:szCs w:val="20"/>
              </w:rPr>
            </w:pPr>
            <w:r w:rsidRPr="009D031D">
              <w:rPr>
                <w:rFonts w:ascii="Garamond" w:hAnsi="Garamond"/>
                <w:b/>
                <w:sz w:val="20"/>
                <w:szCs w:val="20"/>
              </w:rPr>
              <w:t xml:space="preserve">Información </w:t>
            </w:r>
          </w:p>
        </w:tc>
        <w:tc>
          <w:tcPr>
            <w:tcW w:w="1800" w:type="dxa"/>
            <w:shd w:val="clear" w:color="auto" w:fill="auto"/>
          </w:tcPr>
          <w:p w:rsidR="00590108" w:rsidRPr="009D031D" w:rsidRDefault="00590108" w:rsidP="00414EF3">
            <w:pPr>
              <w:jc w:val="center"/>
              <w:rPr>
                <w:rFonts w:ascii="Garamond" w:hAnsi="Garamond"/>
                <w:sz w:val="20"/>
                <w:szCs w:val="20"/>
              </w:rPr>
            </w:pPr>
            <w:r w:rsidRPr="009D031D">
              <w:rPr>
                <w:rFonts w:ascii="Garamond" w:hAnsi="Garamond"/>
                <w:sz w:val="20"/>
                <w:szCs w:val="20"/>
              </w:rPr>
              <w:t>20</w:t>
            </w:r>
          </w:p>
        </w:tc>
        <w:tc>
          <w:tcPr>
            <w:tcW w:w="2160" w:type="dxa"/>
          </w:tcPr>
          <w:p w:rsidR="00590108" w:rsidRPr="009D031D" w:rsidRDefault="00590108" w:rsidP="00414EF3">
            <w:pPr>
              <w:jc w:val="center"/>
              <w:rPr>
                <w:rFonts w:ascii="Garamond" w:hAnsi="Garamond"/>
                <w:sz w:val="20"/>
                <w:szCs w:val="20"/>
              </w:rPr>
            </w:pPr>
            <w:r w:rsidRPr="009D031D">
              <w:rPr>
                <w:rFonts w:ascii="Garamond" w:hAnsi="Garamond"/>
                <w:sz w:val="20"/>
                <w:szCs w:val="20"/>
              </w:rPr>
              <w:t>10</w:t>
            </w:r>
          </w:p>
        </w:tc>
        <w:tc>
          <w:tcPr>
            <w:tcW w:w="2520" w:type="dxa"/>
            <w:shd w:val="clear" w:color="auto" w:fill="auto"/>
          </w:tcPr>
          <w:p w:rsidR="00590108" w:rsidRPr="009D031D" w:rsidRDefault="00590108" w:rsidP="00414EF3">
            <w:pPr>
              <w:jc w:val="center"/>
              <w:rPr>
                <w:rFonts w:ascii="Garamond" w:hAnsi="Garamond"/>
                <w:sz w:val="20"/>
                <w:szCs w:val="20"/>
              </w:rPr>
            </w:pPr>
            <w:r w:rsidRPr="009D031D">
              <w:rPr>
                <w:rFonts w:ascii="Garamond" w:hAnsi="Garamond"/>
                <w:sz w:val="20"/>
                <w:szCs w:val="20"/>
              </w:rPr>
              <w:t>25</w:t>
            </w:r>
          </w:p>
        </w:tc>
      </w:tr>
      <w:tr w:rsidR="00590108" w:rsidRPr="009D031D" w:rsidTr="00414EF3">
        <w:tc>
          <w:tcPr>
            <w:tcW w:w="1980" w:type="dxa"/>
            <w:shd w:val="clear" w:color="auto" w:fill="auto"/>
          </w:tcPr>
          <w:p w:rsidR="00590108" w:rsidRPr="009D031D" w:rsidRDefault="00590108" w:rsidP="00414EF3">
            <w:pPr>
              <w:rPr>
                <w:rFonts w:ascii="Garamond" w:hAnsi="Garamond"/>
                <w:b/>
                <w:sz w:val="20"/>
                <w:szCs w:val="20"/>
                <w:lang w:val="es-ES"/>
              </w:rPr>
            </w:pPr>
            <w:r w:rsidRPr="009D031D">
              <w:rPr>
                <w:rFonts w:ascii="Garamond" w:hAnsi="Garamond"/>
                <w:b/>
                <w:sz w:val="20"/>
                <w:szCs w:val="20"/>
                <w:lang w:val="es-ES"/>
              </w:rPr>
              <w:t>Diagnóstico y formación de agenda</w:t>
            </w:r>
          </w:p>
        </w:tc>
        <w:tc>
          <w:tcPr>
            <w:tcW w:w="1800" w:type="dxa"/>
            <w:shd w:val="clear" w:color="auto" w:fill="auto"/>
          </w:tcPr>
          <w:p w:rsidR="00590108" w:rsidRPr="009D031D" w:rsidRDefault="00590108" w:rsidP="00414EF3">
            <w:pPr>
              <w:jc w:val="center"/>
              <w:rPr>
                <w:rFonts w:ascii="Garamond" w:hAnsi="Garamond"/>
                <w:sz w:val="20"/>
                <w:szCs w:val="20"/>
              </w:rPr>
            </w:pPr>
            <w:r w:rsidRPr="009D031D">
              <w:rPr>
                <w:rFonts w:ascii="Garamond" w:hAnsi="Garamond"/>
                <w:sz w:val="20"/>
                <w:szCs w:val="20"/>
              </w:rPr>
              <w:t>-</w:t>
            </w:r>
          </w:p>
        </w:tc>
        <w:tc>
          <w:tcPr>
            <w:tcW w:w="2160" w:type="dxa"/>
          </w:tcPr>
          <w:p w:rsidR="00590108" w:rsidRPr="009D031D" w:rsidRDefault="00590108" w:rsidP="00414EF3">
            <w:pPr>
              <w:jc w:val="center"/>
              <w:rPr>
                <w:rFonts w:ascii="Garamond" w:hAnsi="Garamond"/>
                <w:sz w:val="20"/>
                <w:szCs w:val="20"/>
              </w:rPr>
            </w:pPr>
            <w:r w:rsidRPr="009D031D">
              <w:rPr>
                <w:rFonts w:ascii="Garamond" w:hAnsi="Garamond"/>
                <w:sz w:val="20"/>
                <w:szCs w:val="20"/>
              </w:rPr>
              <w:t>1</w:t>
            </w:r>
          </w:p>
        </w:tc>
        <w:tc>
          <w:tcPr>
            <w:tcW w:w="2520" w:type="dxa"/>
            <w:shd w:val="clear" w:color="auto" w:fill="auto"/>
          </w:tcPr>
          <w:p w:rsidR="00590108" w:rsidRPr="009D031D" w:rsidRDefault="00590108" w:rsidP="00414EF3">
            <w:pPr>
              <w:jc w:val="center"/>
              <w:rPr>
                <w:rFonts w:ascii="Garamond" w:hAnsi="Garamond"/>
                <w:sz w:val="20"/>
                <w:szCs w:val="20"/>
              </w:rPr>
            </w:pPr>
            <w:r w:rsidRPr="009D031D">
              <w:rPr>
                <w:rFonts w:ascii="Garamond" w:hAnsi="Garamond"/>
                <w:sz w:val="20"/>
                <w:szCs w:val="20"/>
              </w:rPr>
              <w:t>3</w:t>
            </w:r>
          </w:p>
        </w:tc>
      </w:tr>
      <w:tr w:rsidR="00590108" w:rsidRPr="009D031D" w:rsidTr="00414EF3">
        <w:tc>
          <w:tcPr>
            <w:tcW w:w="1980" w:type="dxa"/>
            <w:shd w:val="clear" w:color="auto" w:fill="auto"/>
          </w:tcPr>
          <w:p w:rsidR="00590108" w:rsidRPr="009D031D" w:rsidRDefault="00590108" w:rsidP="00414EF3">
            <w:pPr>
              <w:rPr>
                <w:rFonts w:ascii="Garamond" w:hAnsi="Garamond"/>
                <w:b/>
                <w:sz w:val="20"/>
                <w:szCs w:val="20"/>
                <w:lang w:val="es-ES"/>
              </w:rPr>
            </w:pPr>
            <w:r w:rsidRPr="009D031D">
              <w:rPr>
                <w:rFonts w:ascii="Garamond" w:hAnsi="Garamond"/>
                <w:b/>
                <w:sz w:val="20"/>
                <w:szCs w:val="20"/>
                <w:lang w:val="es-ES"/>
              </w:rPr>
              <w:t>Formulación de Propuestas</w:t>
            </w:r>
          </w:p>
        </w:tc>
        <w:tc>
          <w:tcPr>
            <w:tcW w:w="1800" w:type="dxa"/>
            <w:shd w:val="clear" w:color="auto" w:fill="auto"/>
          </w:tcPr>
          <w:p w:rsidR="00590108" w:rsidRPr="009D031D" w:rsidRDefault="00590108" w:rsidP="00414EF3">
            <w:pPr>
              <w:jc w:val="center"/>
              <w:rPr>
                <w:rFonts w:ascii="Garamond" w:hAnsi="Garamond"/>
                <w:sz w:val="20"/>
                <w:szCs w:val="20"/>
              </w:rPr>
            </w:pPr>
            <w:r w:rsidRPr="009D031D">
              <w:rPr>
                <w:rFonts w:ascii="Garamond" w:hAnsi="Garamond"/>
                <w:sz w:val="20"/>
                <w:szCs w:val="20"/>
              </w:rPr>
              <w:t>-</w:t>
            </w:r>
          </w:p>
        </w:tc>
        <w:tc>
          <w:tcPr>
            <w:tcW w:w="2160" w:type="dxa"/>
          </w:tcPr>
          <w:p w:rsidR="00590108" w:rsidRPr="009D031D" w:rsidRDefault="00590108" w:rsidP="00414EF3">
            <w:pPr>
              <w:jc w:val="center"/>
              <w:rPr>
                <w:rFonts w:ascii="Garamond" w:hAnsi="Garamond"/>
                <w:sz w:val="20"/>
                <w:szCs w:val="20"/>
              </w:rPr>
            </w:pPr>
            <w:r w:rsidRPr="009D031D">
              <w:rPr>
                <w:rFonts w:ascii="Garamond" w:hAnsi="Garamond"/>
                <w:sz w:val="20"/>
                <w:szCs w:val="20"/>
              </w:rPr>
              <w:t>2</w:t>
            </w:r>
          </w:p>
        </w:tc>
        <w:tc>
          <w:tcPr>
            <w:tcW w:w="2520" w:type="dxa"/>
            <w:shd w:val="clear" w:color="auto" w:fill="auto"/>
          </w:tcPr>
          <w:p w:rsidR="00590108" w:rsidRPr="009D031D" w:rsidRDefault="00590108" w:rsidP="00414EF3">
            <w:pPr>
              <w:jc w:val="center"/>
              <w:rPr>
                <w:rFonts w:ascii="Garamond" w:hAnsi="Garamond"/>
                <w:sz w:val="20"/>
                <w:szCs w:val="20"/>
              </w:rPr>
            </w:pPr>
            <w:r w:rsidRPr="009D031D">
              <w:rPr>
                <w:rFonts w:ascii="Garamond" w:hAnsi="Garamond"/>
                <w:sz w:val="20"/>
                <w:szCs w:val="20"/>
              </w:rPr>
              <w:t>2</w:t>
            </w:r>
          </w:p>
        </w:tc>
      </w:tr>
      <w:tr w:rsidR="00590108" w:rsidRPr="009D031D" w:rsidTr="00414EF3">
        <w:tc>
          <w:tcPr>
            <w:tcW w:w="1980" w:type="dxa"/>
            <w:shd w:val="clear" w:color="auto" w:fill="auto"/>
          </w:tcPr>
          <w:p w:rsidR="00590108" w:rsidRPr="009D031D" w:rsidRDefault="00590108" w:rsidP="00414EF3">
            <w:pPr>
              <w:rPr>
                <w:rFonts w:ascii="Garamond" w:hAnsi="Garamond"/>
                <w:b/>
                <w:sz w:val="20"/>
                <w:szCs w:val="20"/>
                <w:lang w:val="es-ES"/>
              </w:rPr>
            </w:pPr>
            <w:r w:rsidRPr="009D031D">
              <w:rPr>
                <w:rFonts w:ascii="Garamond" w:hAnsi="Garamond"/>
                <w:b/>
                <w:sz w:val="20"/>
                <w:szCs w:val="20"/>
                <w:lang w:val="es-ES"/>
              </w:rPr>
              <w:t>Adopción de Decisiones</w:t>
            </w:r>
          </w:p>
        </w:tc>
        <w:tc>
          <w:tcPr>
            <w:tcW w:w="1800" w:type="dxa"/>
            <w:shd w:val="clear" w:color="auto" w:fill="auto"/>
          </w:tcPr>
          <w:p w:rsidR="00590108" w:rsidRPr="009D031D" w:rsidRDefault="00590108" w:rsidP="00414EF3">
            <w:pPr>
              <w:jc w:val="center"/>
              <w:rPr>
                <w:rFonts w:ascii="Garamond" w:hAnsi="Garamond"/>
                <w:sz w:val="20"/>
                <w:szCs w:val="20"/>
              </w:rPr>
            </w:pPr>
            <w:r w:rsidRPr="009D031D">
              <w:rPr>
                <w:rFonts w:ascii="Garamond" w:hAnsi="Garamond"/>
                <w:sz w:val="20"/>
                <w:szCs w:val="20"/>
              </w:rPr>
              <w:t>2</w:t>
            </w:r>
          </w:p>
        </w:tc>
        <w:tc>
          <w:tcPr>
            <w:tcW w:w="2160" w:type="dxa"/>
          </w:tcPr>
          <w:p w:rsidR="00590108" w:rsidRPr="009D031D" w:rsidRDefault="00590108" w:rsidP="00414EF3">
            <w:pPr>
              <w:jc w:val="center"/>
              <w:rPr>
                <w:rFonts w:ascii="Garamond" w:hAnsi="Garamond"/>
                <w:sz w:val="20"/>
                <w:szCs w:val="20"/>
              </w:rPr>
            </w:pPr>
            <w:r w:rsidRPr="009D031D">
              <w:rPr>
                <w:rFonts w:ascii="Garamond" w:hAnsi="Garamond"/>
                <w:sz w:val="20"/>
                <w:szCs w:val="20"/>
              </w:rPr>
              <w:t>8</w:t>
            </w:r>
          </w:p>
        </w:tc>
        <w:tc>
          <w:tcPr>
            <w:tcW w:w="2520" w:type="dxa"/>
            <w:shd w:val="clear" w:color="auto" w:fill="auto"/>
          </w:tcPr>
          <w:p w:rsidR="00590108" w:rsidRPr="009D031D" w:rsidRDefault="00590108" w:rsidP="00414EF3">
            <w:pPr>
              <w:jc w:val="center"/>
              <w:rPr>
                <w:rFonts w:ascii="Garamond" w:hAnsi="Garamond"/>
                <w:sz w:val="20"/>
                <w:szCs w:val="20"/>
              </w:rPr>
            </w:pPr>
            <w:r w:rsidRPr="009D031D">
              <w:rPr>
                <w:rFonts w:ascii="Garamond" w:hAnsi="Garamond"/>
                <w:sz w:val="20"/>
                <w:szCs w:val="20"/>
              </w:rPr>
              <w:t>3</w:t>
            </w:r>
          </w:p>
        </w:tc>
      </w:tr>
      <w:tr w:rsidR="00590108" w:rsidRPr="009D031D" w:rsidTr="00414EF3">
        <w:tc>
          <w:tcPr>
            <w:tcW w:w="1980" w:type="dxa"/>
            <w:shd w:val="clear" w:color="auto" w:fill="FFFFFF"/>
          </w:tcPr>
          <w:p w:rsidR="00590108" w:rsidRPr="009D031D" w:rsidRDefault="00590108" w:rsidP="00414EF3">
            <w:pPr>
              <w:rPr>
                <w:rFonts w:ascii="Garamond" w:hAnsi="Garamond"/>
                <w:b/>
                <w:sz w:val="20"/>
                <w:szCs w:val="20"/>
              </w:rPr>
            </w:pPr>
            <w:r w:rsidRPr="009D031D">
              <w:rPr>
                <w:rFonts w:ascii="Garamond" w:hAnsi="Garamond"/>
                <w:b/>
                <w:sz w:val="20"/>
                <w:szCs w:val="20"/>
              </w:rPr>
              <w:t>Implementación</w:t>
            </w:r>
          </w:p>
        </w:tc>
        <w:tc>
          <w:tcPr>
            <w:tcW w:w="1800" w:type="dxa"/>
            <w:shd w:val="clear" w:color="auto" w:fill="FFFFFF"/>
          </w:tcPr>
          <w:p w:rsidR="00590108" w:rsidRPr="009D031D" w:rsidRDefault="00590108" w:rsidP="00414EF3">
            <w:pPr>
              <w:jc w:val="center"/>
              <w:rPr>
                <w:rFonts w:ascii="Garamond" w:hAnsi="Garamond"/>
                <w:sz w:val="20"/>
                <w:szCs w:val="20"/>
              </w:rPr>
            </w:pPr>
            <w:r w:rsidRPr="009D031D">
              <w:rPr>
                <w:rFonts w:ascii="Garamond" w:hAnsi="Garamond"/>
                <w:sz w:val="20"/>
                <w:szCs w:val="20"/>
              </w:rPr>
              <w:t>-</w:t>
            </w:r>
          </w:p>
        </w:tc>
        <w:tc>
          <w:tcPr>
            <w:tcW w:w="2160" w:type="dxa"/>
            <w:shd w:val="clear" w:color="auto" w:fill="FFFFFF"/>
          </w:tcPr>
          <w:p w:rsidR="00590108" w:rsidRPr="009D031D" w:rsidRDefault="00590108" w:rsidP="00414EF3">
            <w:pPr>
              <w:jc w:val="center"/>
              <w:rPr>
                <w:rFonts w:ascii="Garamond" w:hAnsi="Garamond"/>
                <w:sz w:val="20"/>
                <w:szCs w:val="20"/>
              </w:rPr>
            </w:pPr>
            <w:r w:rsidRPr="009D031D">
              <w:rPr>
                <w:rFonts w:ascii="Garamond" w:hAnsi="Garamond"/>
                <w:sz w:val="20"/>
                <w:szCs w:val="20"/>
              </w:rPr>
              <w:t>7</w:t>
            </w:r>
          </w:p>
        </w:tc>
        <w:tc>
          <w:tcPr>
            <w:tcW w:w="2520" w:type="dxa"/>
            <w:shd w:val="clear" w:color="auto" w:fill="FFFFFF"/>
          </w:tcPr>
          <w:p w:rsidR="00590108" w:rsidRPr="009D031D" w:rsidRDefault="00590108" w:rsidP="00414EF3">
            <w:pPr>
              <w:jc w:val="center"/>
              <w:rPr>
                <w:rFonts w:ascii="Garamond" w:hAnsi="Garamond"/>
                <w:sz w:val="20"/>
                <w:szCs w:val="20"/>
              </w:rPr>
            </w:pPr>
            <w:r w:rsidRPr="009D031D">
              <w:rPr>
                <w:rFonts w:ascii="Garamond" w:hAnsi="Garamond"/>
                <w:sz w:val="20"/>
                <w:szCs w:val="20"/>
              </w:rPr>
              <w:t>-</w:t>
            </w:r>
          </w:p>
        </w:tc>
      </w:tr>
      <w:tr w:rsidR="00590108" w:rsidRPr="009D031D" w:rsidTr="00414EF3">
        <w:tc>
          <w:tcPr>
            <w:tcW w:w="1980" w:type="dxa"/>
            <w:tcBorders>
              <w:bottom w:val="single" w:sz="6" w:space="0" w:color="auto"/>
            </w:tcBorders>
            <w:shd w:val="clear" w:color="auto" w:fill="FFFFFF"/>
          </w:tcPr>
          <w:p w:rsidR="00590108" w:rsidRPr="009D031D" w:rsidRDefault="00590108" w:rsidP="00414EF3">
            <w:pPr>
              <w:rPr>
                <w:rFonts w:ascii="Garamond" w:hAnsi="Garamond"/>
                <w:b/>
                <w:sz w:val="20"/>
                <w:szCs w:val="20"/>
              </w:rPr>
            </w:pPr>
            <w:r w:rsidRPr="009D031D">
              <w:rPr>
                <w:rFonts w:ascii="Garamond" w:hAnsi="Garamond"/>
                <w:b/>
                <w:sz w:val="20"/>
                <w:szCs w:val="20"/>
              </w:rPr>
              <w:t xml:space="preserve">Evaluación y reformulación </w:t>
            </w:r>
          </w:p>
        </w:tc>
        <w:tc>
          <w:tcPr>
            <w:tcW w:w="1800" w:type="dxa"/>
            <w:tcBorders>
              <w:bottom w:val="single" w:sz="6" w:space="0" w:color="auto"/>
            </w:tcBorders>
            <w:shd w:val="clear" w:color="auto" w:fill="FFFFFF"/>
          </w:tcPr>
          <w:p w:rsidR="00590108" w:rsidRPr="009D031D" w:rsidRDefault="00590108" w:rsidP="00414EF3">
            <w:pPr>
              <w:jc w:val="center"/>
              <w:rPr>
                <w:rFonts w:ascii="Garamond" w:hAnsi="Garamond"/>
                <w:sz w:val="20"/>
                <w:szCs w:val="20"/>
              </w:rPr>
            </w:pPr>
            <w:r w:rsidRPr="009D031D">
              <w:rPr>
                <w:rFonts w:ascii="Garamond" w:hAnsi="Garamond"/>
                <w:sz w:val="20"/>
                <w:szCs w:val="20"/>
              </w:rPr>
              <w:t>7</w:t>
            </w:r>
          </w:p>
        </w:tc>
        <w:tc>
          <w:tcPr>
            <w:tcW w:w="2160" w:type="dxa"/>
            <w:tcBorders>
              <w:bottom w:val="single" w:sz="6" w:space="0" w:color="auto"/>
            </w:tcBorders>
            <w:shd w:val="clear" w:color="auto" w:fill="FFFFFF"/>
          </w:tcPr>
          <w:p w:rsidR="00590108" w:rsidRPr="009D031D" w:rsidRDefault="00590108" w:rsidP="00414EF3">
            <w:pPr>
              <w:jc w:val="center"/>
              <w:rPr>
                <w:rFonts w:ascii="Garamond" w:hAnsi="Garamond"/>
                <w:sz w:val="20"/>
                <w:szCs w:val="20"/>
              </w:rPr>
            </w:pPr>
            <w:r w:rsidRPr="009D031D">
              <w:rPr>
                <w:rFonts w:ascii="Garamond" w:hAnsi="Garamond"/>
                <w:sz w:val="20"/>
                <w:szCs w:val="20"/>
              </w:rPr>
              <w:t>-</w:t>
            </w:r>
          </w:p>
        </w:tc>
        <w:tc>
          <w:tcPr>
            <w:tcW w:w="2520" w:type="dxa"/>
            <w:tcBorders>
              <w:bottom w:val="single" w:sz="6" w:space="0" w:color="auto"/>
            </w:tcBorders>
            <w:shd w:val="clear" w:color="auto" w:fill="FFFFFF"/>
          </w:tcPr>
          <w:p w:rsidR="00590108" w:rsidRPr="009D031D" w:rsidRDefault="00590108" w:rsidP="00414EF3">
            <w:pPr>
              <w:jc w:val="center"/>
              <w:rPr>
                <w:rFonts w:ascii="Garamond" w:hAnsi="Garamond"/>
                <w:sz w:val="20"/>
                <w:szCs w:val="20"/>
              </w:rPr>
            </w:pPr>
            <w:r w:rsidRPr="009D031D">
              <w:rPr>
                <w:rFonts w:ascii="Garamond" w:hAnsi="Garamond"/>
                <w:sz w:val="20"/>
                <w:szCs w:val="20"/>
              </w:rPr>
              <w:t>1</w:t>
            </w:r>
          </w:p>
        </w:tc>
      </w:tr>
      <w:tr w:rsidR="00590108" w:rsidRPr="009D031D" w:rsidTr="00414EF3">
        <w:tc>
          <w:tcPr>
            <w:tcW w:w="1980" w:type="dxa"/>
            <w:tcBorders>
              <w:top w:val="single" w:sz="6" w:space="0" w:color="auto"/>
              <w:bottom w:val="single" w:sz="4" w:space="0" w:color="auto"/>
            </w:tcBorders>
            <w:shd w:val="clear" w:color="auto" w:fill="BFBFBF"/>
          </w:tcPr>
          <w:p w:rsidR="00590108" w:rsidRPr="009D031D" w:rsidRDefault="00590108" w:rsidP="00414EF3">
            <w:pPr>
              <w:rPr>
                <w:rFonts w:ascii="Garamond" w:hAnsi="Garamond"/>
                <w:b/>
                <w:sz w:val="20"/>
                <w:szCs w:val="20"/>
              </w:rPr>
            </w:pPr>
            <w:r w:rsidRPr="009D031D">
              <w:rPr>
                <w:rFonts w:ascii="Garamond" w:hAnsi="Garamond"/>
                <w:b/>
                <w:sz w:val="20"/>
                <w:szCs w:val="20"/>
              </w:rPr>
              <w:t>TOTAL MECANISMOS</w:t>
            </w:r>
          </w:p>
        </w:tc>
        <w:tc>
          <w:tcPr>
            <w:tcW w:w="1800" w:type="dxa"/>
            <w:tcBorders>
              <w:top w:val="single" w:sz="6" w:space="0" w:color="auto"/>
              <w:bottom w:val="single" w:sz="4" w:space="0" w:color="auto"/>
            </w:tcBorders>
            <w:shd w:val="clear" w:color="auto" w:fill="BFBFBF"/>
          </w:tcPr>
          <w:p w:rsidR="00590108" w:rsidRPr="009D031D" w:rsidRDefault="00590108" w:rsidP="00414EF3">
            <w:pPr>
              <w:jc w:val="center"/>
              <w:rPr>
                <w:rFonts w:ascii="Garamond" w:hAnsi="Garamond"/>
                <w:b/>
                <w:sz w:val="20"/>
                <w:szCs w:val="20"/>
              </w:rPr>
            </w:pPr>
            <w:r w:rsidRPr="009D031D">
              <w:rPr>
                <w:rFonts w:ascii="Garamond" w:hAnsi="Garamond"/>
                <w:b/>
                <w:sz w:val="20"/>
                <w:szCs w:val="20"/>
              </w:rPr>
              <w:t>29</w:t>
            </w:r>
          </w:p>
        </w:tc>
        <w:tc>
          <w:tcPr>
            <w:tcW w:w="2160" w:type="dxa"/>
            <w:tcBorders>
              <w:top w:val="single" w:sz="6" w:space="0" w:color="auto"/>
              <w:bottom w:val="single" w:sz="4" w:space="0" w:color="auto"/>
            </w:tcBorders>
            <w:shd w:val="clear" w:color="auto" w:fill="BFBFBF"/>
          </w:tcPr>
          <w:p w:rsidR="00590108" w:rsidRPr="009D031D" w:rsidRDefault="00590108" w:rsidP="00414EF3">
            <w:pPr>
              <w:jc w:val="center"/>
              <w:rPr>
                <w:rFonts w:ascii="Garamond" w:hAnsi="Garamond"/>
                <w:b/>
                <w:sz w:val="20"/>
                <w:szCs w:val="20"/>
              </w:rPr>
            </w:pPr>
            <w:r w:rsidRPr="009D031D">
              <w:rPr>
                <w:rFonts w:ascii="Garamond" w:hAnsi="Garamond"/>
                <w:b/>
                <w:sz w:val="20"/>
                <w:szCs w:val="20"/>
              </w:rPr>
              <w:t>28</w:t>
            </w:r>
          </w:p>
        </w:tc>
        <w:tc>
          <w:tcPr>
            <w:tcW w:w="2520" w:type="dxa"/>
            <w:tcBorders>
              <w:top w:val="single" w:sz="6" w:space="0" w:color="auto"/>
              <w:bottom w:val="single" w:sz="4" w:space="0" w:color="auto"/>
            </w:tcBorders>
            <w:shd w:val="clear" w:color="auto" w:fill="BFBFBF"/>
          </w:tcPr>
          <w:p w:rsidR="00590108" w:rsidRPr="009D031D" w:rsidRDefault="00590108" w:rsidP="00414EF3">
            <w:pPr>
              <w:jc w:val="center"/>
              <w:rPr>
                <w:rFonts w:ascii="Garamond" w:hAnsi="Garamond"/>
                <w:b/>
                <w:sz w:val="20"/>
                <w:szCs w:val="20"/>
              </w:rPr>
            </w:pPr>
            <w:r w:rsidRPr="009D031D">
              <w:rPr>
                <w:rFonts w:ascii="Garamond" w:hAnsi="Garamond"/>
                <w:b/>
                <w:sz w:val="20"/>
                <w:szCs w:val="20"/>
              </w:rPr>
              <w:t>34</w:t>
            </w:r>
          </w:p>
        </w:tc>
      </w:tr>
    </w:tbl>
    <w:p w:rsidR="00590108" w:rsidRPr="009D031D" w:rsidRDefault="00590108" w:rsidP="00590108">
      <w:pPr>
        <w:jc w:val="both"/>
        <w:rPr>
          <w:rFonts w:ascii="Garamond" w:hAnsi="Garamond"/>
          <w:sz w:val="20"/>
          <w:szCs w:val="20"/>
          <w:lang w:val="es-ES"/>
        </w:rPr>
      </w:pPr>
      <w:r w:rsidRPr="009D031D">
        <w:rPr>
          <w:rFonts w:ascii="Garamond" w:hAnsi="Garamond"/>
          <w:sz w:val="20"/>
          <w:szCs w:val="20"/>
          <w:lang w:val="es-ES"/>
        </w:rPr>
        <w:t>N = 48 iniciativas originadas en la sociedad civil</w:t>
      </w:r>
    </w:p>
    <w:p w:rsidR="00590108" w:rsidRPr="009D031D" w:rsidRDefault="00590108" w:rsidP="00590108">
      <w:pPr>
        <w:jc w:val="both"/>
        <w:rPr>
          <w:rFonts w:ascii="Garamond" w:hAnsi="Garamond"/>
          <w:lang w:val="es-ES"/>
        </w:rPr>
      </w:pPr>
    </w:p>
    <w:p w:rsidR="00590108" w:rsidRPr="009D031D" w:rsidRDefault="00590108" w:rsidP="00590108">
      <w:pPr>
        <w:jc w:val="both"/>
        <w:rPr>
          <w:rFonts w:ascii="Garamond" w:hAnsi="Garamond"/>
          <w:lang w:val="es-ES"/>
        </w:rPr>
      </w:pPr>
      <w:r w:rsidRPr="009D031D">
        <w:rPr>
          <w:rFonts w:ascii="Garamond" w:hAnsi="Garamond"/>
          <w:lang w:val="es-ES"/>
        </w:rPr>
        <w:t xml:space="preserve">Como era esperable la frecuencia de mecanismos de participación es porcentualmente mayor en estas iniciativas que en las originadas en el sector público. Asimismo destaca el mayor avance de un enfoque de derechos, que predomina por sobre el enfoque funcional y el centrado en la pura sociabilidad de las organizaciones y comunidades. Sin embargo el dato más resaltante es, sin duda, el peso abrumador que, dentro de las iniciativas tiene la participación de carácter informativo, en las tres categorías de objetivos. Se requerirían estudios de carácter más cualitativo para interpretar el dato. A modo de hipótesis puede pensarse que la acción de la sociedad civil está aún más concentrada en la ampliación del campo de acción de lo público, campañas de derechos ciudadanos, facilitar el acceso a la oferta pública y concientización en torno a diferentes problemas, antes que involucrada en los mecanismos de operación de las acciones de desarrollo de los territorios. Sólo en los mecanismos funcionales aparece más ligada a toma de decisiones e implementación, en correspondencia con lo que ocurre en el sector público.  </w:t>
      </w:r>
    </w:p>
    <w:p w:rsidR="00590108" w:rsidRPr="009D031D" w:rsidRDefault="00590108" w:rsidP="00590108">
      <w:pPr>
        <w:jc w:val="both"/>
        <w:rPr>
          <w:rFonts w:ascii="Garamond" w:hAnsi="Garamond"/>
          <w:lang w:val="es-ES"/>
        </w:rPr>
      </w:pPr>
    </w:p>
    <w:p w:rsidR="00590108" w:rsidRPr="009D031D" w:rsidRDefault="00590108" w:rsidP="00590108">
      <w:pPr>
        <w:rPr>
          <w:rFonts w:ascii="Garamond" w:hAnsi="Garamond"/>
          <w:b/>
          <w:lang w:val="es-ES"/>
        </w:rPr>
      </w:pPr>
      <w:r w:rsidRPr="009D031D">
        <w:rPr>
          <w:rFonts w:ascii="Garamond" w:hAnsi="Garamond"/>
          <w:b/>
          <w:lang w:val="es-ES"/>
        </w:rPr>
        <w:t>Conclusiones</w:t>
      </w:r>
    </w:p>
    <w:p w:rsidR="00590108" w:rsidRPr="009D031D" w:rsidRDefault="00590108" w:rsidP="00590108">
      <w:pPr>
        <w:rPr>
          <w:rFonts w:ascii="Garamond" w:hAnsi="Garamond"/>
          <w:lang w:val="es-ES"/>
        </w:rPr>
      </w:pPr>
    </w:p>
    <w:p w:rsidR="00590108" w:rsidRPr="009D031D" w:rsidRDefault="00590108" w:rsidP="00590108">
      <w:pPr>
        <w:jc w:val="both"/>
        <w:rPr>
          <w:rFonts w:ascii="Garamond" w:hAnsi="Garamond"/>
          <w:lang w:val="es-ES"/>
        </w:rPr>
      </w:pPr>
      <w:r w:rsidRPr="009D031D">
        <w:rPr>
          <w:rFonts w:ascii="Garamond" w:hAnsi="Garamond"/>
          <w:lang w:val="es-ES"/>
        </w:rPr>
        <w:t xml:space="preserve">1. Las iniciativas de desarrollo de los territorios, son principalmente de carácter barrial, comunal o </w:t>
      </w:r>
      <w:proofErr w:type="spellStart"/>
      <w:r w:rsidRPr="009D031D">
        <w:rPr>
          <w:rFonts w:ascii="Garamond" w:hAnsi="Garamond"/>
          <w:lang w:val="es-ES"/>
        </w:rPr>
        <w:t>intercomunal</w:t>
      </w:r>
      <w:proofErr w:type="spellEnd"/>
      <w:r w:rsidRPr="009D031D">
        <w:rPr>
          <w:rFonts w:ascii="Garamond" w:hAnsi="Garamond"/>
          <w:lang w:val="es-ES"/>
        </w:rPr>
        <w:t xml:space="preserve">,  es decir se verifican principalmente en torno a los municipios, lo que se expresa en su alcance y actores involucrados. Ello es consistente con la evidencia previa que mostraba un predominio de las alianzas </w:t>
      </w:r>
      <w:proofErr w:type="spellStart"/>
      <w:r w:rsidRPr="009D031D">
        <w:rPr>
          <w:rFonts w:ascii="Garamond" w:hAnsi="Garamond"/>
          <w:lang w:val="es-ES"/>
        </w:rPr>
        <w:t>subnacionales</w:t>
      </w:r>
      <w:proofErr w:type="spellEnd"/>
      <w:r w:rsidRPr="009D031D">
        <w:rPr>
          <w:rFonts w:ascii="Garamond" w:hAnsi="Garamond"/>
          <w:lang w:val="es-ES"/>
        </w:rPr>
        <w:t xml:space="preserve"> en el nivel municipal y la existencia de una fractura entre ese ámbito y el regional.</w:t>
      </w:r>
    </w:p>
    <w:p w:rsidR="00590108" w:rsidRPr="009D031D" w:rsidRDefault="00590108" w:rsidP="00590108">
      <w:pPr>
        <w:rPr>
          <w:rFonts w:ascii="Garamond" w:hAnsi="Garamond"/>
          <w:lang w:val="es-ES"/>
        </w:rPr>
      </w:pPr>
      <w:r w:rsidRPr="009D031D">
        <w:rPr>
          <w:rFonts w:ascii="Garamond" w:hAnsi="Garamond"/>
          <w:lang w:val="es-ES"/>
        </w:rPr>
        <w:t xml:space="preserve"> </w:t>
      </w:r>
    </w:p>
    <w:p w:rsidR="00590108" w:rsidRPr="009D031D" w:rsidRDefault="00590108" w:rsidP="00590108">
      <w:pPr>
        <w:jc w:val="both"/>
        <w:rPr>
          <w:rFonts w:ascii="Garamond" w:hAnsi="Garamond"/>
          <w:lang w:val="es-ES"/>
        </w:rPr>
      </w:pPr>
      <w:r w:rsidRPr="009D031D">
        <w:rPr>
          <w:rFonts w:ascii="Garamond" w:hAnsi="Garamond"/>
          <w:lang w:val="es-ES"/>
        </w:rPr>
        <w:t xml:space="preserve">2. En términos de actores participantes de la sociedad civil predominan las organizaciones sociales (38%), las que forman parte de las alianzas público / privadas, mayoritariamente en el rol de beneficiarias de la acción conjunta (44% de las menciones). Sin embargo estas organizaciones también están relativamente más presentes en lo que hemos denominado los roles principales –toma de decisiones y </w:t>
      </w:r>
      <w:proofErr w:type="spellStart"/>
      <w:r w:rsidRPr="009D031D">
        <w:rPr>
          <w:rFonts w:ascii="Garamond" w:hAnsi="Garamond"/>
          <w:lang w:val="es-ES"/>
        </w:rPr>
        <w:t>financimiento</w:t>
      </w:r>
      <w:proofErr w:type="spellEnd"/>
      <w:r w:rsidRPr="009D031D">
        <w:rPr>
          <w:rFonts w:ascii="Garamond" w:hAnsi="Garamond"/>
          <w:lang w:val="es-ES"/>
        </w:rPr>
        <w:t xml:space="preserve">-  participando de las estructuras de toma </w:t>
      </w:r>
      <w:r w:rsidRPr="009D031D">
        <w:rPr>
          <w:rFonts w:ascii="Garamond" w:hAnsi="Garamond"/>
          <w:lang w:val="es-ES"/>
        </w:rPr>
        <w:lastRenderedPageBreak/>
        <w:t>de decisiones (en el 31% de las menciones), mucho más que en el financiamiento de las iniciativas.</w:t>
      </w:r>
    </w:p>
    <w:p w:rsidR="00590108" w:rsidRPr="009D031D" w:rsidRDefault="00590108" w:rsidP="00590108">
      <w:pPr>
        <w:rPr>
          <w:rFonts w:ascii="Garamond" w:hAnsi="Garamond"/>
          <w:lang w:val="es-ES"/>
        </w:rPr>
      </w:pPr>
    </w:p>
    <w:p w:rsidR="00590108" w:rsidRPr="009D031D" w:rsidRDefault="00590108" w:rsidP="00590108">
      <w:pPr>
        <w:jc w:val="both"/>
        <w:rPr>
          <w:rFonts w:ascii="Garamond" w:hAnsi="Garamond"/>
          <w:lang w:val="es-ES"/>
        </w:rPr>
      </w:pPr>
      <w:r w:rsidRPr="009D031D">
        <w:rPr>
          <w:rFonts w:ascii="Garamond" w:hAnsi="Garamond"/>
          <w:lang w:val="es-ES"/>
        </w:rPr>
        <w:t>3. En las iniciativas analizadas la participación ciudadana es una realidad presente. Esto las destaca por sobre el panorama general de la institucionalidad pública. Del total de iniciativas analizadas, sólo un 16% no cuenta con ningún mecanismo para canalizarla. Por otra parte, en cuanto a sus objetivos, a pesar que predominan los instrumentales, aquellos que buscan “empoderar” a la ciudadanía aparecen presentes en el 40% de los mecanismos reportados. Por cierto en este porcentaje tienen un rol preponderante las iniciativas originadas en la propia sociedad civil.</w:t>
      </w:r>
    </w:p>
    <w:p w:rsidR="00590108" w:rsidRPr="009D031D" w:rsidRDefault="00590108" w:rsidP="00590108">
      <w:pPr>
        <w:rPr>
          <w:rFonts w:ascii="Garamond" w:hAnsi="Garamond"/>
          <w:lang w:val="es-ES"/>
        </w:rPr>
      </w:pPr>
    </w:p>
    <w:p w:rsidR="00590108" w:rsidRPr="009D031D" w:rsidRDefault="00590108" w:rsidP="00590108">
      <w:pPr>
        <w:jc w:val="both"/>
        <w:rPr>
          <w:rFonts w:ascii="Garamond" w:hAnsi="Garamond"/>
          <w:lang w:val="es-ES"/>
        </w:rPr>
      </w:pPr>
      <w:r w:rsidRPr="009D031D">
        <w:rPr>
          <w:rFonts w:ascii="Garamond" w:hAnsi="Garamond"/>
          <w:lang w:val="es-ES"/>
        </w:rPr>
        <w:t>4. Las modalidades de participación siguen la pauta tradicional utilizada en nuestro país. Es así que predominan las modalidades intensivas por sobre las extensivas, por medio de instancias cara a cara y en las cuales participan principalmente los dirigentes de organizaciones sociales. Por el lado del sector público, quienes participan son actores intermediadores y no decidores de política.</w:t>
      </w:r>
    </w:p>
    <w:p w:rsidR="00590108" w:rsidRPr="009D031D" w:rsidRDefault="00590108" w:rsidP="00590108">
      <w:pPr>
        <w:jc w:val="both"/>
        <w:rPr>
          <w:rFonts w:ascii="Garamond" w:hAnsi="Garamond"/>
          <w:lang w:val="es-ES"/>
        </w:rPr>
      </w:pPr>
      <w:r w:rsidRPr="009D031D">
        <w:rPr>
          <w:rFonts w:ascii="Garamond" w:hAnsi="Garamond"/>
          <w:lang w:val="es-ES"/>
        </w:rPr>
        <w:t xml:space="preserve">  </w:t>
      </w:r>
    </w:p>
    <w:p w:rsidR="00590108" w:rsidRPr="009D031D" w:rsidRDefault="00590108" w:rsidP="00590108">
      <w:pPr>
        <w:jc w:val="both"/>
        <w:rPr>
          <w:rFonts w:ascii="Garamond" w:hAnsi="Garamond"/>
          <w:lang w:val="es-ES"/>
        </w:rPr>
      </w:pPr>
      <w:r w:rsidRPr="009D031D">
        <w:rPr>
          <w:rFonts w:ascii="Garamond" w:hAnsi="Garamond"/>
          <w:lang w:val="es-ES"/>
        </w:rPr>
        <w:t>5. La utilización de mecanismos de participación es bastante extendida, diversa y amplia. Se verifica así una tendencia clara a construir vínculos participativos entre sociedad civil y Estado en la búsqueda del desarrollo de los territorios. Las modalidades más utilizadas son las tradicionales, a través de dirigentes y cara a cara, existiendo cierta tendencia a favorecer las formas basadas en lo territorial, lo cual indicaría un avance interesante en este campo.</w:t>
      </w:r>
    </w:p>
    <w:p w:rsidR="00590108" w:rsidRPr="009D031D" w:rsidRDefault="00590108" w:rsidP="00590108">
      <w:pPr>
        <w:rPr>
          <w:rFonts w:ascii="Garamond" w:hAnsi="Garamond"/>
          <w:lang w:val="es-ES"/>
        </w:rPr>
      </w:pPr>
    </w:p>
    <w:p w:rsidR="00590108" w:rsidRPr="009D031D" w:rsidRDefault="00590108" w:rsidP="00590108">
      <w:pPr>
        <w:jc w:val="both"/>
        <w:rPr>
          <w:rFonts w:ascii="Garamond" w:hAnsi="Garamond"/>
          <w:lang w:val="es-ES"/>
        </w:rPr>
      </w:pPr>
      <w:r w:rsidRPr="009D031D">
        <w:rPr>
          <w:rFonts w:ascii="Garamond" w:hAnsi="Garamond"/>
          <w:lang w:val="es-ES"/>
        </w:rPr>
        <w:t>6. La  limitación más importante de los procesos participativos es que están muy fuertemente concentrados en la fase de “información” de la política pública. Contrariamente a lo que pudiera pensarse, la participación aparece débilmente asociada a las fases de implementación de políticas y programas, lo cual indica una tendencia a utilizarla más en las fases previas (información y planificación) que como práctica cotidiana y recurso de retroalimentación y control social de la gestión pública.</w:t>
      </w:r>
    </w:p>
    <w:p w:rsidR="00590108" w:rsidRPr="009D031D" w:rsidRDefault="00590108" w:rsidP="00590108">
      <w:pPr>
        <w:rPr>
          <w:rFonts w:ascii="Garamond" w:hAnsi="Garamond"/>
          <w:lang w:val="es-ES"/>
        </w:rPr>
      </w:pPr>
      <w:r w:rsidRPr="009D031D">
        <w:rPr>
          <w:rFonts w:ascii="Garamond" w:hAnsi="Garamond"/>
          <w:lang w:val="es-ES"/>
        </w:rPr>
        <w:t xml:space="preserve"> </w:t>
      </w:r>
    </w:p>
    <w:p w:rsidR="00590108" w:rsidRPr="009D031D" w:rsidRDefault="00590108" w:rsidP="00590108">
      <w:pPr>
        <w:jc w:val="both"/>
        <w:rPr>
          <w:rFonts w:ascii="Garamond" w:hAnsi="Garamond"/>
          <w:lang w:val="es-ES"/>
        </w:rPr>
      </w:pPr>
      <w:r w:rsidRPr="009D031D">
        <w:rPr>
          <w:rFonts w:ascii="Garamond" w:hAnsi="Garamond"/>
          <w:lang w:val="es-ES"/>
        </w:rPr>
        <w:t>7. Predomina la participación con objetivos instrumentales, la que alcanza, en algunos casos para la toma de decisiones de implementación (no de formación de decisiones o políticas). En los casos de participación con objetivos de “</w:t>
      </w:r>
      <w:proofErr w:type="spellStart"/>
      <w:r w:rsidRPr="009D031D">
        <w:rPr>
          <w:rFonts w:ascii="Garamond" w:hAnsi="Garamond"/>
          <w:lang w:val="es-ES"/>
        </w:rPr>
        <w:t>empoderamioento</w:t>
      </w:r>
      <w:proofErr w:type="spellEnd"/>
      <w:r w:rsidRPr="009D031D">
        <w:rPr>
          <w:rFonts w:ascii="Garamond" w:hAnsi="Garamond"/>
          <w:lang w:val="es-ES"/>
        </w:rPr>
        <w:t>”, esta se ve restringida a la fase de información principalmente.</w:t>
      </w:r>
    </w:p>
    <w:p w:rsidR="00590108" w:rsidRPr="009D031D" w:rsidRDefault="00590108" w:rsidP="00590108">
      <w:pPr>
        <w:rPr>
          <w:rFonts w:ascii="Garamond" w:hAnsi="Garamond"/>
          <w:lang w:val="es-ES"/>
        </w:rPr>
      </w:pPr>
      <w:r w:rsidRPr="009D031D">
        <w:rPr>
          <w:rFonts w:ascii="Garamond" w:hAnsi="Garamond"/>
          <w:lang w:val="es-ES"/>
        </w:rPr>
        <w:t xml:space="preserve"> </w:t>
      </w:r>
    </w:p>
    <w:p w:rsidR="00590108" w:rsidRPr="009D031D" w:rsidRDefault="00590108" w:rsidP="00590108">
      <w:pPr>
        <w:jc w:val="both"/>
        <w:rPr>
          <w:rFonts w:ascii="Garamond" w:hAnsi="Garamond"/>
          <w:lang w:val="es-ES"/>
        </w:rPr>
      </w:pPr>
      <w:r w:rsidRPr="009D031D">
        <w:rPr>
          <w:rFonts w:ascii="Garamond" w:hAnsi="Garamond"/>
          <w:lang w:val="es-ES"/>
        </w:rPr>
        <w:t xml:space="preserve">8. Tal como se ha comprobado en otros estudios, la reformulación y rediseño aparecen como la fase menos participativa de todo el ciclo de la política pública, lo cual debilita su potencialidad, incluso en términos instrumentales, pues la sujeta al ciclo corto de los proyectos y dificulta su instalación y sustentabilidad. </w:t>
      </w:r>
    </w:p>
    <w:p w:rsidR="00590108" w:rsidRPr="009D031D" w:rsidRDefault="00590108" w:rsidP="00590108">
      <w:pPr>
        <w:rPr>
          <w:rFonts w:ascii="Garamond" w:hAnsi="Garamond"/>
          <w:lang w:val="es-ES"/>
        </w:rPr>
      </w:pPr>
    </w:p>
    <w:p w:rsidR="00590108" w:rsidRPr="009D031D" w:rsidRDefault="00590108" w:rsidP="00590108">
      <w:pPr>
        <w:jc w:val="both"/>
        <w:rPr>
          <w:rFonts w:ascii="Garamond" w:hAnsi="Garamond"/>
          <w:lang w:val="es-ES"/>
        </w:rPr>
      </w:pPr>
      <w:r w:rsidRPr="009D031D">
        <w:rPr>
          <w:rFonts w:ascii="Garamond" w:hAnsi="Garamond"/>
          <w:lang w:val="es-ES"/>
        </w:rPr>
        <w:t xml:space="preserve">10. En el caso de las iniciativas originadas en la sociedad civil organizada, la frecuencia de mecanismos de participación es porcentualmente mayor que en las originadas en el sector público. Asimismo destaca el mayor avance de un enfoque de derechos en el caso de la iniciativa de la sociedad civil. Aún así, también en este campo predomina la participación de tipo “informativo”, dejando un desafío claro de desarrollo ulterior de estas prácticas en el país.  </w:t>
      </w:r>
    </w:p>
    <w:p w:rsidR="00590108" w:rsidRPr="009D031D" w:rsidRDefault="00590108" w:rsidP="00590108">
      <w:pPr>
        <w:jc w:val="both"/>
        <w:rPr>
          <w:rFonts w:ascii="Garamond" w:hAnsi="Garamond"/>
          <w:lang w:val="es-ES"/>
        </w:rPr>
      </w:pPr>
    </w:p>
    <w:p w:rsidR="00590108" w:rsidRPr="009D031D" w:rsidRDefault="00590108" w:rsidP="00590108">
      <w:pPr>
        <w:jc w:val="both"/>
        <w:rPr>
          <w:rFonts w:ascii="Garamond" w:hAnsi="Garamond"/>
          <w:b/>
          <w:lang w:val="es-ES"/>
        </w:rPr>
      </w:pPr>
      <w:r>
        <w:rPr>
          <w:rFonts w:ascii="Garamond" w:hAnsi="Garamond"/>
          <w:b/>
          <w:lang w:val="es-ES"/>
        </w:rPr>
        <w:br w:type="page"/>
      </w:r>
      <w:r w:rsidRPr="009D031D">
        <w:rPr>
          <w:rFonts w:ascii="Garamond" w:hAnsi="Garamond"/>
          <w:b/>
          <w:lang w:val="es-ES"/>
        </w:rPr>
        <w:lastRenderedPageBreak/>
        <w:t>Bibliografía</w:t>
      </w:r>
    </w:p>
    <w:p w:rsidR="00590108" w:rsidRPr="009D031D" w:rsidRDefault="00590108" w:rsidP="00590108">
      <w:pPr>
        <w:jc w:val="both"/>
        <w:rPr>
          <w:rFonts w:ascii="Garamond" w:hAnsi="Garamond"/>
          <w:lang w:val="es-ES"/>
        </w:rPr>
      </w:pPr>
    </w:p>
    <w:p w:rsidR="00590108" w:rsidRPr="009D031D" w:rsidRDefault="00590108" w:rsidP="00590108">
      <w:pPr>
        <w:rPr>
          <w:rFonts w:ascii="Garamond" w:hAnsi="Garamond"/>
          <w:iCs/>
          <w:lang w:val="es-MX"/>
        </w:rPr>
      </w:pPr>
      <w:proofErr w:type="spellStart"/>
      <w:r w:rsidRPr="00C75B42">
        <w:rPr>
          <w:rFonts w:ascii="Garamond" w:hAnsi="Garamond"/>
          <w:b/>
          <w:iCs/>
          <w:lang w:val="es-MX"/>
        </w:rPr>
        <w:t>Angell</w:t>
      </w:r>
      <w:proofErr w:type="spellEnd"/>
      <w:r w:rsidRPr="00C75B42">
        <w:rPr>
          <w:rFonts w:ascii="Garamond" w:hAnsi="Garamond"/>
          <w:b/>
          <w:iCs/>
          <w:lang w:val="es-MX"/>
        </w:rPr>
        <w:t>, A. (1999)</w:t>
      </w:r>
      <w:r w:rsidRPr="009D031D">
        <w:rPr>
          <w:rFonts w:ascii="Garamond" w:hAnsi="Garamond"/>
          <w:iCs/>
          <w:lang w:val="es-MX"/>
        </w:rPr>
        <w:t xml:space="preserve"> </w:t>
      </w:r>
      <w:smartTag w:uri="urn:schemas-microsoft-com:office:smarttags" w:element="PersonName">
        <w:smartTagPr>
          <w:attr w:name="ProductID" w:val="la Descentralizaci￳n"/>
        </w:smartTagPr>
        <w:r w:rsidRPr="009D031D">
          <w:rPr>
            <w:rFonts w:ascii="Garamond" w:hAnsi="Garamond"/>
            <w:i/>
            <w:lang w:val="es-ES"/>
          </w:rPr>
          <w:t>La Descentralización</w:t>
        </w:r>
      </w:smartTag>
      <w:r w:rsidRPr="009D031D">
        <w:rPr>
          <w:rFonts w:ascii="Garamond" w:hAnsi="Garamond"/>
          <w:i/>
          <w:lang w:val="es-ES"/>
        </w:rPr>
        <w:t xml:space="preserve"> en Chile</w:t>
      </w:r>
      <w:r w:rsidRPr="009D031D">
        <w:rPr>
          <w:rFonts w:ascii="Garamond" w:hAnsi="Garamond"/>
          <w:lang w:val="es-ES"/>
        </w:rPr>
        <w:t>. En: Instituciones y Desarrollo Nº 3. PNUD / IIG, Barcelona. Pp. 131 – 174.</w:t>
      </w:r>
    </w:p>
    <w:p w:rsidR="00590108" w:rsidRPr="009D031D" w:rsidRDefault="00590108" w:rsidP="00590108">
      <w:pPr>
        <w:rPr>
          <w:rFonts w:ascii="Garamond" w:hAnsi="Garamond"/>
          <w:lang w:val="es-ES"/>
        </w:rPr>
      </w:pPr>
      <w:proofErr w:type="spellStart"/>
      <w:r w:rsidRPr="00C75B42">
        <w:rPr>
          <w:rFonts w:ascii="Garamond" w:hAnsi="Garamond"/>
          <w:b/>
          <w:iCs/>
          <w:lang w:val="es-MX"/>
        </w:rPr>
        <w:t>Cunill</w:t>
      </w:r>
      <w:proofErr w:type="spellEnd"/>
      <w:r w:rsidRPr="00C75B42">
        <w:rPr>
          <w:rFonts w:ascii="Garamond" w:hAnsi="Garamond"/>
          <w:b/>
          <w:iCs/>
          <w:lang w:val="es-MX"/>
        </w:rPr>
        <w:t>, N. (1997)</w:t>
      </w:r>
      <w:r w:rsidRPr="009D031D">
        <w:rPr>
          <w:rFonts w:ascii="Garamond" w:hAnsi="Garamond"/>
          <w:iCs/>
          <w:lang w:val="es-MX"/>
        </w:rPr>
        <w:t xml:space="preserve"> </w:t>
      </w:r>
      <w:r w:rsidRPr="009D031D">
        <w:rPr>
          <w:rFonts w:ascii="Garamond" w:hAnsi="Garamond"/>
          <w:i/>
          <w:lang w:val="es-ES"/>
        </w:rPr>
        <w:t xml:space="preserve">Repensando lo Público a través de </w:t>
      </w:r>
      <w:smartTag w:uri="urn:schemas-microsoft-com:office:smarttags" w:element="PersonName">
        <w:smartTagPr>
          <w:attr w:name="ProductID" w:val="la Sociedad. CLAD"/>
        </w:smartTagPr>
        <w:r w:rsidRPr="009D031D">
          <w:rPr>
            <w:rFonts w:ascii="Garamond" w:hAnsi="Garamond"/>
            <w:i/>
            <w:lang w:val="es-ES"/>
          </w:rPr>
          <w:t>la Sociedad.</w:t>
        </w:r>
        <w:r w:rsidRPr="009D031D">
          <w:rPr>
            <w:rFonts w:ascii="Garamond" w:hAnsi="Garamond"/>
            <w:lang w:val="es-ES"/>
          </w:rPr>
          <w:t xml:space="preserve"> CLAD</w:t>
        </w:r>
      </w:smartTag>
      <w:r w:rsidRPr="009D031D">
        <w:rPr>
          <w:rFonts w:ascii="Garamond" w:hAnsi="Garamond"/>
          <w:lang w:val="es-ES"/>
        </w:rPr>
        <w:t xml:space="preserve"> / Nueva Sociedad, Caracas.</w:t>
      </w:r>
    </w:p>
    <w:p w:rsidR="00590108" w:rsidRPr="009D031D" w:rsidRDefault="00590108" w:rsidP="00590108">
      <w:pPr>
        <w:rPr>
          <w:rFonts w:ascii="Garamond" w:hAnsi="Garamond"/>
          <w:lang w:val="es-MX"/>
        </w:rPr>
      </w:pPr>
      <w:proofErr w:type="spellStart"/>
      <w:r w:rsidRPr="00C75B42">
        <w:rPr>
          <w:rFonts w:ascii="Garamond" w:hAnsi="Garamond"/>
          <w:b/>
          <w:lang w:val="es-MX"/>
        </w:rPr>
        <w:t>Cunill</w:t>
      </w:r>
      <w:proofErr w:type="spellEnd"/>
      <w:r w:rsidRPr="00C75B42">
        <w:rPr>
          <w:rFonts w:ascii="Garamond" w:hAnsi="Garamond"/>
          <w:b/>
          <w:lang w:val="es-MX"/>
        </w:rPr>
        <w:t>, N. (2008)</w:t>
      </w:r>
      <w:r>
        <w:rPr>
          <w:rFonts w:ascii="Garamond" w:hAnsi="Garamond"/>
          <w:lang w:val="es-MX"/>
        </w:rPr>
        <w:t xml:space="preserve"> </w:t>
      </w:r>
      <w:r w:rsidRPr="00C75B42">
        <w:rPr>
          <w:rFonts w:ascii="Garamond" w:hAnsi="Garamond"/>
          <w:i/>
          <w:lang w:val="es-MX"/>
        </w:rPr>
        <w:t>La construcción de ciudadanía desde una institucionalidad pública ampliada</w:t>
      </w:r>
      <w:r w:rsidRPr="009D031D">
        <w:rPr>
          <w:rFonts w:ascii="Garamond" w:hAnsi="Garamond"/>
          <w:lang w:val="es-MX"/>
        </w:rPr>
        <w:t xml:space="preserve">, En: </w:t>
      </w:r>
      <w:r w:rsidRPr="009D031D">
        <w:rPr>
          <w:rFonts w:ascii="Garamond" w:hAnsi="Garamond"/>
          <w:i/>
          <w:lang w:val="es-MX"/>
        </w:rPr>
        <w:t>Democracia/Estado/Ciudadanía. Hacia un Estado de y para la Democracia en América Latina</w:t>
      </w:r>
      <w:r w:rsidRPr="009D031D">
        <w:rPr>
          <w:rFonts w:ascii="Garamond" w:hAnsi="Garamond"/>
          <w:lang w:val="es-MX"/>
        </w:rPr>
        <w:t xml:space="preserve">, PNUD.  </w:t>
      </w:r>
      <w:hyperlink r:id="rId8" w:history="1">
        <w:r w:rsidRPr="009D031D">
          <w:rPr>
            <w:rStyle w:val="Hipervnculo"/>
            <w:rFonts w:ascii="Garamond" w:hAnsi="Garamond"/>
            <w:lang w:val="es-MX"/>
          </w:rPr>
          <w:t>http://www.undp.org.mx/Doctos/contribuciones_al_debate_vol_ii.pdf</w:t>
        </w:r>
      </w:hyperlink>
      <w:r>
        <w:rPr>
          <w:rFonts w:ascii="Garamond" w:hAnsi="Garamond"/>
          <w:lang w:val="es-MX"/>
        </w:rPr>
        <w:t xml:space="preserve"> </w:t>
      </w:r>
    </w:p>
    <w:p w:rsidR="00590108" w:rsidRPr="009D031D" w:rsidRDefault="00590108" w:rsidP="00590108">
      <w:pPr>
        <w:rPr>
          <w:rFonts w:ascii="Garamond" w:hAnsi="Garamond"/>
          <w:iCs/>
          <w:lang w:val="es-MX"/>
        </w:rPr>
      </w:pPr>
      <w:proofErr w:type="spellStart"/>
      <w:r w:rsidRPr="00C75B42">
        <w:rPr>
          <w:rFonts w:ascii="Garamond" w:hAnsi="Garamond"/>
          <w:b/>
          <w:iCs/>
          <w:lang w:val="es-MX"/>
        </w:rPr>
        <w:t>Delamaza</w:t>
      </w:r>
      <w:proofErr w:type="spellEnd"/>
      <w:r w:rsidRPr="00C75B42">
        <w:rPr>
          <w:rFonts w:ascii="Garamond" w:hAnsi="Garamond"/>
          <w:b/>
          <w:iCs/>
          <w:lang w:val="es-MX"/>
        </w:rPr>
        <w:t>, G. (2005)</w:t>
      </w:r>
      <w:r w:rsidRPr="009D031D">
        <w:rPr>
          <w:rFonts w:ascii="Garamond" w:hAnsi="Garamond"/>
          <w:iCs/>
          <w:lang w:val="es-MX"/>
        </w:rPr>
        <w:t xml:space="preserve"> </w:t>
      </w:r>
      <w:r w:rsidRPr="009D031D">
        <w:rPr>
          <w:rFonts w:ascii="Garamond" w:hAnsi="Garamond"/>
          <w:i/>
          <w:lang w:val="es-ES"/>
        </w:rPr>
        <w:t>Tan Lejos Tan Cerca. Políticas Públicas y Sociedad Civil en Chile.</w:t>
      </w:r>
      <w:r w:rsidRPr="009D031D">
        <w:rPr>
          <w:rFonts w:ascii="Garamond" w:hAnsi="Garamond"/>
          <w:lang w:val="es-ES"/>
        </w:rPr>
        <w:t xml:space="preserve"> LOM, Santiago de Chile.</w:t>
      </w:r>
    </w:p>
    <w:p w:rsidR="00590108" w:rsidRPr="009D031D" w:rsidRDefault="00590108" w:rsidP="00590108">
      <w:pPr>
        <w:rPr>
          <w:rFonts w:ascii="Garamond" w:hAnsi="Garamond"/>
          <w:iCs/>
          <w:lang w:val="es-MX"/>
        </w:rPr>
      </w:pPr>
      <w:proofErr w:type="spellStart"/>
      <w:r w:rsidRPr="00C75B42">
        <w:rPr>
          <w:rFonts w:ascii="Garamond" w:hAnsi="Garamond"/>
          <w:b/>
          <w:iCs/>
          <w:lang w:val="es-MX"/>
        </w:rPr>
        <w:t>Delamaza</w:t>
      </w:r>
      <w:proofErr w:type="spellEnd"/>
      <w:r w:rsidRPr="00C75B42">
        <w:rPr>
          <w:rFonts w:ascii="Garamond" w:hAnsi="Garamond"/>
          <w:b/>
          <w:iCs/>
          <w:lang w:val="es-MX"/>
        </w:rPr>
        <w:t>, G. (2009)</w:t>
      </w:r>
      <w:r w:rsidRPr="009D031D">
        <w:rPr>
          <w:rFonts w:ascii="Garamond" w:hAnsi="Garamond"/>
          <w:iCs/>
          <w:lang w:val="es-MX"/>
        </w:rPr>
        <w:t xml:space="preserve"> </w:t>
      </w:r>
      <w:r w:rsidRPr="00C75B42">
        <w:rPr>
          <w:rFonts w:ascii="Garamond" w:hAnsi="Garamond"/>
          <w:i/>
          <w:iCs/>
          <w:lang w:val="es-MX"/>
        </w:rPr>
        <w:t xml:space="preserve">Estado Actual y Desafíos para la Institucionalización de </w:t>
      </w:r>
      <w:smartTag w:uri="urn:schemas-microsoft-com:office:smarttags" w:element="PersonName">
        <w:smartTagPr>
          <w:attr w:name="ProductID" w:val="la Participaci￳n Ciudadana"/>
        </w:smartTagPr>
        <w:r w:rsidRPr="00C75B42">
          <w:rPr>
            <w:rFonts w:ascii="Garamond" w:hAnsi="Garamond"/>
            <w:i/>
            <w:iCs/>
            <w:lang w:val="es-MX"/>
          </w:rPr>
          <w:t>la Participación Ciudadana</w:t>
        </w:r>
      </w:smartTag>
      <w:r w:rsidRPr="00C75B42">
        <w:rPr>
          <w:rFonts w:ascii="Garamond" w:hAnsi="Garamond"/>
          <w:i/>
          <w:iCs/>
          <w:lang w:val="es-MX"/>
        </w:rPr>
        <w:t xml:space="preserve"> en Chile</w:t>
      </w:r>
      <w:r w:rsidRPr="009D031D">
        <w:rPr>
          <w:rFonts w:ascii="Garamond" w:hAnsi="Garamond"/>
          <w:i/>
          <w:iCs/>
          <w:lang w:val="es-MX"/>
        </w:rPr>
        <w:t>.</w:t>
      </w:r>
      <w:r w:rsidRPr="009D031D">
        <w:rPr>
          <w:rFonts w:ascii="Garamond" w:hAnsi="Garamond"/>
          <w:iCs/>
          <w:lang w:val="es-MX"/>
        </w:rPr>
        <w:t xml:space="preserve"> En: </w:t>
      </w:r>
      <w:proofErr w:type="spellStart"/>
      <w:r w:rsidRPr="009D031D">
        <w:rPr>
          <w:rFonts w:ascii="Garamond" w:hAnsi="Garamond"/>
          <w:iCs/>
          <w:lang w:val="es-MX"/>
        </w:rPr>
        <w:t>Delamaza</w:t>
      </w:r>
      <w:proofErr w:type="spellEnd"/>
      <w:r w:rsidRPr="009D031D">
        <w:rPr>
          <w:rFonts w:ascii="Garamond" w:hAnsi="Garamond"/>
          <w:iCs/>
          <w:lang w:val="es-MX"/>
        </w:rPr>
        <w:t xml:space="preserve">, G. y Flores, D. </w:t>
      </w:r>
      <w:r w:rsidRPr="00952E97">
        <w:rPr>
          <w:rFonts w:ascii="Garamond" w:hAnsi="Garamond"/>
          <w:i/>
          <w:iCs/>
          <w:lang w:val="es-MX"/>
        </w:rPr>
        <w:t>Gestión Municipal Participativa. Construyendo Democracia Cotidiana.</w:t>
      </w:r>
      <w:r w:rsidRPr="009D031D">
        <w:rPr>
          <w:rFonts w:ascii="Garamond" w:hAnsi="Garamond"/>
          <w:iCs/>
          <w:lang w:val="es-MX"/>
        </w:rPr>
        <w:t xml:space="preserve"> Universidad de Los Lagos, Santiago. </w:t>
      </w:r>
    </w:p>
    <w:p w:rsidR="00590108" w:rsidRPr="009D031D" w:rsidRDefault="00590108" w:rsidP="00590108">
      <w:pPr>
        <w:rPr>
          <w:rFonts w:ascii="Garamond" w:hAnsi="Garamond"/>
          <w:iCs/>
          <w:lang w:val="es-MX"/>
        </w:rPr>
      </w:pPr>
      <w:r w:rsidRPr="00C75B42">
        <w:rPr>
          <w:rFonts w:ascii="Garamond" w:hAnsi="Garamond"/>
          <w:b/>
          <w:iCs/>
          <w:lang w:val="es-MX"/>
        </w:rPr>
        <w:t>Fernández, M. y Ordóñez, M. (2007)</w:t>
      </w:r>
      <w:r w:rsidRPr="009D031D">
        <w:rPr>
          <w:rFonts w:ascii="Garamond" w:hAnsi="Garamond"/>
        </w:rPr>
        <w:t xml:space="preserve"> </w:t>
      </w:r>
      <w:r w:rsidRPr="009D031D">
        <w:rPr>
          <w:rFonts w:ascii="Garamond" w:hAnsi="Garamond"/>
          <w:i/>
        </w:rPr>
        <w:t xml:space="preserve">Participación Ciudadana en </w:t>
      </w:r>
      <w:smartTag w:uri="urn:schemas-microsoft-com:office:smarttags" w:element="PersonName">
        <w:smartTagPr>
          <w:attr w:name="ProductID" w:val="la Agenda Gubernamental"/>
        </w:smartTagPr>
        <w:r w:rsidRPr="009D031D">
          <w:rPr>
            <w:rFonts w:ascii="Garamond" w:hAnsi="Garamond"/>
            <w:i/>
          </w:rPr>
          <w:t>la Agenda Gubernamental</w:t>
        </w:r>
      </w:smartTag>
      <w:r w:rsidRPr="009D031D">
        <w:rPr>
          <w:rFonts w:ascii="Garamond" w:hAnsi="Garamond"/>
          <w:i/>
        </w:rPr>
        <w:t xml:space="preserve"> de 2007. Caracterización de los Compromisos.</w:t>
      </w:r>
      <w:r w:rsidRPr="009D031D">
        <w:rPr>
          <w:rFonts w:ascii="Garamond" w:hAnsi="Garamond"/>
        </w:rPr>
        <w:t xml:space="preserve"> Programa Ciudadanía y Gestión Pública.  En: </w:t>
      </w:r>
      <w:hyperlink r:id="rId9" w:history="1">
        <w:r w:rsidRPr="009D031D">
          <w:rPr>
            <w:rStyle w:val="Hipervnculo"/>
            <w:rFonts w:ascii="Garamond" w:hAnsi="Garamond"/>
          </w:rPr>
          <w:t>http://www.innovacionciudadana.cl/portal/imagen/File/barometro/Informe%20final%20S.E..pdf</w:t>
        </w:r>
      </w:hyperlink>
      <w:r w:rsidRPr="009D031D">
        <w:rPr>
          <w:rFonts w:ascii="Garamond" w:hAnsi="Garamond"/>
        </w:rPr>
        <w:t xml:space="preserve"> Consultado el 10 de septiembre de 2008.</w:t>
      </w:r>
    </w:p>
    <w:p w:rsidR="00590108" w:rsidRPr="009D031D" w:rsidRDefault="00590108" w:rsidP="00590108">
      <w:pPr>
        <w:rPr>
          <w:rFonts w:ascii="Garamond" w:hAnsi="Garamond"/>
          <w:iCs/>
          <w:lang w:val="es-ES"/>
        </w:rPr>
      </w:pPr>
      <w:r w:rsidRPr="00C75B42">
        <w:rPr>
          <w:rFonts w:ascii="Garamond" w:hAnsi="Garamond"/>
          <w:b/>
          <w:iCs/>
          <w:lang w:val="es-ES"/>
        </w:rPr>
        <w:t xml:space="preserve">Font, J. y </w:t>
      </w:r>
      <w:proofErr w:type="spellStart"/>
      <w:r w:rsidRPr="00C75B42">
        <w:rPr>
          <w:rFonts w:ascii="Garamond" w:hAnsi="Garamond"/>
          <w:b/>
          <w:iCs/>
          <w:lang w:val="es-ES"/>
        </w:rPr>
        <w:t>Gomá</w:t>
      </w:r>
      <w:proofErr w:type="spellEnd"/>
      <w:r w:rsidRPr="00C75B42">
        <w:rPr>
          <w:rFonts w:ascii="Garamond" w:hAnsi="Garamond"/>
          <w:b/>
          <w:iCs/>
          <w:lang w:val="es-ES"/>
        </w:rPr>
        <w:t>, E. (1999)</w:t>
      </w:r>
      <w:r w:rsidRPr="009D031D">
        <w:rPr>
          <w:rFonts w:ascii="Garamond" w:hAnsi="Garamond"/>
          <w:iCs/>
          <w:lang w:val="es-ES"/>
        </w:rPr>
        <w:t xml:space="preserve"> </w:t>
      </w:r>
      <w:smartTag w:uri="urn:schemas-microsoft-com:office:smarttags" w:element="PersonName">
        <w:smartTagPr>
          <w:attr w:name="ProductID" w:val="la Participaci￳n Ciudadana"/>
        </w:smartTagPr>
        <w:r w:rsidRPr="009D031D">
          <w:rPr>
            <w:rFonts w:ascii="Garamond" w:hAnsi="Garamond"/>
            <w:i/>
            <w:iCs/>
            <w:lang w:val="es-ES"/>
          </w:rPr>
          <w:t>La Participación Ciudadana</w:t>
        </w:r>
      </w:smartTag>
      <w:r w:rsidRPr="009D031D">
        <w:rPr>
          <w:rFonts w:ascii="Garamond" w:hAnsi="Garamond"/>
          <w:i/>
          <w:iCs/>
          <w:lang w:val="es-ES"/>
        </w:rPr>
        <w:t xml:space="preserve"> en Política Local</w:t>
      </w:r>
      <w:r w:rsidRPr="009D031D">
        <w:rPr>
          <w:rFonts w:ascii="Garamond" w:hAnsi="Garamond"/>
          <w:iCs/>
          <w:lang w:val="es-ES"/>
        </w:rPr>
        <w:t>. CLAD, Caracas</w:t>
      </w:r>
    </w:p>
    <w:p w:rsidR="00590108" w:rsidRPr="009D031D" w:rsidRDefault="00590108" w:rsidP="00590108">
      <w:pPr>
        <w:rPr>
          <w:rFonts w:ascii="Garamond" w:hAnsi="Garamond"/>
          <w:iCs/>
          <w:lang w:val="es-MX"/>
        </w:rPr>
      </w:pPr>
      <w:r w:rsidRPr="00C75B42">
        <w:rPr>
          <w:rFonts w:ascii="Garamond" w:hAnsi="Garamond"/>
          <w:b/>
          <w:iCs/>
          <w:lang w:val="es-MX"/>
        </w:rPr>
        <w:t>Góngora, M. (1980)</w:t>
      </w:r>
      <w:r w:rsidRPr="009D031D">
        <w:rPr>
          <w:rFonts w:ascii="Garamond" w:hAnsi="Garamond"/>
          <w:iCs/>
          <w:lang w:val="es-MX"/>
        </w:rPr>
        <w:t xml:space="preserve"> </w:t>
      </w:r>
      <w:r w:rsidRPr="009D031D">
        <w:rPr>
          <w:rFonts w:ascii="Garamond" w:hAnsi="Garamond"/>
          <w:i/>
        </w:rPr>
        <w:t>Ensayo  histórico sobre la noción de estado en Chile en los siglos XIX y XX</w:t>
      </w:r>
      <w:r w:rsidRPr="009D031D">
        <w:rPr>
          <w:rFonts w:ascii="Garamond" w:hAnsi="Garamond"/>
        </w:rPr>
        <w:t>. Ediciones La Ciudad, Santiago de Chile</w:t>
      </w:r>
    </w:p>
    <w:p w:rsidR="00590108" w:rsidRPr="009D031D" w:rsidRDefault="00590108" w:rsidP="00590108">
      <w:pPr>
        <w:rPr>
          <w:rFonts w:ascii="Garamond" w:hAnsi="Garamond"/>
          <w:iCs/>
          <w:lang w:val="es-MX"/>
        </w:rPr>
      </w:pPr>
      <w:r w:rsidRPr="00C75B42">
        <w:rPr>
          <w:rFonts w:ascii="Garamond" w:hAnsi="Garamond"/>
          <w:b/>
          <w:iCs/>
          <w:lang w:val="es-MX"/>
        </w:rPr>
        <w:t>Mardones, R. (2006)</w:t>
      </w:r>
      <w:r w:rsidRPr="009D031D">
        <w:rPr>
          <w:rFonts w:ascii="Garamond" w:hAnsi="Garamond"/>
          <w:iCs/>
          <w:lang w:val="es-MX"/>
        </w:rPr>
        <w:t xml:space="preserve"> </w:t>
      </w:r>
      <w:r w:rsidRPr="00C75B42">
        <w:rPr>
          <w:rFonts w:ascii="Garamond" w:hAnsi="Garamond"/>
          <w:i/>
          <w:lang w:val="es-ES"/>
        </w:rPr>
        <w:t>Descentralización y Transición en Chile.</w:t>
      </w:r>
      <w:r w:rsidRPr="009D031D">
        <w:rPr>
          <w:rFonts w:ascii="Garamond" w:hAnsi="Garamond"/>
          <w:lang w:val="es-ES"/>
        </w:rPr>
        <w:t xml:space="preserve"> Revista de Ciencia Política Vol. 26, Nº 1. pp. 3 – 24.</w:t>
      </w:r>
    </w:p>
    <w:p w:rsidR="00590108" w:rsidRPr="009D031D" w:rsidRDefault="00590108" w:rsidP="00590108">
      <w:pPr>
        <w:rPr>
          <w:rFonts w:ascii="Garamond" w:hAnsi="Garamond"/>
          <w:iCs/>
          <w:lang w:val="es-MX"/>
        </w:rPr>
      </w:pPr>
      <w:r w:rsidRPr="00C75B42">
        <w:rPr>
          <w:rFonts w:ascii="Garamond" w:hAnsi="Garamond"/>
          <w:b/>
          <w:iCs/>
          <w:lang w:val="es-MX"/>
        </w:rPr>
        <w:t>Salazar, G. y Pinto, S. (1999)</w:t>
      </w:r>
      <w:r w:rsidRPr="009D031D">
        <w:rPr>
          <w:rFonts w:ascii="Garamond" w:hAnsi="Garamond"/>
          <w:iCs/>
          <w:lang w:val="es-MX"/>
        </w:rPr>
        <w:t xml:space="preserve"> </w:t>
      </w:r>
      <w:r w:rsidRPr="009D031D">
        <w:rPr>
          <w:rFonts w:ascii="Garamond" w:hAnsi="Garamond"/>
          <w:i/>
        </w:rPr>
        <w:t>Historia Contemporánea de Chile I. Estado, legitimidad, ciudadanía</w:t>
      </w:r>
      <w:r w:rsidRPr="009D031D">
        <w:rPr>
          <w:rFonts w:ascii="Garamond" w:hAnsi="Garamond"/>
        </w:rPr>
        <w:t>. LOM, Santiago de Chile.</w:t>
      </w:r>
    </w:p>
    <w:p w:rsidR="00590108" w:rsidRPr="009D031D" w:rsidRDefault="00590108" w:rsidP="00590108">
      <w:pPr>
        <w:rPr>
          <w:rFonts w:ascii="Garamond" w:hAnsi="Garamond"/>
          <w:lang w:val="es-ES"/>
        </w:rPr>
      </w:pPr>
      <w:r w:rsidRPr="00C75B42">
        <w:rPr>
          <w:rFonts w:ascii="Garamond" w:eastAsia="Batang" w:hAnsi="Garamond"/>
          <w:b/>
          <w:lang w:val="es-MX" w:eastAsia="ko-KR"/>
        </w:rPr>
        <w:t>Unión Europea (2001)</w:t>
      </w:r>
      <w:r w:rsidRPr="009D031D">
        <w:rPr>
          <w:rFonts w:ascii="Garamond" w:eastAsia="Batang" w:hAnsi="Garamond"/>
          <w:lang w:val="es-MX" w:eastAsia="ko-KR"/>
        </w:rPr>
        <w:t xml:space="preserve"> </w:t>
      </w:r>
      <w:r w:rsidRPr="009D031D">
        <w:rPr>
          <w:rFonts w:ascii="Garamond" w:eastAsia="Batang" w:hAnsi="Garamond"/>
          <w:i/>
          <w:lang w:val="es-MX" w:eastAsia="ko-KR"/>
        </w:rPr>
        <w:t>Libro Blanco de la Gobernanza</w:t>
      </w:r>
      <w:r w:rsidRPr="009D031D">
        <w:rPr>
          <w:rFonts w:ascii="Garamond" w:eastAsia="Batang" w:hAnsi="Garamond"/>
          <w:lang w:val="es-MX" w:eastAsia="ko-KR"/>
        </w:rPr>
        <w:t>, Bruselas.</w:t>
      </w:r>
    </w:p>
    <w:p w:rsidR="00590108" w:rsidRDefault="00590108" w:rsidP="00590108">
      <w:pPr>
        <w:rPr>
          <w:rFonts w:ascii="Garamond" w:hAnsi="Garamond"/>
        </w:rPr>
      </w:pPr>
      <w:r w:rsidRPr="00C75B42">
        <w:rPr>
          <w:rFonts w:ascii="Garamond" w:hAnsi="Garamond"/>
          <w:b/>
          <w:lang w:val="en-US"/>
        </w:rPr>
        <w:t>World Bank (1993)</w:t>
      </w:r>
      <w:r w:rsidRPr="009D031D">
        <w:rPr>
          <w:rFonts w:ascii="Garamond" w:hAnsi="Garamond"/>
          <w:lang w:val="en-US"/>
        </w:rPr>
        <w:t xml:space="preserve"> </w:t>
      </w:r>
      <w:r w:rsidRPr="009D031D">
        <w:rPr>
          <w:rFonts w:ascii="Garamond" w:hAnsi="Garamond"/>
          <w:i/>
          <w:lang w:val="en-US"/>
        </w:rPr>
        <w:t>Governance: The World Bank Experience</w:t>
      </w:r>
      <w:r w:rsidRPr="009D031D">
        <w:rPr>
          <w:rFonts w:ascii="Garamond" w:hAnsi="Garamond"/>
          <w:lang w:val="en-US"/>
        </w:rPr>
        <w:t>.</w:t>
      </w:r>
      <w:r w:rsidRPr="009D031D">
        <w:rPr>
          <w:rFonts w:ascii="Garamond" w:hAnsi="Garamond"/>
          <w:i/>
          <w:lang w:val="en-US"/>
        </w:rPr>
        <w:t xml:space="preserve"> </w:t>
      </w:r>
      <w:smartTag w:uri="urn:schemas-microsoft-com:office:smarttags" w:element="place">
        <w:smartTag w:uri="urn:schemas-microsoft-com:office:smarttags" w:element="City">
          <w:r w:rsidRPr="009D031D">
            <w:rPr>
              <w:rFonts w:ascii="Garamond" w:hAnsi="Garamond"/>
            </w:rPr>
            <w:t>Washington</w:t>
          </w:r>
        </w:smartTag>
        <w:r w:rsidRPr="009D031D">
          <w:rPr>
            <w:rFonts w:ascii="Garamond" w:hAnsi="Garamond"/>
          </w:rPr>
          <w:t xml:space="preserve"> </w:t>
        </w:r>
        <w:smartTag w:uri="urn:schemas-microsoft-com:office:smarttags" w:element="State">
          <w:r w:rsidRPr="009D031D">
            <w:rPr>
              <w:rFonts w:ascii="Garamond" w:hAnsi="Garamond"/>
            </w:rPr>
            <w:t>DC</w:t>
          </w:r>
        </w:smartTag>
      </w:smartTag>
      <w:r w:rsidRPr="009D031D">
        <w:rPr>
          <w:rFonts w:ascii="Garamond" w:hAnsi="Garamond"/>
        </w:rPr>
        <w:t>.</w:t>
      </w:r>
    </w:p>
    <w:p w:rsidR="001F6D43" w:rsidRDefault="001F6D43" w:rsidP="00590108"/>
    <w:sectPr w:rsidR="001F6D43" w:rsidSect="001F6D43">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7D7A" w:rsidRDefault="00147D7A" w:rsidP="00590108">
      <w:r>
        <w:separator/>
      </w:r>
    </w:p>
  </w:endnote>
  <w:endnote w:type="continuationSeparator" w:id="0">
    <w:p w:rsidR="00147D7A" w:rsidRDefault="00147D7A" w:rsidP="0059010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7D7A" w:rsidRDefault="00147D7A" w:rsidP="00590108">
      <w:r>
        <w:separator/>
      </w:r>
    </w:p>
  </w:footnote>
  <w:footnote w:type="continuationSeparator" w:id="0">
    <w:p w:rsidR="00147D7A" w:rsidRDefault="00147D7A" w:rsidP="00590108">
      <w:r>
        <w:continuationSeparator/>
      </w:r>
    </w:p>
  </w:footnote>
  <w:footnote w:id="1">
    <w:p w:rsidR="00590108" w:rsidRPr="00661CB6" w:rsidRDefault="00590108" w:rsidP="00590108">
      <w:pPr>
        <w:pStyle w:val="Textonotapie"/>
        <w:jc w:val="both"/>
      </w:pPr>
      <w:r>
        <w:rPr>
          <w:rStyle w:val="Refdenotaalpie"/>
        </w:rPr>
        <w:footnoteRef/>
      </w:r>
      <w:r>
        <w:t xml:space="preserve"> Territorio  Chile es fruto de un convenio establecido entre la Subsecretaria de Desarrollo Regional, </w:t>
      </w:r>
      <w:smartTag w:uri="urn:schemas-microsoft-com:office:smarttags" w:element="PersonName">
        <w:smartTagPr>
          <w:attr w:name="ProductID" w:val="la Corporaci￳n Innovaci￳n"/>
        </w:smartTagPr>
        <w:r>
          <w:t>la Corporación Innovación</w:t>
        </w:r>
      </w:smartTag>
      <w:r>
        <w:t xml:space="preserve"> y Ciudadanía y la Agencia de Cooperación Técnica Alemana GTZ, para identificar, estudiar, premiar, difundir y generar aprendizaje sobre buenas prácticas en el desarrollo de los territorios en el ámbito </w:t>
      </w:r>
      <w:proofErr w:type="spellStart"/>
      <w:r>
        <w:t>subnacional</w:t>
      </w:r>
      <w:proofErr w:type="spellEnd"/>
      <w:r>
        <w:t xml:space="preserve"> en el país. Toma su modelo de trabajo de la experiencia previamente desarrollada por el Programa Ciudadanía y Gestión Pública (Universidad de Los Lagos / Corporación Innovación y Ciudadanía) a través del Premio Innovación y Ciudadanía. Más información en </w:t>
      </w:r>
      <w:hyperlink r:id="rId1" w:history="1">
        <w:r w:rsidRPr="002A6263">
          <w:rPr>
            <w:rStyle w:val="Hipervnculo"/>
          </w:rPr>
          <w:t>www.territoriochile.cl</w:t>
        </w:r>
      </w:hyperlink>
      <w:r>
        <w:t xml:space="preserve"> </w:t>
      </w:r>
    </w:p>
  </w:footnote>
  <w:footnote w:id="2">
    <w:p w:rsidR="00590108" w:rsidRPr="00196BE5" w:rsidRDefault="00590108" w:rsidP="00590108">
      <w:pPr>
        <w:pStyle w:val="Textonotapie"/>
        <w:jc w:val="both"/>
      </w:pPr>
      <w:r>
        <w:rPr>
          <w:rStyle w:val="Refdenotaalpie"/>
        </w:rPr>
        <w:footnoteRef/>
      </w:r>
      <w:r>
        <w:t xml:space="preserve"> Este estudio del conjunto de iniciativas se realiza utilizando la conceptualización desarrollada por el autor para el proyecto FONDECYT </w:t>
      </w:r>
      <w:r w:rsidRPr="00952E97">
        <w:rPr>
          <w:lang w:val="es-ES_tradnl"/>
        </w:rPr>
        <w:t xml:space="preserve">“Agendas de Participación Ciudadana y Redes de Política Pública como Componentes de </w:t>
      </w:r>
      <w:smartTag w:uri="urn:schemas-microsoft-com:office:smarttags" w:element="PersonName">
        <w:smartTagPr>
          <w:attr w:name="ProductID" w:val="la Reforma Democr￡tica"/>
        </w:smartTagPr>
        <w:r w:rsidRPr="00952E97">
          <w:rPr>
            <w:lang w:val="es-ES_tradnl"/>
          </w:rPr>
          <w:t>la Reforma Democrática</w:t>
        </w:r>
      </w:smartTag>
      <w:r w:rsidRPr="00952E97">
        <w:rPr>
          <w:lang w:val="es-ES_tradnl"/>
        </w:rPr>
        <w:t xml:space="preserve"> del Estado”</w:t>
      </w:r>
      <w:r>
        <w:t xml:space="preserve">. Representa un esfuerzo por utilizar los datos surgidos de Territorio Chile dentro de una agenda de investigación más amplia, conducida por el estudio sobre “Articulación y Actores para la Descentralización en Tres Regiones de Chile”. El estudio se realiza en paralelo con otro de carácter igualmente transversal sobre articulación de actores, basado en el mismo marco conceptual, desarrollado en conjunto con Margarita Fernández. Completan este esfuerzo otros cuatro dedicados a cada una de las áreas temáticas de las iniciativas de Territorio Chile. </w:t>
      </w:r>
    </w:p>
  </w:footnote>
  <w:footnote w:id="3">
    <w:p w:rsidR="00590108" w:rsidRPr="00AF4DF6" w:rsidRDefault="00590108" w:rsidP="00590108">
      <w:pPr>
        <w:pStyle w:val="Textonotapie"/>
        <w:jc w:val="both"/>
      </w:pPr>
      <w:r>
        <w:rPr>
          <w:rStyle w:val="Refdenotaalpie"/>
        </w:rPr>
        <w:footnoteRef/>
      </w:r>
      <w:r>
        <w:t xml:space="preserve"> El total de experiencias semifinalistas era de 129 experiencias, sin embargo la información que tuvimos a disposición a través de los Cuestionarios de Profundización, sólo nos permitió analizar 120 de ellas.</w:t>
      </w:r>
    </w:p>
  </w:footnote>
  <w:footnote w:id="4">
    <w:p w:rsidR="00590108" w:rsidRPr="00B9285D" w:rsidRDefault="00590108" w:rsidP="00590108">
      <w:pPr>
        <w:pStyle w:val="Textonotapie"/>
        <w:jc w:val="both"/>
      </w:pPr>
      <w:r w:rsidRPr="00B9285D">
        <w:rPr>
          <w:rStyle w:val="Refdenotaalpie"/>
        </w:rPr>
        <w:footnoteRef/>
      </w:r>
      <w:r>
        <w:rPr>
          <w:lang w:eastAsia="es-MX"/>
        </w:rPr>
        <w:t xml:space="preserve">. Existen </w:t>
      </w:r>
      <w:r w:rsidRPr="00B9285D">
        <w:t xml:space="preserve"> definiciones </w:t>
      </w:r>
      <w:proofErr w:type="spellStart"/>
      <w:r w:rsidRPr="00B9285D">
        <w:t>mas</w:t>
      </w:r>
      <w:proofErr w:type="spellEnd"/>
      <w:r w:rsidRPr="00B9285D">
        <w:t xml:space="preserve"> restrictivas como </w:t>
      </w:r>
      <w:smartTag w:uri="urn:schemas-microsoft-com:office:smarttags" w:element="PersonName">
        <w:smartTagPr>
          <w:attr w:name="ProductID" w:val="la del Banco Mundial"/>
        </w:smartTagPr>
        <w:r w:rsidRPr="00B9285D">
          <w:t>la del Banco Mundial</w:t>
        </w:r>
      </w:smartTag>
      <w:r w:rsidRPr="00B9285D">
        <w:t xml:space="preserve">, que define  el término como: </w:t>
      </w:r>
      <w:r w:rsidRPr="00B9285D">
        <w:rPr>
          <w:i/>
        </w:rPr>
        <w:t>"la manera en que se e</w:t>
      </w:r>
      <w:smartTag w:uri="urn:schemas-microsoft-com:office:smarttags" w:element="PersonName">
        <w:r w:rsidRPr="00B9285D">
          <w:rPr>
            <w:i/>
          </w:rPr>
          <w:t>j</w:t>
        </w:r>
      </w:smartTag>
      <w:r w:rsidRPr="00B9285D">
        <w:rPr>
          <w:i/>
        </w:rPr>
        <w:t>erce el poder en el mane</w:t>
      </w:r>
      <w:smartTag w:uri="urn:schemas-microsoft-com:office:smarttags" w:element="PersonName">
        <w:r w:rsidRPr="00B9285D">
          <w:rPr>
            <w:i/>
          </w:rPr>
          <w:t>j</w:t>
        </w:r>
      </w:smartTag>
      <w:r w:rsidRPr="00B9285D">
        <w:rPr>
          <w:i/>
        </w:rPr>
        <w:t>o de los recursos económicos y sociales para el desarrollo, refiriéndose al poder de los gobiernos para definir y resolver las políticas relacionadas con el desarrollo”.</w:t>
      </w:r>
      <w:r w:rsidRPr="00B9285D">
        <w:rPr>
          <w:lang w:val="es-MX"/>
        </w:rPr>
        <w:t xml:space="preserve"> Ese enfoque restrictivo no da cuenta de</w:t>
      </w:r>
      <w:r>
        <w:rPr>
          <w:lang w:val="es-MX"/>
        </w:rPr>
        <w:t xml:space="preserve"> los fenómenos de </w:t>
      </w:r>
      <w:r w:rsidRPr="00B9285D">
        <w:rPr>
          <w:lang w:val="es-MX"/>
        </w:rPr>
        <w:t xml:space="preserve"> participación </w:t>
      </w:r>
      <w:r>
        <w:rPr>
          <w:lang w:val="es-MX"/>
        </w:rPr>
        <w:t xml:space="preserve">ciudadana </w:t>
      </w:r>
      <w:r w:rsidRPr="00B9285D">
        <w:rPr>
          <w:lang w:val="es-MX"/>
        </w:rPr>
        <w:t xml:space="preserve">que </w:t>
      </w:r>
      <w:r>
        <w:rPr>
          <w:lang w:val="es-MX"/>
        </w:rPr>
        <w:t xml:space="preserve">se analizar en este trabajo. </w:t>
      </w:r>
    </w:p>
  </w:footnote>
  <w:footnote w:id="5">
    <w:p w:rsidR="00590108" w:rsidRPr="00B9285D" w:rsidRDefault="00590108" w:rsidP="00590108">
      <w:pPr>
        <w:pStyle w:val="Textonotapie"/>
      </w:pPr>
      <w:r w:rsidRPr="00B9285D">
        <w:rPr>
          <w:rStyle w:val="Refdenotaalpie"/>
        </w:rPr>
        <w:footnoteRef/>
      </w:r>
      <w:r w:rsidRPr="00B9285D">
        <w:t xml:space="preserve"> </w:t>
      </w:r>
      <w:r>
        <w:t xml:space="preserve">Unión Europea (2001) </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590108"/>
    <w:rsid w:val="00147D7A"/>
    <w:rsid w:val="001F6D43"/>
    <w:rsid w:val="00590108"/>
    <w:rsid w:val="00A62454"/>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ate"/>
  <w:smartTagType w:namespaceuri="urn:schemas-microsoft-com:office:smarttags" w:name="place"/>
  <w:smartTagType w:namespaceuri="urn:schemas-microsoft-com:office:smarttags" w:name="PersonName"/>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0108"/>
    <w:pPr>
      <w:spacing w:after="0" w:line="240" w:lineRule="auto"/>
    </w:pPr>
    <w:rPr>
      <w:rFonts w:ascii="Times New Roman" w:eastAsia="Times New Roman" w:hAnsi="Times New Roman" w:cs="Times New Roman"/>
      <w:sz w:val="24"/>
      <w:szCs w:val="24"/>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590108"/>
    <w:rPr>
      <w:color w:val="0000FF"/>
      <w:u w:val="single"/>
    </w:rPr>
  </w:style>
  <w:style w:type="paragraph" w:styleId="Textonotapie">
    <w:name w:val="footnote text"/>
    <w:aliases w:val="Nota a pie/Bibliog"/>
    <w:basedOn w:val="Normal"/>
    <w:link w:val="TextonotapieCar"/>
    <w:rsid w:val="00590108"/>
    <w:rPr>
      <w:sz w:val="20"/>
      <w:szCs w:val="20"/>
      <w:lang w:val="es-ES"/>
    </w:rPr>
  </w:style>
  <w:style w:type="character" w:customStyle="1" w:styleId="TextonotapieCar">
    <w:name w:val="Texto nota pie Car"/>
    <w:aliases w:val="Nota a pie/Bibliog Car"/>
    <w:basedOn w:val="Fuentedeprrafopredeter"/>
    <w:link w:val="Textonotapie"/>
    <w:rsid w:val="00590108"/>
    <w:rPr>
      <w:rFonts w:ascii="Times New Roman" w:eastAsia="Times New Roman" w:hAnsi="Times New Roman" w:cs="Times New Roman"/>
      <w:sz w:val="20"/>
      <w:szCs w:val="20"/>
      <w:lang w:val="es-ES" w:eastAsia="es-ES"/>
    </w:rPr>
  </w:style>
  <w:style w:type="character" w:styleId="Refdenotaalpie">
    <w:name w:val="footnote reference"/>
    <w:aliases w:val="Font: Times 9 point"/>
    <w:basedOn w:val="Fuentedeprrafopredeter"/>
    <w:semiHidden/>
    <w:rsid w:val="00590108"/>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ndp.org.mx/Doctos/contribuciones_al_debate_vol_ii.pdf" TargetMode="Externa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innovacionciudadana.cl/portal/imagen/File/barometro/Informe%20final%20S.E..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territoriochile.c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6053</Words>
  <Characters>33296</Characters>
  <Application>Microsoft Office Word</Application>
  <DocSecurity>0</DocSecurity>
  <Lines>277</Lines>
  <Paragraphs>78</Paragraphs>
  <ScaleCrop>false</ScaleCrop>
  <Company/>
  <LinksUpToDate>false</LinksUpToDate>
  <CharactersWithSpaces>39271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Daniella Gac</dc:creator>
  <cp:lastModifiedBy>Daniella Gac</cp:lastModifiedBy>
  <cp:revision>1</cp:revision>
  <dcterms:created xsi:type="dcterms:W3CDTF">2011-04-12T18:27:00Z</dcterms:created>
  <dcterms:modified xsi:type="dcterms:W3CDTF">2011-04-12T18:28:00Z</dcterms:modified>
</cp:coreProperties>
</file>