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CC8" w:rsidRPr="00C41CC8" w:rsidRDefault="00C41CC8" w:rsidP="00C41CC8">
      <w:pPr>
        <w:jc w:val="center"/>
        <w:rPr>
          <w:b/>
        </w:rPr>
      </w:pPr>
      <w:r>
        <w:rPr>
          <w:b/>
        </w:rPr>
        <w:t>Proyecto</w:t>
      </w:r>
    </w:p>
    <w:p w:rsidR="00C41CC8" w:rsidRPr="00C41CC8" w:rsidRDefault="00C41CC8" w:rsidP="00C41CC8">
      <w:pPr>
        <w:jc w:val="center"/>
        <w:rPr>
          <w:b/>
        </w:rPr>
      </w:pPr>
      <w:r w:rsidRPr="00C41CC8">
        <w:rPr>
          <w:b/>
        </w:rPr>
        <w:t>“Articulación de actores para la descentralización en tres regiones de Chile”</w:t>
      </w:r>
    </w:p>
    <w:p w:rsidR="00154A0A" w:rsidRPr="00C41CC8" w:rsidRDefault="00C41CC8" w:rsidP="00C41CC8">
      <w:pPr>
        <w:jc w:val="center"/>
        <w:rPr>
          <w:b/>
        </w:rPr>
      </w:pPr>
      <w:r w:rsidRPr="00C41CC8">
        <w:rPr>
          <w:b/>
        </w:rPr>
        <w:t>Estudio de Caso “Llanquihue Emprende”</w:t>
      </w:r>
    </w:p>
    <w:p w:rsidR="00C41CC8" w:rsidRDefault="00C41CC8"/>
    <w:p w:rsidR="00C41CC8" w:rsidRDefault="00C41CC8" w:rsidP="00B10DF1">
      <w:pPr>
        <w:numPr>
          <w:ilvl w:val="0"/>
          <w:numId w:val="6"/>
        </w:numPr>
        <w:ind w:hanging="1065"/>
        <w:rPr>
          <w:b/>
        </w:rPr>
      </w:pPr>
      <w:r w:rsidRPr="001C02CE">
        <w:rPr>
          <w:b/>
        </w:rPr>
        <w:t xml:space="preserve">CONDICIONES </w:t>
      </w:r>
    </w:p>
    <w:p w:rsidR="008F52D2" w:rsidRPr="001C02CE" w:rsidRDefault="008F52D2" w:rsidP="008F52D2">
      <w:pPr>
        <w:ind w:left="360"/>
        <w:rPr>
          <w:b/>
        </w:rPr>
      </w:pPr>
    </w:p>
    <w:p w:rsidR="00F02575" w:rsidRDefault="00F02575" w:rsidP="00F02575">
      <w:pPr>
        <w:jc w:val="both"/>
        <w:rPr>
          <w:lang w:val="es-CR"/>
        </w:rPr>
      </w:pPr>
    </w:p>
    <w:p w:rsidR="009B23A7" w:rsidRDefault="00B10DF1" w:rsidP="009B23A7">
      <w:pPr>
        <w:rPr>
          <w:b/>
          <w:lang w:val="es-CR"/>
        </w:rPr>
      </w:pPr>
      <w:r>
        <w:rPr>
          <w:b/>
          <w:lang w:val="es-CR"/>
        </w:rPr>
        <w:t>1.</w:t>
      </w:r>
      <w:r>
        <w:rPr>
          <w:b/>
          <w:lang w:val="es-CR"/>
        </w:rPr>
        <w:tab/>
      </w:r>
      <w:r w:rsidR="009B23A7" w:rsidRPr="00C90754">
        <w:rPr>
          <w:b/>
          <w:lang w:val="es-CR"/>
        </w:rPr>
        <w:t>Contexto inmediato</w:t>
      </w:r>
    </w:p>
    <w:p w:rsidR="00B10DF1" w:rsidRDefault="00B10DF1" w:rsidP="009B23A7">
      <w:pPr>
        <w:rPr>
          <w:b/>
          <w:lang w:val="es-CR"/>
        </w:rPr>
      </w:pPr>
    </w:p>
    <w:p w:rsidR="00B10DF1" w:rsidRDefault="00B10DF1" w:rsidP="009B23A7">
      <w:pPr>
        <w:rPr>
          <w:b/>
          <w:lang w:val="es-CR"/>
        </w:rPr>
      </w:pPr>
      <w:r>
        <w:rPr>
          <w:b/>
          <w:lang w:val="es-CR"/>
        </w:rPr>
        <w:t>a.</w:t>
      </w:r>
      <w:r>
        <w:rPr>
          <w:b/>
          <w:lang w:val="es-CR"/>
        </w:rPr>
        <w:tab/>
        <w:t>El programa</w:t>
      </w:r>
    </w:p>
    <w:p w:rsidR="004749EE" w:rsidRDefault="004749EE" w:rsidP="009B23A7">
      <w:pPr>
        <w:rPr>
          <w:b/>
          <w:lang w:val="es-CR"/>
        </w:rPr>
      </w:pPr>
    </w:p>
    <w:p w:rsidR="004749EE" w:rsidRDefault="00B10DF1" w:rsidP="009B23A7">
      <w:pPr>
        <w:rPr>
          <w:lang w:val="es-CR"/>
        </w:rPr>
      </w:pPr>
      <w:r>
        <w:rPr>
          <w:b/>
          <w:lang w:val="es-CR"/>
        </w:rPr>
        <w:t>a.1.</w:t>
      </w:r>
      <w:r>
        <w:rPr>
          <w:b/>
          <w:lang w:val="es-CR"/>
        </w:rPr>
        <w:tab/>
      </w:r>
      <w:r w:rsidR="004749EE">
        <w:rPr>
          <w:b/>
          <w:lang w:val="es-CR"/>
        </w:rPr>
        <w:t>El Territorio Llanquihue Emprende</w:t>
      </w:r>
    </w:p>
    <w:p w:rsidR="009B23A7" w:rsidRDefault="009B23A7" w:rsidP="009B23A7">
      <w:pPr>
        <w:rPr>
          <w:lang w:val="es-CR"/>
        </w:rPr>
      </w:pPr>
    </w:p>
    <w:p w:rsidR="009B23A7" w:rsidRDefault="009B23A7" w:rsidP="009B23A7">
      <w:pPr>
        <w:jc w:val="both"/>
        <w:rPr>
          <w:lang w:val="es-CR"/>
        </w:rPr>
      </w:pPr>
      <w:r>
        <w:rPr>
          <w:lang w:val="es-CR"/>
        </w:rPr>
        <w:t xml:space="preserve">La zona de estudio es la cuenca del Lago Llanquihue, la cual se encuentra ubicada en  </w:t>
      </w:r>
      <w:smartTag w:uri="urn:schemas-microsoft-com:office:smarttags" w:element="PersonName">
        <w:smartTagPr>
          <w:attr w:name="ProductID" w:val="la X"/>
        </w:smartTagPr>
        <w:r>
          <w:rPr>
            <w:lang w:val="es-CR"/>
          </w:rPr>
          <w:t>la X</w:t>
        </w:r>
      </w:smartTag>
      <w:r>
        <w:rPr>
          <w:lang w:val="es-CR"/>
        </w:rPr>
        <w:t xml:space="preserve"> región de los Lagos, aproximadamente entre los paralelos 40,5º y 41,1º de latitud sur, y es parte de las siguientes provincias y comunas:</w:t>
      </w:r>
    </w:p>
    <w:p w:rsidR="009B23A7" w:rsidRDefault="009B23A7" w:rsidP="009B23A7">
      <w:pPr>
        <w:jc w:val="both"/>
        <w:rPr>
          <w:lang w:val="es-CR"/>
        </w:rPr>
      </w:pPr>
    </w:p>
    <w:p w:rsidR="009B23A7" w:rsidRDefault="009B23A7" w:rsidP="009B23A7">
      <w:pPr>
        <w:numPr>
          <w:ilvl w:val="0"/>
          <w:numId w:val="5"/>
        </w:numPr>
        <w:jc w:val="both"/>
        <w:rPr>
          <w:lang w:val="es-CR"/>
        </w:rPr>
      </w:pPr>
      <w:r>
        <w:rPr>
          <w:lang w:val="es-CR"/>
        </w:rPr>
        <w:t>Provincia  de Osorno: Puerto Octay</w:t>
      </w:r>
    </w:p>
    <w:p w:rsidR="009B23A7" w:rsidRDefault="009B23A7" w:rsidP="009B23A7">
      <w:pPr>
        <w:numPr>
          <w:ilvl w:val="0"/>
          <w:numId w:val="5"/>
        </w:numPr>
        <w:jc w:val="both"/>
        <w:rPr>
          <w:lang w:val="es-CR"/>
        </w:rPr>
      </w:pPr>
      <w:r>
        <w:rPr>
          <w:lang w:val="es-CR"/>
        </w:rPr>
        <w:t>Provincia de Llanquihue: Llanquihue, Frutillar y Puerto Varas.</w:t>
      </w:r>
    </w:p>
    <w:p w:rsidR="009B23A7" w:rsidRDefault="009B23A7" w:rsidP="009B23A7">
      <w:pPr>
        <w:jc w:val="both"/>
        <w:rPr>
          <w:lang w:val="es-CR"/>
        </w:rPr>
      </w:pPr>
    </w:p>
    <w:p w:rsidR="009B23A7" w:rsidRDefault="009B23A7" w:rsidP="009B23A7">
      <w:pPr>
        <w:jc w:val="both"/>
        <w:rPr>
          <w:lang w:val="es-CR"/>
        </w:rPr>
      </w:pPr>
      <w:r>
        <w:rPr>
          <w:lang w:val="es-CR"/>
        </w:rPr>
        <w:t>Para efectos de la descripción de consideran las cuatro comunas mencionadas.</w:t>
      </w:r>
    </w:p>
    <w:p w:rsidR="009B23A7" w:rsidRDefault="009B23A7" w:rsidP="009B23A7">
      <w:pPr>
        <w:jc w:val="both"/>
        <w:rPr>
          <w:lang w:val="es-CR"/>
        </w:rPr>
      </w:pPr>
    </w:p>
    <w:p w:rsidR="009B23A7" w:rsidRDefault="009B23A7" w:rsidP="009B23A7">
      <w:pPr>
        <w:jc w:val="both"/>
        <w:rPr>
          <w:lang w:val="es-CR"/>
        </w:rPr>
      </w:pPr>
      <w:r>
        <w:rPr>
          <w:lang w:val="es-CR"/>
        </w:rPr>
        <w:t xml:space="preserve">La cuenca limita al norte con la Provincia de Osorno, al sur con la comuna de Puerto Montt, al este con la república de Argentina a través del cruce los Lagos Andinos a Bariloche y al oeste con las comunas de Los Muermos y Fresia. </w:t>
      </w:r>
      <w:r w:rsidRPr="000501F6">
        <w:rPr>
          <w:lang w:val="es-CR"/>
        </w:rPr>
        <w:t>Dentro de las comunas estudiadas todas poseen un Plan Regulador Comunal (PRC), en vigencia o en proceso de actualización.</w:t>
      </w:r>
    </w:p>
    <w:p w:rsidR="009B23A7" w:rsidRDefault="009B23A7" w:rsidP="009B23A7">
      <w:pPr>
        <w:pStyle w:val="NormalWeb"/>
        <w:jc w:val="both"/>
      </w:pPr>
      <w:r w:rsidRPr="000501F6">
        <w:rPr>
          <w:bCs/>
        </w:rPr>
        <w:t>Lago Llanquihue</w:t>
      </w:r>
      <w:r w:rsidRPr="000501F6">
        <w:t xml:space="preserve"> (</w:t>
      </w:r>
      <w:r w:rsidRPr="000501F6">
        <w:rPr>
          <w:iCs/>
        </w:rPr>
        <w:t>lugar sumergido</w:t>
      </w:r>
      <w:r w:rsidRPr="000501F6">
        <w:t xml:space="preserve"> en </w:t>
      </w:r>
      <w:hyperlink r:id="rId7" w:tooltip="Mapudungun" w:history="1">
        <w:r w:rsidRPr="000501F6">
          <w:rPr>
            <w:rStyle w:val="Hipervnculo"/>
            <w:color w:val="auto"/>
            <w:u w:val="none"/>
          </w:rPr>
          <w:t>mapudungun</w:t>
        </w:r>
      </w:hyperlink>
      <w:r w:rsidRPr="000501F6">
        <w:t xml:space="preserve">), ubicado en </w:t>
      </w:r>
      <w:smartTag w:uri="urn:schemas-microsoft-com:office:smarttags" w:element="PersonName">
        <w:smartTagPr>
          <w:attr w:name="ProductID" w:val="la ￼￼￼￼￼￼￼￼￼￼￼￼￼￼￼￼￼￼￼￼￼￼￼￼￼￼￼￼￼￼￼￼￼￼￼￼￼￼￼￼￼￼￼￼￼￼￼￼￼￼￼￼￼￼￼￼￼￼￼￼￼￼￼￼￼￼￼￼￼￼￼￼￼￼￼￼￼￼￼￼￼￼￼￼￼￼￼￼￼￼￼￼￼￼￼￼￼￼X Región"/>
        </w:smartTagPr>
        <w:r w:rsidRPr="000501F6">
          <w:t xml:space="preserve">la </w:t>
        </w:r>
        <w:hyperlink r:id="rId8" w:tooltip="X Región de Los Lagos" w:history="1">
          <w:r w:rsidRPr="000501F6">
            <w:rPr>
              <w:rStyle w:val="Hipervnculo"/>
              <w:color w:val="auto"/>
              <w:u w:val="none"/>
            </w:rPr>
            <w:t>X Región</w:t>
          </w:r>
        </w:hyperlink>
      </w:smartTag>
      <w:r w:rsidRPr="000501F6">
        <w:rPr>
          <w:rStyle w:val="Hipervnculo"/>
          <w:color w:val="auto"/>
          <w:u w:val="none"/>
        </w:rPr>
        <w:t xml:space="preserve"> de Los Lagos</w:t>
      </w:r>
      <w:r w:rsidR="00002794">
        <w:t>, Chile</w:t>
      </w:r>
      <w:r w:rsidRPr="000501F6">
        <w:t xml:space="preserve">. Tiene una extensión de 86.000 hectáreas convirtiéndolo en el segundo lago más grande de Chile tras el </w:t>
      </w:r>
      <w:hyperlink r:id="rId9" w:tooltip="Lago General Carrera" w:history="1">
        <w:r w:rsidRPr="000501F6">
          <w:rPr>
            <w:rStyle w:val="Hipervnculo"/>
            <w:color w:val="auto"/>
            <w:u w:val="none"/>
          </w:rPr>
          <w:t>lago General Carrera</w:t>
        </w:r>
      </w:hyperlink>
      <w:r w:rsidRPr="000501F6">
        <w:t xml:space="preserve">. Tiene una profundidad máxima de 350m y está a una altitud de 70m sobre el nivel del mar. En su ribera se encuentran ciudades que han tenido un importante desarrollo turístico como </w:t>
      </w:r>
      <w:hyperlink r:id="rId10" w:tooltip="Puerto Varas" w:history="1">
        <w:r w:rsidRPr="000501F6">
          <w:rPr>
            <w:rStyle w:val="Hipervnculo"/>
            <w:color w:val="auto"/>
            <w:u w:val="none"/>
          </w:rPr>
          <w:t>Puerto Varas</w:t>
        </w:r>
      </w:hyperlink>
      <w:r w:rsidRPr="000501F6">
        <w:t xml:space="preserve">, </w:t>
      </w:r>
      <w:hyperlink r:id="rId11" w:tooltip="Frutillar" w:history="1">
        <w:r w:rsidRPr="000501F6">
          <w:rPr>
            <w:rStyle w:val="Hipervnculo"/>
            <w:color w:val="auto"/>
            <w:u w:val="none"/>
          </w:rPr>
          <w:t>Frutillar</w:t>
        </w:r>
      </w:hyperlink>
      <w:r w:rsidRPr="000501F6">
        <w:t xml:space="preserve">, </w:t>
      </w:r>
      <w:hyperlink r:id="rId12" w:tooltip="Puerto Octay" w:history="1">
        <w:r w:rsidRPr="000501F6">
          <w:rPr>
            <w:rStyle w:val="Hipervnculo"/>
            <w:color w:val="auto"/>
            <w:u w:val="none"/>
          </w:rPr>
          <w:t>Puerto Octay</w:t>
        </w:r>
      </w:hyperlink>
      <w:r w:rsidRPr="000501F6">
        <w:t xml:space="preserve"> y </w:t>
      </w:r>
      <w:hyperlink r:id="rId13" w:tooltip="Llanquihue (Chile)" w:history="1">
        <w:r w:rsidRPr="000501F6">
          <w:rPr>
            <w:rStyle w:val="Hipervnculo"/>
            <w:color w:val="auto"/>
            <w:u w:val="none"/>
          </w:rPr>
          <w:t>Llanquihue</w:t>
        </w:r>
      </w:hyperlink>
      <w:r w:rsidRPr="000501F6">
        <w:t>.</w:t>
      </w:r>
    </w:p>
    <w:p w:rsidR="009345A4" w:rsidRDefault="009B23A7" w:rsidP="009B23A7">
      <w:pPr>
        <w:pStyle w:val="NormalWeb"/>
        <w:jc w:val="both"/>
      </w:pPr>
      <w:r>
        <w:t xml:space="preserve">En este contexto, el Lago Llanquihue constituye una relación de influencia respecto de las ciudades anteriormente mencionadas y que se disponen geográficamente en sus riberas </w:t>
      </w:r>
      <w:r w:rsidR="004749EE">
        <w:t>P</w:t>
      </w:r>
      <w:r>
        <w:t xml:space="preserve">or ello, asumiendo esta realidad, las Municipalidades que comparten el Lago, en el año 2001, constituyen el “Consejo Público – Privado del Lago Llanquihue”, el que es integrado por los Alcaldes de </w:t>
      </w:r>
      <w:smartTag w:uri="urn:schemas-microsoft-com:office:smarttags" w:element="PersonName">
        <w:smartTagPr>
          <w:attr w:name="ProductID" w:val="la Cuatro Comunas"/>
        </w:smartTagPr>
        <w:smartTag w:uri="urn:schemas-microsoft-com:office:smarttags" w:element="PersonName">
          <w:smartTagPr>
            <w:attr w:name="ProductID" w:val="la Cuatro"/>
          </w:smartTagPr>
          <w:r>
            <w:t>la Cuatro</w:t>
          </w:r>
        </w:smartTag>
        <w:r>
          <w:t xml:space="preserve"> Comunas</w:t>
        </w:r>
      </w:smartTag>
      <w:r>
        <w:t xml:space="preserve"> (Puerto Varas, Frutillar; Puerto Octay y Llanquihue) y por un conjunto de destacados actores empresariales que provienen de cada una de las comunas que la integran el consejo. El propósito de esta naciente agrupación es </w:t>
      </w:r>
      <w:r w:rsidRPr="000501F6">
        <w:rPr>
          <w:b/>
          <w:i/>
        </w:rPr>
        <w:t xml:space="preserve">“incorporar el producto turístico Lago Llanquihue  al Mapa Turístico de Chile: </w:t>
      </w:r>
      <w:r>
        <w:rPr>
          <w:b/>
          <w:i/>
        </w:rPr>
        <w:t>e</w:t>
      </w:r>
      <w:r w:rsidRPr="000501F6">
        <w:rPr>
          <w:b/>
          <w:i/>
        </w:rPr>
        <w:t xml:space="preserve">ste </w:t>
      </w:r>
      <w:r>
        <w:rPr>
          <w:b/>
          <w:i/>
        </w:rPr>
        <w:t>t</w:t>
      </w:r>
      <w:r w:rsidRPr="000501F6">
        <w:rPr>
          <w:b/>
          <w:i/>
        </w:rPr>
        <w:t>rabajo debe ser realizado buscando la rentabilidad social de la inversión,</w:t>
      </w:r>
      <w:r>
        <w:rPr>
          <w:b/>
          <w:i/>
        </w:rPr>
        <w:t xml:space="preserve"> materializando </w:t>
      </w:r>
      <w:r>
        <w:rPr>
          <w:b/>
          <w:i/>
        </w:rPr>
        <w:lastRenderedPageBreak/>
        <w:t xml:space="preserve">el principio de </w:t>
      </w:r>
      <w:r w:rsidRPr="000501F6">
        <w:rPr>
          <w:b/>
          <w:i/>
        </w:rPr>
        <w:t>precaución por el medio ambiente</w:t>
      </w:r>
      <w:r>
        <w:rPr>
          <w:b/>
          <w:i/>
        </w:rPr>
        <w:t xml:space="preserve">; </w:t>
      </w:r>
      <w:r w:rsidRPr="000501F6">
        <w:rPr>
          <w:b/>
          <w:i/>
        </w:rPr>
        <w:t>la incorporación de servicios asociados y</w:t>
      </w:r>
      <w:r>
        <w:rPr>
          <w:b/>
          <w:i/>
        </w:rPr>
        <w:t xml:space="preserve"> </w:t>
      </w:r>
      <w:r w:rsidRPr="000501F6">
        <w:rPr>
          <w:b/>
          <w:i/>
        </w:rPr>
        <w:t>complementarios al turismo; la formación de redes para la generación y comercialización de productos turísticos”</w:t>
      </w:r>
      <w:r>
        <w:t>, además, de lo anterior se definen tres metas: alcanzar un desarrollo en la actividad económica de manera creciente y sostenida; generar programas de superación de brechas de competitividad y; promover el desarrollo del territorio y sus actores</w:t>
      </w:r>
      <w:r w:rsidR="009345A4">
        <w:rPr>
          <w:rStyle w:val="Refdenotaalpie"/>
        </w:rPr>
        <w:footnoteReference w:id="1"/>
      </w:r>
      <w:r>
        <w:t>.</w:t>
      </w:r>
      <w:r w:rsidR="00DB7C48">
        <w:t xml:space="preserve"> </w:t>
      </w:r>
    </w:p>
    <w:p w:rsidR="009B23A7" w:rsidRDefault="009B23A7" w:rsidP="009B23A7">
      <w:pPr>
        <w:pStyle w:val="NormalWeb"/>
        <w:jc w:val="both"/>
      </w:pPr>
      <w:r>
        <w:t xml:space="preserve">En el año 2005, esta asociación solicita al Programa Chile Emprende ser incorporado al Programa y por tanto ser reconocido como </w:t>
      </w:r>
      <w:r w:rsidRPr="008F60DE">
        <w:rPr>
          <w:b/>
          <w:i/>
        </w:rPr>
        <w:t>“</w:t>
      </w:r>
      <w:r w:rsidR="004749EE">
        <w:rPr>
          <w:b/>
          <w:i/>
        </w:rPr>
        <w:t>T</w:t>
      </w:r>
      <w:r w:rsidRPr="008F60DE">
        <w:rPr>
          <w:b/>
          <w:i/>
        </w:rPr>
        <w:t xml:space="preserve">erritorio Chile </w:t>
      </w:r>
      <w:r w:rsidR="004749EE">
        <w:rPr>
          <w:b/>
          <w:i/>
        </w:rPr>
        <w:t>E</w:t>
      </w:r>
      <w:r w:rsidRPr="008F60DE">
        <w:rPr>
          <w:b/>
          <w:i/>
        </w:rPr>
        <w:t>mprende”</w:t>
      </w:r>
      <w:r>
        <w:t xml:space="preserve">.  Es así como, en ese año, se desarrolló una fase preparatoria que dio lugar a que, en junio del 2006, sea declarado como el tercer territorio de </w:t>
      </w:r>
      <w:smartTag w:uri="urn:schemas-microsoft-com:office:smarttags" w:element="PersonName">
        <w:smartTagPr>
          <w:attr w:name="ProductID" w:val="la Regi￳n"/>
        </w:smartTagPr>
        <w:r>
          <w:t>la Región</w:t>
        </w:r>
      </w:smartTag>
      <w:r>
        <w:t xml:space="preserve"> de Los Lagos en incorporarse al Programa de Chile Emprende, junto a Panguipulli y Chiloé.</w:t>
      </w:r>
    </w:p>
    <w:p w:rsidR="004749EE" w:rsidRPr="004749EE" w:rsidRDefault="00B10DF1" w:rsidP="009B23A7">
      <w:pPr>
        <w:pStyle w:val="NormalWeb"/>
        <w:jc w:val="both"/>
        <w:rPr>
          <w:b/>
        </w:rPr>
      </w:pPr>
      <w:r>
        <w:rPr>
          <w:b/>
        </w:rPr>
        <w:t>a.2.</w:t>
      </w:r>
      <w:r>
        <w:rPr>
          <w:b/>
        </w:rPr>
        <w:tab/>
      </w:r>
      <w:r w:rsidR="004749EE" w:rsidRPr="004749EE">
        <w:rPr>
          <w:b/>
        </w:rPr>
        <w:t>El Programa Chile Emprende</w:t>
      </w:r>
    </w:p>
    <w:p w:rsidR="009B23A7" w:rsidRDefault="009B23A7" w:rsidP="009B23A7">
      <w:pPr>
        <w:pStyle w:val="NormalWeb"/>
        <w:jc w:val="both"/>
      </w:pPr>
      <w:r>
        <w:t xml:space="preserve">El origen del Programa de Base de </w:t>
      </w:r>
      <w:smartTag w:uri="urn:schemas-microsoft-com:office:smarttags" w:element="PersonName">
        <w:smartTagPr>
          <w:attr w:name="ProductID" w:val="la Pol￭tica"/>
        </w:smartTagPr>
        <w:r>
          <w:t>la Política</w:t>
        </w:r>
      </w:smartTag>
      <w:r>
        <w:t xml:space="preserve"> que se discute en este documento, corresponde al </w:t>
      </w:r>
      <w:r w:rsidRPr="009B23A7">
        <w:rPr>
          <w:b/>
        </w:rPr>
        <w:t>PROGRAMA EMPRENDE CHILE</w:t>
      </w:r>
      <w:r>
        <w:t>, el cual fue una iniciativa gubernamental que se ejecuto de manera experimental entre los años 2001 y 2004 tras la firma del Decreto Presidencial Nº 290 del 2 de Diciembre de 2004, formalizándose de esta manera  su funcionamiento y paso a llamarse desde ese momento,  PROGRAMA CHILE EMPRENDE</w:t>
      </w:r>
      <w:r w:rsidR="003104FC">
        <w:rPr>
          <w:rStyle w:val="Refdenotaalpie"/>
        </w:rPr>
        <w:footnoteReference w:id="2"/>
      </w:r>
      <w:r>
        <w:t>.</w:t>
      </w:r>
      <w:r w:rsidR="003104FC">
        <w:t xml:space="preserve"> (Ver Anexo </w:t>
      </w:r>
      <w:r w:rsidR="00B2305B">
        <w:t>Nº</w:t>
      </w:r>
      <w:r w:rsidR="003104FC">
        <w:t xml:space="preserve"> 1)</w:t>
      </w:r>
    </w:p>
    <w:p w:rsidR="009B23A7" w:rsidRDefault="009B23A7" w:rsidP="009B23A7">
      <w:pPr>
        <w:pStyle w:val="NormalWeb"/>
        <w:jc w:val="both"/>
      </w:pPr>
      <w:r>
        <w:t>En Noviembre del año 2004, se cristaliza una institucionalidad a nivel nacional y regional responsable de proponer medidas conducentes al desarrollo del segmento de las micro y pequeñas empresas, además de impulsar iniciativas territoriales en todo el país</w:t>
      </w:r>
    </w:p>
    <w:p w:rsidR="009B23A7" w:rsidRDefault="009B23A7" w:rsidP="009B23A7">
      <w:pPr>
        <w:pStyle w:val="NormalWeb"/>
        <w:jc w:val="both"/>
      </w:pPr>
      <w:r>
        <w:t>El propósito de este Programa es lograr, en los territorios en que opera, un mejoramiento sustantivo de los niveles de ingresos y de las condiciones de trabajo en el tejido empresarial y laboral, en especial, del ligado a la pequeña y micro empresa y al trabajo independiente.</w:t>
      </w:r>
    </w:p>
    <w:p w:rsidR="009B23A7" w:rsidRDefault="009B23A7" w:rsidP="009B23A7">
      <w:pPr>
        <w:pStyle w:val="NormalWeb"/>
        <w:jc w:val="both"/>
      </w:pPr>
      <w:r>
        <w:t>En este contexto el Programa aspira a que los territorios bajo su impronta, desarrollen oportunidades de negocios, a partir de sus capacidades endógenas, y entiende como su misión contribuir al establecimiento de acuerdos público privados entre sus actores a fin de asegurar el logro de sus objetivos.</w:t>
      </w:r>
    </w:p>
    <w:p w:rsidR="009B23A7" w:rsidRDefault="009B23A7" w:rsidP="009B23A7">
      <w:pPr>
        <w:pStyle w:val="NormalWeb"/>
        <w:jc w:val="both"/>
      </w:pPr>
      <w:r>
        <w:t>El programa Chile Emprende se enmarca en los compromisos del Gobierno del Presidente Lagos y que se encuentran incluidos en su programa “Para crecer con igualdad”</w:t>
      </w:r>
      <w:r w:rsidR="009345A4">
        <w:t xml:space="preserve"> en el </w:t>
      </w:r>
      <w:r w:rsidR="003201F9">
        <w:t>período</w:t>
      </w:r>
      <w:r w:rsidR="009345A4">
        <w:t xml:space="preserve"> de 2000 - 2006</w:t>
      </w:r>
      <w:r>
        <w:t xml:space="preserve">. Desde este punto de vista de carácter político, la propuesta de este programa, apunta a lograr un desarrollo territorial equilibrado del país y fortalecer a la micro y pequeña empresa la cual es considerada parte del sector decisivo en el desarrollo de </w:t>
      </w:r>
      <w:r>
        <w:lastRenderedPageBreak/>
        <w:t>oportunidades económicas, de mejoramiento de los ingresos y del empleo, por cuanto generan más de dos tercios de los empleos en Chile.</w:t>
      </w:r>
    </w:p>
    <w:p w:rsidR="009B23A7" w:rsidRDefault="009B23A7" w:rsidP="009B23A7">
      <w:pPr>
        <w:pStyle w:val="NormalWeb"/>
        <w:jc w:val="both"/>
      </w:pPr>
      <w:r>
        <w:t>Algunas líneas de acción que constituyen respuestas al desafío político – económico han sido: el impulso de programas y acciones de fomento y asistencia técnica; generación de  procesos de colaboración con los municipios  en el desarrollo de instancias municipales de desarrollo productivo (ampliando sus facultades en materia económica y promoviendo crecientemente la asociación de municipios); implementación de procesos de coordinación de servicios públicos y asistencia técnica; se incrementaron los esfuerzos de capacitación dirigidos hacia los micro, pequeños y medianos empresarios; aumento del nivel de pertinencia de la institucionalidad y de los instrumentos de gestión en términos territoriales;</w:t>
      </w:r>
    </w:p>
    <w:p w:rsidR="009B23A7" w:rsidRPr="00D07079" w:rsidRDefault="009B23A7" w:rsidP="009B23A7">
      <w:pPr>
        <w:pStyle w:val="NormalWeb"/>
        <w:jc w:val="both"/>
        <w:rPr>
          <w:bCs/>
        </w:rPr>
      </w:pPr>
      <w:r w:rsidRPr="00D07079">
        <w:rPr>
          <w:bCs/>
        </w:rPr>
        <w:t>En virtud de lo señalado anteriormente, el aporte que ha realizado Chile Emprende radica fundamentalmente en la integración de las diversas orientaciones de política pública y experiencias de gestión para el fomento económico, siendo su componente central “los procesos de activación, organización y concertación territorial” donde su epicentro sean la generación de oportunidades de negocio, la ampliación de los mercados de las empresas y productores locales y la implementación de procesos de desarrollo económicos</w:t>
      </w:r>
      <w:r>
        <w:rPr>
          <w:bCs/>
        </w:rPr>
        <w:t xml:space="preserve"> local </w:t>
      </w:r>
      <w:r w:rsidRPr="00D07079">
        <w:rPr>
          <w:bCs/>
        </w:rPr>
        <w:t xml:space="preserve">más </w:t>
      </w:r>
      <w:r>
        <w:rPr>
          <w:bCs/>
        </w:rPr>
        <w:t>cercanos a los distintos tipos de empresarios</w:t>
      </w:r>
      <w:r w:rsidR="003104FC">
        <w:rPr>
          <w:rStyle w:val="Refdenotaalpie"/>
          <w:bCs/>
        </w:rPr>
        <w:footnoteReference w:id="3"/>
      </w:r>
      <w:r>
        <w:rPr>
          <w:bCs/>
        </w:rPr>
        <w:t>.</w:t>
      </w:r>
      <w:r w:rsidRPr="00D07079">
        <w:rPr>
          <w:bCs/>
        </w:rPr>
        <w:t xml:space="preserve"> </w:t>
      </w:r>
    </w:p>
    <w:p w:rsidR="009B23A7" w:rsidRPr="00D07079" w:rsidRDefault="004749EE" w:rsidP="009B23A7">
      <w:pPr>
        <w:pStyle w:val="NormalWeb"/>
        <w:jc w:val="both"/>
        <w:rPr>
          <w:bCs/>
        </w:rPr>
      </w:pPr>
      <w:r>
        <w:rPr>
          <w:bCs/>
        </w:rPr>
        <w:t>U</w:t>
      </w:r>
      <w:r w:rsidR="009B23A7" w:rsidRPr="00D07079">
        <w:rPr>
          <w:bCs/>
        </w:rPr>
        <w:t xml:space="preserve">na de las definiciones de base del programa Chile Emprende, se encuentra asociada al concepto de “fomento productivo” </w:t>
      </w:r>
      <w:r w:rsidR="009B23A7">
        <w:rPr>
          <w:bCs/>
        </w:rPr>
        <w:t xml:space="preserve">la que es incorporada como una función pública necesaria para generar externalidades positivas y corregir imperfecciones del mercado. En este sentido el Programa </w:t>
      </w:r>
      <w:r>
        <w:rPr>
          <w:bCs/>
        </w:rPr>
        <w:t xml:space="preserve">busca </w:t>
      </w:r>
      <w:r w:rsidR="009B23A7">
        <w:rPr>
          <w:bCs/>
        </w:rPr>
        <w:t xml:space="preserve">contribuir a promover valores sociales como la equidad, la solidaridad y la participación, por tanto no cuantificables pero que se encuentran en la base de procesos de cambios claves para el desarrollo. </w:t>
      </w:r>
      <w:r>
        <w:rPr>
          <w:bCs/>
        </w:rPr>
        <w:t>E</w:t>
      </w:r>
      <w:r w:rsidR="009B23A7">
        <w:rPr>
          <w:bCs/>
        </w:rPr>
        <w:t xml:space="preserve">l programa fortalece y promueve </w:t>
      </w:r>
      <w:r>
        <w:rPr>
          <w:bCs/>
        </w:rPr>
        <w:t xml:space="preserve">además </w:t>
      </w:r>
      <w:r w:rsidR="009B23A7">
        <w:rPr>
          <w:bCs/>
        </w:rPr>
        <w:t>la intersectorialidad de la acción pública, mejorando su pertinencia, eficiencia y eficacia.</w:t>
      </w:r>
    </w:p>
    <w:p w:rsidR="009B23A7" w:rsidRPr="00D07079" w:rsidRDefault="009B23A7" w:rsidP="009B23A7">
      <w:pPr>
        <w:pStyle w:val="NormalWeb"/>
        <w:jc w:val="both"/>
        <w:rPr>
          <w:bCs/>
        </w:rPr>
      </w:pPr>
      <w:r w:rsidRPr="00D07079">
        <w:rPr>
          <w:bCs/>
        </w:rPr>
        <w:t>El programa Chile Emprende, presenta TRES objetivos finales  en función de sus niveles de actuación: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90"/>
        <w:gridCol w:w="4490"/>
      </w:tblGrid>
      <w:tr w:rsidR="009B23A7" w:rsidRPr="00896245" w:rsidTr="00896245">
        <w:tc>
          <w:tcPr>
            <w:tcW w:w="4490" w:type="dxa"/>
          </w:tcPr>
          <w:p w:rsidR="009B23A7" w:rsidRPr="00896245" w:rsidRDefault="009B23A7" w:rsidP="00896245">
            <w:pPr>
              <w:pStyle w:val="NormalWeb"/>
              <w:jc w:val="center"/>
              <w:rPr>
                <w:b/>
                <w:bCs/>
              </w:rPr>
            </w:pPr>
            <w:r w:rsidRPr="00896245">
              <w:rPr>
                <w:b/>
                <w:bCs/>
              </w:rPr>
              <w:t xml:space="preserve">A nivel de las </w:t>
            </w:r>
            <w:r w:rsidR="004749EE">
              <w:rPr>
                <w:b/>
                <w:bCs/>
              </w:rPr>
              <w:t>p</w:t>
            </w:r>
            <w:r w:rsidRPr="00896245">
              <w:rPr>
                <w:b/>
                <w:bCs/>
              </w:rPr>
              <w:t>ersonas</w:t>
            </w:r>
          </w:p>
        </w:tc>
        <w:tc>
          <w:tcPr>
            <w:tcW w:w="4490" w:type="dxa"/>
          </w:tcPr>
          <w:p w:rsidR="009B23A7" w:rsidRPr="00896245" w:rsidRDefault="009B23A7" w:rsidP="00896245">
            <w:pPr>
              <w:pStyle w:val="NormalWeb"/>
              <w:jc w:val="both"/>
              <w:rPr>
                <w:bCs/>
              </w:rPr>
            </w:pPr>
            <w:r w:rsidRPr="00896245">
              <w:rPr>
                <w:bCs/>
              </w:rPr>
              <w:t>Incremento de los ingresos, aumento y mejoramiento de la calidad del empleo</w:t>
            </w:r>
          </w:p>
        </w:tc>
      </w:tr>
      <w:tr w:rsidR="009B23A7" w:rsidRPr="00896245" w:rsidTr="00896245">
        <w:tc>
          <w:tcPr>
            <w:tcW w:w="4490" w:type="dxa"/>
          </w:tcPr>
          <w:p w:rsidR="009B23A7" w:rsidRPr="00896245" w:rsidRDefault="009B23A7" w:rsidP="00896245">
            <w:pPr>
              <w:pStyle w:val="NormalWeb"/>
              <w:jc w:val="center"/>
              <w:rPr>
                <w:b/>
                <w:bCs/>
              </w:rPr>
            </w:pPr>
            <w:r w:rsidRPr="00896245">
              <w:rPr>
                <w:b/>
                <w:bCs/>
              </w:rPr>
              <w:t xml:space="preserve">A nivel de las </w:t>
            </w:r>
            <w:r w:rsidR="004749EE">
              <w:rPr>
                <w:b/>
                <w:bCs/>
              </w:rPr>
              <w:t>m</w:t>
            </w:r>
            <w:r w:rsidRPr="00896245">
              <w:rPr>
                <w:b/>
                <w:bCs/>
              </w:rPr>
              <w:t>icro y pequeñas empresas</w:t>
            </w:r>
          </w:p>
        </w:tc>
        <w:tc>
          <w:tcPr>
            <w:tcW w:w="4490" w:type="dxa"/>
          </w:tcPr>
          <w:p w:rsidR="009B23A7" w:rsidRPr="00896245" w:rsidRDefault="009B23A7" w:rsidP="00896245">
            <w:pPr>
              <w:pStyle w:val="NormalWeb"/>
              <w:jc w:val="both"/>
              <w:rPr>
                <w:bCs/>
              </w:rPr>
            </w:pPr>
            <w:r w:rsidRPr="00896245">
              <w:rPr>
                <w:bCs/>
              </w:rPr>
              <w:t>Incremento de las ventas, la diversificación económica y consolidación de la propiedad</w:t>
            </w:r>
          </w:p>
        </w:tc>
      </w:tr>
      <w:tr w:rsidR="009B23A7" w:rsidRPr="00896245" w:rsidTr="00896245">
        <w:tc>
          <w:tcPr>
            <w:tcW w:w="4490" w:type="dxa"/>
          </w:tcPr>
          <w:p w:rsidR="009B23A7" w:rsidRPr="00896245" w:rsidRDefault="009B23A7" w:rsidP="00896245">
            <w:pPr>
              <w:pStyle w:val="NormalWeb"/>
              <w:jc w:val="center"/>
              <w:rPr>
                <w:b/>
                <w:bCs/>
              </w:rPr>
            </w:pPr>
            <w:r w:rsidRPr="00896245">
              <w:rPr>
                <w:b/>
                <w:bCs/>
              </w:rPr>
              <w:t xml:space="preserve">A nivel de </w:t>
            </w:r>
            <w:r w:rsidR="004749EE">
              <w:rPr>
                <w:b/>
                <w:bCs/>
              </w:rPr>
              <w:t>l</w:t>
            </w:r>
            <w:r w:rsidRPr="00896245">
              <w:rPr>
                <w:b/>
                <w:bCs/>
              </w:rPr>
              <w:t>os territorios</w:t>
            </w:r>
          </w:p>
        </w:tc>
        <w:tc>
          <w:tcPr>
            <w:tcW w:w="4490" w:type="dxa"/>
          </w:tcPr>
          <w:p w:rsidR="009B23A7" w:rsidRPr="00896245" w:rsidRDefault="009B23A7" w:rsidP="00896245">
            <w:pPr>
              <w:pStyle w:val="NormalWeb"/>
              <w:jc w:val="both"/>
              <w:rPr>
                <w:bCs/>
              </w:rPr>
            </w:pPr>
            <w:r w:rsidRPr="00896245">
              <w:rPr>
                <w:bCs/>
              </w:rPr>
              <w:t>Acceso a nuevos mercados; participación en REDES acondicionamiento territorial para la competitividad y el desarrollo de nuevos actores.</w:t>
            </w:r>
          </w:p>
        </w:tc>
      </w:tr>
    </w:tbl>
    <w:p w:rsidR="009B23A7" w:rsidRPr="00E9049C" w:rsidRDefault="009B23A7" w:rsidP="009B23A7">
      <w:pPr>
        <w:pStyle w:val="NormalWeb"/>
        <w:jc w:val="both"/>
        <w:rPr>
          <w:bCs/>
        </w:rPr>
      </w:pPr>
      <w:r w:rsidRPr="00E9049C">
        <w:rPr>
          <w:bCs/>
        </w:rPr>
        <w:lastRenderedPageBreak/>
        <w:t>El Programa Chile Emprende identifica 4 factores condicionantes del territorio que permiten operacionalizar la estrategia</w:t>
      </w:r>
      <w:r w:rsidR="003104FC">
        <w:rPr>
          <w:rStyle w:val="Refdenotaalpie"/>
          <w:bCs/>
        </w:rPr>
        <w:footnoteReference w:id="4"/>
      </w:r>
      <w:r w:rsidRPr="00E9049C">
        <w:rPr>
          <w:bCs/>
        </w:rPr>
        <w:t>:</w:t>
      </w:r>
    </w:p>
    <w:p w:rsidR="009B23A7" w:rsidRPr="00E9049C" w:rsidRDefault="009B23A7" w:rsidP="009B23A7">
      <w:pPr>
        <w:pStyle w:val="NormalWeb"/>
        <w:numPr>
          <w:ilvl w:val="0"/>
          <w:numId w:val="37"/>
        </w:numPr>
        <w:jc w:val="both"/>
        <w:rPr>
          <w:bCs/>
        </w:rPr>
      </w:pPr>
      <w:r w:rsidRPr="00E9049C">
        <w:rPr>
          <w:bCs/>
        </w:rPr>
        <w:t>La identidad territorial como factor de competitividad y de sustentabilidad.</w:t>
      </w:r>
    </w:p>
    <w:p w:rsidR="009B23A7" w:rsidRPr="00E9049C" w:rsidRDefault="009B23A7" w:rsidP="009B23A7">
      <w:pPr>
        <w:pStyle w:val="NormalWeb"/>
        <w:numPr>
          <w:ilvl w:val="0"/>
          <w:numId w:val="37"/>
        </w:numPr>
        <w:jc w:val="both"/>
        <w:rPr>
          <w:bCs/>
        </w:rPr>
      </w:pPr>
      <w:r w:rsidRPr="00E9049C">
        <w:rPr>
          <w:bCs/>
        </w:rPr>
        <w:t>El capital social y la movilidad de la comunidad</w:t>
      </w:r>
    </w:p>
    <w:p w:rsidR="009B23A7" w:rsidRPr="00E9049C" w:rsidRDefault="009B23A7" w:rsidP="009B23A7">
      <w:pPr>
        <w:pStyle w:val="NormalWeb"/>
        <w:numPr>
          <w:ilvl w:val="0"/>
          <w:numId w:val="37"/>
        </w:numPr>
        <w:jc w:val="both"/>
        <w:rPr>
          <w:bCs/>
        </w:rPr>
      </w:pPr>
      <w:r w:rsidRPr="00E9049C">
        <w:rPr>
          <w:bCs/>
        </w:rPr>
        <w:t>La competitividad del tejido empresarial</w:t>
      </w:r>
      <w:r>
        <w:rPr>
          <w:bCs/>
        </w:rPr>
        <w:t xml:space="preserve"> </w:t>
      </w:r>
      <w:r w:rsidRPr="00E9049C">
        <w:rPr>
          <w:bCs/>
        </w:rPr>
        <w:t>y laboral promoviendo redes y relaciones de cooperación.</w:t>
      </w:r>
    </w:p>
    <w:p w:rsidR="009B23A7" w:rsidRPr="00E9049C" w:rsidRDefault="009B23A7" w:rsidP="009B23A7">
      <w:pPr>
        <w:pStyle w:val="NormalWeb"/>
        <w:numPr>
          <w:ilvl w:val="0"/>
          <w:numId w:val="37"/>
        </w:numPr>
        <w:jc w:val="both"/>
        <w:rPr>
          <w:bCs/>
        </w:rPr>
      </w:pPr>
      <w:r w:rsidRPr="00E9049C">
        <w:rPr>
          <w:bCs/>
        </w:rPr>
        <w:t>La generación de ambientes territoriales favorables a la competitividad</w:t>
      </w:r>
    </w:p>
    <w:p w:rsidR="009C7CF2" w:rsidRDefault="00B0769F" w:rsidP="009B23A7">
      <w:pPr>
        <w:pStyle w:val="NormalWeb"/>
        <w:jc w:val="both"/>
      </w:pPr>
      <w:r>
        <w:rPr>
          <w:lang w:val="es-ES_tradnl"/>
        </w:rPr>
        <w:t>E</w:t>
      </w:r>
      <w:r w:rsidR="009B23A7">
        <w:t xml:space="preserve">n cada territorio Chile Emprende existe consejos público privado, los que agrupan a representantes de las distintas actividades empresariales y a los principales actores públicos de </w:t>
      </w:r>
      <w:smartTag w:uri="urn:schemas-microsoft-com:office:smarttags" w:element="PersonName">
        <w:smartTagPr>
          <w:attr w:name="ProductID" w:val="la regi￳n. Ocho"/>
        </w:smartTagPr>
        <w:r w:rsidR="009B23A7">
          <w:t>la región. Ocho</w:t>
        </w:r>
      </w:smartTag>
      <w:r w:rsidR="009B23A7">
        <w:t xml:space="preserve"> ministerios y los siguientes servicios públicos: SERCOTEC, CORFO, FOSIS, SENCE, SUBDERE e INDAP.</w:t>
      </w:r>
      <w:r w:rsidR="009B23A7">
        <w:rPr>
          <w:rStyle w:val="Refdenotaalpie"/>
        </w:rPr>
        <w:footnoteReference w:id="5"/>
      </w:r>
    </w:p>
    <w:p w:rsidR="009C7CF2" w:rsidRDefault="009C7CF2" w:rsidP="009B23A7">
      <w:pPr>
        <w:pStyle w:val="NormalWeb"/>
        <w:jc w:val="both"/>
      </w:pPr>
      <w:r>
        <w:t>Las lógicas de sus actuaciones se origina</w:t>
      </w:r>
      <w:r w:rsidR="00005C0F">
        <w:t>n</w:t>
      </w:r>
      <w:r>
        <w:t xml:space="preserve"> a partir de la formulación del Plan Anual, aquí las agencias se hacen cargo de ciertas iniciativas, por ejemplo, en el año 2009, INDAP ejecuto recursos por un total de 28 millones de pesos, para el diseño e impresión de un libro “Lago Llanquihue: tradición, naturaleza y aventura” cuya edición fue de 3000 mil ejemplares.</w:t>
      </w:r>
    </w:p>
    <w:p w:rsidR="00B0769F" w:rsidRDefault="009C7CF2" w:rsidP="009B23A7">
      <w:pPr>
        <w:pStyle w:val="NormalWeb"/>
        <w:jc w:val="both"/>
      </w:pPr>
      <w:r>
        <w:t xml:space="preserve">Otro ejemplo, corresponde a la contratación de un “Gestor Comercial”, en este caso SENATUR aporto 15 Millones de </w:t>
      </w:r>
      <w:r w:rsidR="00B0769F">
        <w:t>pesos,</w:t>
      </w:r>
      <w:r>
        <w:t xml:space="preserve"> los cuales permitieron la contratación de la empresa “Power Consultores”, cuyo </w:t>
      </w:r>
      <w:r w:rsidR="00B0769F">
        <w:t>propósito</w:t>
      </w:r>
      <w:r>
        <w:t xml:space="preserve"> fue tomar contacto con agencias </w:t>
      </w:r>
      <w:r w:rsidR="00B0769F">
        <w:t xml:space="preserve">y operadores </w:t>
      </w:r>
      <w:r w:rsidR="00005C0F">
        <w:t>turísticos</w:t>
      </w:r>
      <w:r w:rsidR="00B0769F">
        <w:t xml:space="preserve">. Además diseñaron un </w:t>
      </w:r>
      <w:r w:rsidR="00005C0F">
        <w:t>catalogo</w:t>
      </w:r>
      <w:r w:rsidR="00B0769F">
        <w:t xml:space="preserve"> digital del Lago con la oferta </w:t>
      </w:r>
      <w:r w:rsidR="00005C0F">
        <w:t>turística</w:t>
      </w:r>
      <w:r w:rsidR="00B0769F">
        <w:t xml:space="preserve"> y se encuentran en un proceso de articulación de 5 convenios con operadores </w:t>
      </w:r>
      <w:r w:rsidR="00005C0F">
        <w:t>turísticos</w:t>
      </w:r>
      <w:r w:rsidR="00B0769F">
        <w:t xml:space="preserve"> a fin de iniciar ventas en conjunto (algunas agencias importantes son: Aqua Motion; Turismo Pacífico, entre otras)</w:t>
      </w:r>
    </w:p>
    <w:p w:rsidR="00B0769F" w:rsidRDefault="00B0769F" w:rsidP="009B23A7">
      <w:pPr>
        <w:pStyle w:val="NormalWeb"/>
        <w:jc w:val="both"/>
      </w:pPr>
      <w:r>
        <w:t>Estas agencias actúan de intermediarios entre la demanda turística y las empresas asociadas al programa Llanquihue Emprende.</w:t>
      </w:r>
    </w:p>
    <w:p w:rsidR="00B0769F" w:rsidRDefault="009C7CF2" w:rsidP="009B23A7">
      <w:pPr>
        <w:pStyle w:val="NormalWeb"/>
        <w:jc w:val="both"/>
      </w:pPr>
      <w:r>
        <w:t xml:space="preserve"> </w:t>
      </w:r>
      <w:r w:rsidR="00B0769F">
        <w:t>En todo caso, las Agencias que integran la mesa del Consejo, se encuentran representadas por sus Directores Regionales o bien por sus representantes y por tanto participan de los acuerdos y se hacen cargo de tareas relacionadas a sus propósitos. En este sentido, el modelo a seguir para generar un proyecto desde la mesa con la participación de fondos públicos es la siguiente:</w:t>
      </w:r>
    </w:p>
    <w:p w:rsidR="00B0769F" w:rsidRDefault="00B0769F" w:rsidP="00B0769F">
      <w:pPr>
        <w:pStyle w:val="NormalWeb"/>
        <w:numPr>
          <w:ilvl w:val="0"/>
          <w:numId w:val="38"/>
        </w:numPr>
        <w:jc w:val="both"/>
      </w:pPr>
      <w:r>
        <w:t xml:space="preserve">El consejo define </w:t>
      </w:r>
      <w:r w:rsidR="00EE5321">
        <w:t>una prioridad</w:t>
      </w:r>
    </w:p>
    <w:p w:rsidR="00EE5321" w:rsidRDefault="00EE5321" w:rsidP="00B0769F">
      <w:pPr>
        <w:pStyle w:val="NormalWeb"/>
        <w:numPr>
          <w:ilvl w:val="0"/>
          <w:numId w:val="38"/>
        </w:numPr>
        <w:jc w:val="both"/>
      </w:pPr>
      <w:r>
        <w:t>Representante del Consejo se relaciona con el grupo objetivo</w:t>
      </w:r>
    </w:p>
    <w:p w:rsidR="00EE5321" w:rsidRDefault="00EE5321" w:rsidP="00B0769F">
      <w:pPr>
        <w:pStyle w:val="NormalWeb"/>
        <w:numPr>
          <w:ilvl w:val="0"/>
          <w:numId w:val="38"/>
        </w:numPr>
        <w:jc w:val="both"/>
      </w:pPr>
      <w:r>
        <w:t>Se establece un acuerdo entre el consejo y la organización Beneficiaria</w:t>
      </w:r>
    </w:p>
    <w:p w:rsidR="00EE5321" w:rsidRDefault="00EE5321" w:rsidP="00B0769F">
      <w:pPr>
        <w:pStyle w:val="NormalWeb"/>
        <w:numPr>
          <w:ilvl w:val="0"/>
          <w:numId w:val="38"/>
        </w:numPr>
        <w:jc w:val="both"/>
      </w:pPr>
      <w:r>
        <w:lastRenderedPageBreak/>
        <w:t>Se diseña el programa de Capacitación u otro</w:t>
      </w:r>
    </w:p>
    <w:p w:rsidR="00EE5321" w:rsidRDefault="00EE5321" w:rsidP="00B0769F">
      <w:pPr>
        <w:pStyle w:val="NormalWeb"/>
        <w:numPr>
          <w:ilvl w:val="0"/>
          <w:numId w:val="38"/>
        </w:numPr>
        <w:jc w:val="both"/>
      </w:pPr>
      <w:r>
        <w:t xml:space="preserve">Se presenta el proyecto a </w:t>
      </w:r>
      <w:smartTag w:uri="urn:schemas-microsoft-com:office:smarttags" w:element="PersonName">
        <w:smartTagPr>
          <w:attr w:name="ProductID" w:val="la Agencia P￺blica"/>
        </w:smartTagPr>
        <w:r>
          <w:t>la Agencia P</w:t>
        </w:r>
        <w:r w:rsidR="00005C0F">
          <w:t>ú</w:t>
        </w:r>
        <w:r>
          <w:t>blica</w:t>
        </w:r>
      </w:smartTag>
      <w:r>
        <w:t xml:space="preserve"> y esta elabora </w:t>
      </w:r>
      <w:r w:rsidR="00005C0F">
        <w:t>Términos</w:t>
      </w:r>
      <w:r>
        <w:t xml:space="preserve"> de Referencia </w:t>
      </w:r>
    </w:p>
    <w:p w:rsidR="00EE5321" w:rsidRDefault="00EE5321" w:rsidP="00B0769F">
      <w:pPr>
        <w:pStyle w:val="NormalWeb"/>
        <w:numPr>
          <w:ilvl w:val="0"/>
          <w:numId w:val="38"/>
        </w:numPr>
        <w:jc w:val="both"/>
      </w:pPr>
      <w:r>
        <w:t>Licitación del programa en el Portal de Compras públicas</w:t>
      </w:r>
    </w:p>
    <w:p w:rsidR="00EE5321" w:rsidRDefault="00EE5321" w:rsidP="00B0769F">
      <w:pPr>
        <w:pStyle w:val="NormalWeb"/>
        <w:numPr>
          <w:ilvl w:val="0"/>
          <w:numId w:val="38"/>
        </w:numPr>
        <w:jc w:val="both"/>
      </w:pPr>
      <w:r>
        <w:t xml:space="preserve">Se selecciona </w:t>
      </w:r>
      <w:smartTag w:uri="urn:schemas-microsoft-com:office:smarttags" w:element="PersonName">
        <w:smartTagPr>
          <w:attr w:name="ProductID" w:val="la Empresa Capacitadora"/>
        </w:smartTagPr>
        <w:smartTag w:uri="urn:schemas-microsoft-com:office:smarttags" w:element="PersonName">
          <w:smartTagPr>
            <w:attr w:name="ProductID" w:val="la Empresa"/>
          </w:smartTagPr>
          <w:r>
            <w:t>la Empresa</w:t>
          </w:r>
        </w:smartTag>
        <w:r>
          <w:t xml:space="preserve"> C</w:t>
        </w:r>
        <w:r w:rsidR="00005C0F">
          <w:t>a</w:t>
        </w:r>
        <w:r>
          <w:t>pacitadora</w:t>
        </w:r>
      </w:smartTag>
    </w:p>
    <w:p w:rsidR="00EE5321" w:rsidRDefault="00EE5321" w:rsidP="00B0769F">
      <w:pPr>
        <w:pStyle w:val="NormalWeb"/>
        <w:numPr>
          <w:ilvl w:val="0"/>
          <w:numId w:val="38"/>
        </w:numPr>
        <w:jc w:val="both"/>
      </w:pPr>
      <w:r>
        <w:t>Se ejecuta el proyecto</w:t>
      </w:r>
    </w:p>
    <w:p w:rsidR="009B23A7" w:rsidRDefault="009B23A7" w:rsidP="009B23A7">
      <w:pPr>
        <w:pStyle w:val="NormalWeb"/>
        <w:jc w:val="both"/>
      </w:pPr>
    </w:p>
    <w:p w:rsidR="009B23A7" w:rsidRDefault="009B23A7" w:rsidP="009B23A7">
      <w:pPr>
        <w:pStyle w:val="NormalWeb"/>
        <w:jc w:val="both"/>
      </w:pPr>
      <w:r>
        <w:t xml:space="preserve">Actualmente participan en Chile Emprende 39 territorios distribuidos en todas las regiones del país, que reúnen 176 comunas donde habita más de un tercio de la población: alrededor de 6 millones de personas. Los territorios están conformados por agrupaciones de comunas que tienen una relativa coherencia geográfica, social, cultural y productiva. </w:t>
      </w:r>
    </w:p>
    <w:p w:rsidR="009B23A7" w:rsidRDefault="009B23A7" w:rsidP="009B23A7">
      <w:pPr>
        <w:pStyle w:val="NormalWeb"/>
        <w:jc w:val="both"/>
      </w:pPr>
      <w:r>
        <w:t>Sobre la base de concordar objetivos comunes de desarrollo, en el territorio se pueden establecer las redes de cooperación para canalizarlos, de una manera propia, de acuerdo con la gente, los recursos y las potencialidades de cada lugar. La identidad territorial es un factor clave de competitividad en un mundo globalizado y permite abordar con mayor éxito los mercados nacionales e internacionales.</w:t>
      </w:r>
    </w:p>
    <w:p w:rsidR="009B23A7" w:rsidRPr="00AE59A4" w:rsidRDefault="009B23A7" w:rsidP="009B23A7">
      <w:pPr>
        <w:pStyle w:val="NormalWeb"/>
        <w:jc w:val="both"/>
      </w:pPr>
      <w:r>
        <w:t xml:space="preserve">De este modo, se denomina Territorio Lago Llanquihue a aquél conformado por las comunas de Puerto Octay, Frutillar, Llanquihue y Puerto Varas, el que se sustenta en acuerdos de trabajo y protocolos de acción conjunta, suscritos por los actores públicos y privados, junto a su vocación turística asociada principalmente a su entorno natural. </w:t>
      </w:r>
    </w:p>
    <w:p w:rsidR="009B23A7" w:rsidRPr="00E534C7" w:rsidRDefault="002773F5" w:rsidP="009B23A7">
      <w:pPr>
        <w:jc w:val="both"/>
        <w:rPr>
          <w:b/>
          <w:lang w:val="es-CR"/>
        </w:rPr>
      </w:pPr>
      <w:r>
        <w:rPr>
          <w:b/>
          <w:lang w:val="es-CR"/>
        </w:rPr>
        <w:t>b.</w:t>
      </w:r>
      <w:r>
        <w:rPr>
          <w:b/>
          <w:lang w:val="es-CR"/>
        </w:rPr>
        <w:tab/>
      </w:r>
      <w:r w:rsidR="009B23A7">
        <w:rPr>
          <w:b/>
          <w:lang w:val="es-CR"/>
        </w:rPr>
        <w:t>Antecedentes Históricos.</w:t>
      </w:r>
    </w:p>
    <w:p w:rsidR="009B23A7" w:rsidRDefault="009B23A7" w:rsidP="009B23A7">
      <w:pPr>
        <w:jc w:val="both"/>
      </w:pPr>
    </w:p>
    <w:p w:rsidR="009B23A7" w:rsidRPr="002B77D9" w:rsidRDefault="009B23A7" w:rsidP="009B23A7">
      <w:pPr>
        <w:jc w:val="both"/>
        <w:rPr>
          <w:i/>
          <w:iCs/>
        </w:rPr>
      </w:pPr>
      <w:r>
        <w:t xml:space="preserve">La cuenca del Llanquihue, al igual que el sur de Chile, fue poblada específicamente por grupos Huilliches, hasta el siglo XIX, </w:t>
      </w:r>
      <w:r w:rsidR="00005C0F">
        <w:t xml:space="preserve">hasta que </w:t>
      </w:r>
      <w:r>
        <w:t xml:space="preserve">Bernardo Philippi convencido que había descubierto una inmensa zona apta para su proyectado plan de colonización del sur de Chile, recomienda al Gobierno colonizar esta vasta región con colonos alemanes, lo que se obtuvo después de varias exploraciones ordenadas por el Supremo Gobierno, dando origen a la dictación de </w:t>
      </w:r>
      <w:smartTag w:uri="urn:schemas-microsoft-com:office:smarttags" w:element="PersonName">
        <w:smartTagPr>
          <w:attr w:name="ProductID" w:val="la Ley"/>
        </w:smartTagPr>
        <w:r>
          <w:t>la Ley</w:t>
        </w:r>
      </w:smartTag>
      <w:r>
        <w:t xml:space="preserve"> de Tierras, el 18 de noviembre de 1845.</w:t>
      </w:r>
    </w:p>
    <w:p w:rsidR="009B23A7" w:rsidRDefault="009B23A7" w:rsidP="009B23A7">
      <w:pPr>
        <w:jc w:val="both"/>
        <w:rPr>
          <w:lang w:val="es-CR"/>
        </w:rPr>
      </w:pPr>
    </w:p>
    <w:p w:rsidR="009B23A7" w:rsidRPr="003F4342" w:rsidRDefault="009B23A7" w:rsidP="009B23A7">
      <w:pPr>
        <w:jc w:val="both"/>
        <w:rPr>
          <w:lang w:val="es-CR"/>
        </w:rPr>
      </w:pPr>
      <w:r>
        <w:rPr>
          <w:lang w:val="es-CR"/>
        </w:rPr>
        <w:t xml:space="preserve">Así, las cuatro comunas presentan una historia común, con raíces fundacionales similares, y responden a un mismo impulso productivo y social. En el caso de </w:t>
      </w:r>
      <w:r w:rsidRPr="004C533F">
        <w:rPr>
          <w:b/>
          <w:lang w:val="es-CR"/>
        </w:rPr>
        <w:t>Puerto Octay</w:t>
      </w:r>
      <w:r>
        <w:rPr>
          <w:lang w:val="es-CR"/>
        </w:rPr>
        <w:t xml:space="preserve"> y Llanquihue su fundación se </w:t>
      </w:r>
      <w:r w:rsidRPr="0028551E">
        <w:t xml:space="preserve">remonta a la </w:t>
      </w:r>
      <w:hyperlink r:id="rId14" w:tooltip="Colonización de Llanquihue" w:history="1">
        <w:r w:rsidRPr="0028551E">
          <w:rPr>
            <w:rStyle w:val="Hipervnculo"/>
            <w:color w:val="auto"/>
            <w:u w:val="none"/>
          </w:rPr>
          <w:t>colonización Alemana</w:t>
        </w:r>
      </w:hyperlink>
      <w:r w:rsidRPr="0028551E">
        <w:t xml:space="preserve"> en 1852</w:t>
      </w:r>
      <w:r>
        <w:t>.</w:t>
      </w:r>
      <w:r w:rsidRPr="0028551E">
        <w:t xml:space="preserve"> Con el paso del tiempo </w:t>
      </w:r>
      <w:r>
        <w:t xml:space="preserve">Puerto Octay </w:t>
      </w:r>
      <w:r w:rsidRPr="0028551E">
        <w:t xml:space="preserve">se transforma en uno de los puertos más importantes del </w:t>
      </w:r>
      <w:hyperlink r:id="rId15" w:tooltip="Lago Llanquihue" w:history="1">
        <w:r w:rsidRPr="0028551E">
          <w:rPr>
            <w:rStyle w:val="Hipervnculo"/>
            <w:color w:val="auto"/>
            <w:u w:val="none"/>
          </w:rPr>
          <w:t>lago Llanquihue</w:t>
        </w:r>
      </w:hyperlink>
      <w:r w:rsidRPr="0028551E">
        <w:t>.</w:t>
      </w:r>
      <w:r>
        <w:t xml:space="preserve"> </w:t>
      </w:r>
      <w:r w:rsidRPr="0028551E">
        <w:t>El 22 de Diciembre de 1891 es creada como comuna</w:t>
      </w:r>
      <w:r>
        <w:t>. En el caso de  Llanquihue</w:t>
      </w:r>
      <w:r>
        <w:rPr>
          <w:rStyle w:val="Refdenotaalpie"/>
        </w:rPr>
        <w:footnoteReference w:id="6"/>
      </w:r>
      <w:r>
        <w:t xml:space="preserve"> d</w:t>
      </w:r>
      <w:r w:rsidRPr="0028551E">
        <w:t xml:space="preserve">esde </w:t>
      </w:r>
      <w:hyperlink r:id="rId16" w:tooltip="1954" w:history="1">
        <w:r w:rsidRPr="0028551E">
          <w:rPr>
            <w:rStyle w:val="Hipervnculo"/>
            <w:color w:val="auto"/>
            <w:u w:val="none"/>
          </w:rPr>
          <w:t>1954</w:t>
        </w:r>
      </w:hyperlink>
      <w:r>
        <w:t xml:space="preserve"> se </w:t>
      </w:r>
      <w:r w:rsidRPr="0028551E">
        <w:t xml:space="preserve">acuerda luchar ante el Congreso Nacional por la creación de </w:t>
      </w:r>
      <w:smartTag w:uri="urn:schemas-microsoft-com:office:smarttags" w:element="PersonName">
        <w:smartTagPr>
          <w:attr w:name="ProductID" w:val="la Comuna"/>
        </w:smartTagPr>
        <w:r w:rsidRPr="0028551E">
          <w:t>la Comuna</w:t>
        </w:r>
      </w:smartTag>
      <w:r>
        <w:t>, lo que</w:t>
      </w:r>
      <w:r w:rsidRPr="0028551E">
        <w:t xml:space="preserve">, tras largos debates, se decide, 14 años después </w:t>
      </w:r>
      <w:r>
        <w:t>en 1968.</w:t>
      </w:r>
    </w:p>
    <w:p w:rsidR="009B23A7" w:rsidRPr="00A255A9" w:rsidRDefault="00A3258D" w:rsidP="009B23A7">
      <w:pPr>
        <w:pStyle w:val="NormalWeb"/>
        <w:jc w:val="both"/>
      </w:pPr>
      <w:r>
        <w:rPr>
          <w:b/>
          <w:lang w:val="es-CR"/>
        </w:rPr>
        <w:lastRenderedPageBreak/>
        <w:t xml:space="preserve">Por su parte, </w:t>
      </w:r>
      <w:r w:rsidR="009B23A7" w:rsidRPr="003E61C6">
        <w:rPr>
          <w:b/>
          <w:lang w:val="es-CR"/>
        </w:rPr>
        <w:t>Frutillar</w:t>
      </w:r>
      <w:r w:rsidR="009B23A7">
        <w:rPr>
          <w:lang w:val="es-CR"/>
        </w:rPr>
        <w:t xml:space="preserve">, </w:t>
      </w:r>
      <w:r w:rsidR="009B23A7">
        <w:t>f</w:t>
      </w:r>
      <w:r w:rsidR="009B23A7" w:rsidRPr="0028551E">
        <w:t xml:space="preserve">undada el </w:t>
      </w:r>
      <w:hyperlink r:id="rId17" w:tooltip="23 de noviembre" w:history="1">
        <w:r w:rsidR="009B23A7" w:rsidRPr="0028551E">
          <w:rPr>
            <w:rStyle w:val="Hipervnculo"/>
            <w:color w:val="auto"/>
            <w:u w:val="none"/>
          </w:rPr>
          <w:t>23 de noviembre</w:t>
        </w:r>
      </w:hyperlink>
      <w:r w:rsidR="009B23A7" w:rsidRPr="0028551E">
        <w:t xml:space="preserve"> de </w:t>
      </w:r>
      <w:hyperlink r:id="rId18" w:tooltip="1856" w:history="1">
        <w:r w:rsidR="009B23A7" w:rsidRPr="0028551E">
          <w:rPr>
            <w:rStyle w:val="Hipervnculo"/>
            <w:color w:val="auto"/>
            <w:u w:val="none"/>
          </w:rPr>
          <w:t>1856</w:t>
        </w:r>
      </w:hyperlink>
      <w:r w:rsidR="009B23A7">
        <w:t>, también</w:t>
      </w:r>
      <w:r w:rsidR="009B23A7" w:rsidRPr="0028551E">
        <w:t xml:space="preserve"> por colonos alemanes que </w:t>
      </w:r>
      <w:r w:rsidR="009B23A7">
        <w:t xml:space="preserve">se </w:t>
      </w:r>
      <w:r w:rsidR="009B23A7" w:rsidRPr="0028551E">
        <w:t xml:space="preserve">dedicaron por entero a las labores agrícolas y a la agroindustria, como el funcionamiento de lecherías, de molinos, de destilerías, curtiembre y de algunos almacenes dedicados a la venta de víveres y de implementos. </w:t>
      </w:r>
    </w:p>
    <w:p w:rsidR="009B23A7" w:rsidRPr="005001F3" w:rsidRDefault="009C0727" w:rsidP="009B23A7">
      <w:pPr>
        <w:jc w:val="both"/>
        <w:rPr>
          <w:bCs/>
          <w:iCs/>
        </w:rPr>
      </w:pPr>
      <w:r>
        <w:rPr>
          <w:b/>
          <w:lang w:val="es-CR"/>
        </w:rPr>
        <w:t xml:space="preserve">En el caso de </w:t>
      </w:r>
      <w:r w:rsidR="009B23A7" w:rsidRPr="0058440C">
        <w:rPr>
          <w:b/>
          <w:lang w:val="es-CR"/>
        </w:rPr>
        <w:t>Puerto Varas</w:t>
      </w:r>
      <w:r w:rsidR="009B23A7">
        <w:rPr>
          <w:lang w:val="es-CR"/>
        </w:rPr>
        <w:t xml:space="preserve">, </w:t>
      </w:r>
      <w:smartTag w:uri="urn:schemas-microsoft-com:office:smarttags" w:element="PersonName">
        <w:smartTagPr>
          <w:attr w:name="ProductID" w:val="la &quot;Ciudad"/>
        </w:smartTagPr>
        <w:r w:rsidR="009B23A7">
          <w:t>la "C</w:t>
        </w:r>
        <w:r w:rsidR="009B23A7" w:rsidRPr="0028551E">
          <w:t>i</w:t>
        </w:r>
        <w:r w:rsidR="009B23A7">
          <w:t>u</w:t>
        </w:r>
        <w:r w:rsidR="009B23A7" w:rsidRPr="0028551E">
          <w:t>dad</w:t>
        </w:r>
      </w:smartTag>
      <w:r w:rsidR="009B23A7" w:rsidRPr="0028551E">
        <w:t xml:space="preserve"> de las Rosas y de los Volcanes"</w:t>
      </w:r>
      <w:r w:rsidR="009B23A7">
        <w:t xml:space="preserve">, </w:t>
      </w:r>
      <w:r w:rsidR="009B23A7">
        <w:rPr>
          <w:lang w:val="es-CR"/>
        </w:rPr>
        <w:t xml:space="preserve">ubicada </w:t>
      </w:r>
      <w:r w:rsidR="009B23A7">
        <w:t>a orillas del lago Llanquihue, s</w:t>
      </w:r>
      <w:r w:rsidR="009B23A7" w:rsidRPr="0028551E">
        <w:t xml:space="preserve">e formó a partir de </w:t>
      </w:r>
      <w:smartTag w:uri="urn:schemas-microsoft-com:office:smarttags" w:element="PersonName">
        <w:smartTagPr>
          <w:attr w:name="ProductID" w:val="la ￼￼￼￼￼￼￼￼￼￼￼￼￼￼￼￼￼￼￼￼￼￼￼￼￼￼￼￼￼￼￼￼￼￼￼￼￼￼￼￼￼￼￼￼￼￼￼￼￼￼￼￼￼￼￼￼￼￼￼￼￼￼￼￼￼￼￼￼￼￼￼￼￼￼￼￼￼￼￼￼￼￼￼￼￼￼￼￼￼￼￼￼￼￼￼￼Colonización"/>
        </w:smartTagPr>
        <w:r w:rsidR="009B23A7" w:rsidRPr="0028551E">
          <w:t xml:space="preserve">la </w:t>
        </w:r>
        <w:hyperlink r:id="rId19" w:tooltip="Colonización alemana" w:history="1">
          <w:r w:rsidR="009B23A7" w:rsidRPr="0028551E">
            <w:rPr>
              <w:rStyle w:val="Hipervnculo"/>
              <w:color w:val="auto"/>
              <w:u w:val="none"/>
            </w:rPr>
            <w:t>Colonización</w:t>
          </w:r>
        </w:hyperlink>
      </w:smartTag>
      <w:r w:rsidR="009B23A7" w:rsidRPr="0028551E">
        <w:rPr>
          <w:rStyle w:val="Hipervnculo"/>
          <w:color w:val="auto"/>
          <w:u w:val="none"/>
        </w:rPr>
        <w:t xml:space="preserve"> alemana</w:t>
      </w:r>
      <w:r w:rsidR="009B23A7" w:rsidRPr="0028551E">
        <w:t xml:space="preserve"> con inmigrantes que se asentaron en este lugar alrededor de los años </w:t>
      </w:r>
      <w:hyperlink r:id="rId20" w:tooltip="1852" w:history="1">
        <w:r w:rsidR="009B23A7" w:rsidRPr="0028551E">
          <w:rPr>
            <w:rStyle w:val="Hipervnculo"/>
            <w:color w:val="auto"/>
            <w:u w:val="none"/>
          </w:rPr>
          <w:t>1852</w:t>
        </w:r>
      </w:hyperlink>
      <w:r w:rsidR="009B23A7" w:rsidRPr="0028551E">
        <w:t xml:space="preserve"> y </w:t>
      </w:r>
      <w:hyperlink r:id="rId21" w:tooltip="1853" w:history="1">
        <w:r w:rsidR="009B23A7" w:rsidRPr="0028551E">
          <w:rPr>
            <w:rStyle w:val="Hipervnculo"/>
            <w:color w:val="auto"/>
            <w:u w:val="none"/>
          </w:rPr>
          <w:t>1853</w:t>
        </w:r>
      </w:hyperlink>
      <w:r w:rsidR="009B23A7" w:rsidRPr="0028551E">
        <w:t>.</w:t>
      </w:r>
      <w:r w:rsidR="009B23A7">
        <w:t xml:space="preserve"> </w:t>
      </w:r>
      <w:r w:rsidR="009B23A7" w:rsidRPr="0028551E">
        <w:t xml:space="preserve">La ciudad se ha destacado siempre por su relación con el turismo, ofreciendo hermosos paisajes naturales, buena comida, playas, parques naturales, </w:t>
      </w:r>
      <w:hyperlink r:id="rId22" w:tooltip="Pesca" w:history="1">
        <w:r w:rsidR="009B23A7" w:rsidRPr="0028551E">
          <w:rPr>
            <w:rStyle w:val="Hipervnculo"/>
            <w:color w:val="auto"/>
            <w:u w:val="none"/>
          </w:rPr>
          <w:t>pesca</w:t>
        </w:r>
      </w:hyperlink>
      <w:r w:rsidR="009B23A7">
        <w:t xml:space="preserve"> con mosca y </w:t>
      </w:r>
      <w:r w:rsidR="009B23A7" w:rsidRPr="0028551E">
        <w:t xml:space="preserve">cercanía de </w:t>
      </w:r>
      <w:hyperlink r:id="rId23" w:tooltip="Termas romanas" w:history="1">
        <w:r w:rsidR="009B23A7" w:rsidRPr="0028551E">
          <w:rPr>
            <w:rStyle w:val="Hipervnculo"/>
            <w:color w:val="auto"/>
            <w:u w:val="none"/>
          </w:rPr>
          <w:t>centros termales</w:t>
        </w:r>
      </w:hyperlink>
      <w:r w:rsidR="009B23A7" w:rsidRPr="0028551E">
        <w:t xml:space="preserve"> y actividades deportivas en sus alrededores</w:t>
      </w:r>
      <w:r w:rsidR="009B23A7">
        <w:t>.</w:t>
      </w:r>
    </w:p>
    <w:p w:rsidR="009B23A7" w:rsidRPr="005A4958" w:rsidRDefault="002773F5" w:rsidP="009B23A7">
      <w:pPr>
        <w:pStyle w:val="NormalWeb"/>
        <w:jc w:val="both"/>
        <w:rPr>
          <w:b/>
        </w:rPr>
      </w:pPr>
      <w:r>
        <w:rPr>
          <w:b/>
          <w:lang w:val="es-CR"/>
        </w:rPr>
        <w:t>c.</w:t>
      </w:r>
      <w:r>
        <w:rPr>
          <w:b/>
          <w:lang w:val="es-CR"/>
        </w:rPr>
        <w:tab/>
      </w:r>
      <w:r w:rsidR="009B23A7">
        <w:rPr>
          <w:b/>
          <w:lang w:val="es-CR"/>
        </w:rPr>
        <w:t>Antecedentes c</w:t>
      </w:r>
      <w:r w:rsidR="009B23A7" w:rsidRPr="005A4958">
        <w:rPr>
          <w:b/>
          <w:lang w:val="es-CR"/>
        </w:rPr>
        <w:t>ulturales relevantes.</w:t>
      </w:r>
    </w:p>
    <w:p w:rsidR="009B23A7" w:rsidRDefault="009B23A7" w:rsidP="009B23A7">
      <w:pPr>
        <w:jc w:val="both"/>
      </w:pPr>
      <w:r>
        <w:t>Como ya se mencionaba en los aspectos históricos, desde 27 de junio de 1853, el Gobierno dispuso que todo el territorio alrededor del Lago Llanquihue fuera considerado de colonización, y como efecto directo la migración de los grupos Huilliches asentados en el territorio. Desde ese momento, la zona fue creciendo en términos de población e infraestructura, dando origen a las ciudades de Puerto Octay, Llanquihue, Frutillar y Puerto Varas. El empuje y tradiciones de colonos, chilotes y huilliches se manifiestan con fuerza en la actualidad, a través de la arquitectura, artesanía, gastronomía, costumbres, en la toponimia.</w:t>
      </w:r>
    </w:p>
    <w:p w:rsidR="009B23A7" w:rsidRDefault="009B23A7" w:rsidP="009B23A7">
      <w:pPr>
        <w:jc w:val="both"/>
      </w:pPr>
    </w:p>
    <w:p w:rsidR="009B23A7" w:rsidRDefault="009B23A7" w:rsidP="009B23A7">
      <w:pPr>
        <w:jc w:val="both"/>
      </w:pPr>
      <w:r>
        <w:t xml:space="preserve">Como una forma de rescatar todos los aspectos más representativos de la cuenca se han diseñado rutas turísticas que buscan enseñar el patrimonio cultural y natural de </w:t>
      </w:r>
      <w:smartTag w:uri="urn:schemas-microsoft-com:office:smarttags" w:element="PersonName">
        <w:smartTagPr>
          <w:attr w:name="ProductID" w:val="la Cuenca."/>
        </w:smartTagPr>
        <w:r>
          <w:t>la Cuenca.</w:t>
        </w:r>
      </w:smartTag>
      <w:r>
        <w:t xml:space="preserve"> </w:t>
      </w:r>
    </w:p>
    <w:p w:rsidR="009B23A7" w:rsidRDefault="009B23A7" w:rsidP="009B23A7">
      <w:pPr>
        <w:jc w:val="both"/>
      </w:pPr>
    </w:p>
    <w:p w:rsidR="009B23A7" w:rsidRDefault="009B23A7" w:rsidP="009B23A7">
      <w:pPr>
        <w:jc w:val="both"/>
      </w:pPr>
      <w:r>
        <w:t xml:space="preserve">Estas rutas y eventos administrados y gestionados por los respectivos municipios, reciben los nombres de: Ruta de Colonización (cuatro comunas); Ruta los Colonos (cuatro comunas), Fiesta Costumbrista Colonia (Frutillar Rural), Ruta de los Cesares; Agroturismo Las Gaviotas (rescata la presencia Huilliche de </w:t>
      </w:r>
      <w:smartTag w:uri="urn:schemas-microsoft-com:office:smarttags" w:element="PersonName">
        <w:smartTagPr>
          <w:attr w:name="ProductID" w:val="la Zona"/>
        </w:smartTagPr>
        <w:r>
          <w:t>la Zona</w:t>
        </w:r>
      </w:smartTag>
      <w:r>
        <w:t>),  Senderos del oro (rutas que a principios del S. XX eran utilizadas para a extracción de oro), y todos los años, en Febrero, se desarrollan una fiestas costumbristas, en la que se muestran los productos típicos del sur de Chile, especialmente de los territorio que conforman las cuenca del Lago Llanquihue.</w:t>
      </w:r>
    </w:p>
    <w:p w:rsidR="009B23A7" w:rsidRDefault="009B23A7" w:rsidP="009B23A7">
      <w:pPr>
        <w:jc w:val="both"/>
      </w:pPr>
    </w:p>
    <w:p w:rsidR="009B23A7" w:rsidRPr="0053571C" w:rsidRDefault="009B23A7" w:rsidP="009B23A7">
      <w:pPr>
        <w:jc w:val="both"/>
      </w:pPr>
      <w:r>
        <w:t>La arquitectura  es uno de los aspectos en los que se refleja más fuertemente la influencia  de los colonos alemanes en la zona. Así, uno de los atractivos del Territorio lo conforman sus Casas Patrimoniales. La mayor parte de ellas datan de principios del siglo XIX, varias de las cuales han sido catalogadas como Patrimonio Cultural. Se caracterizan por ser, grandes construcciones hechas principalmente con maderas nativas.</w:t>
      </w:r>
    </w:p>
    <w:p w:rsidR="009B23A7" w:rsidRDefault="009B23A7" w:rsidP="009B23A7">
      <w:pPr>
        <w:jc w:val="both"/>
        <w:rPr>
          <w:lang w:val="es-CR"/>
        </w:rPr>
      </w:pPr>
    </w:p>
    <w:p w:rsidR="009B23A7" w:rsidRDefault="002773F5" w:rsidP="009B23A7">
      <w:pPr>
        <w:jc w:val="both"/>
        <w:rPr>
          <w:lang w:val="es-CR"/>
        </w:rPr>
      </w:pPr>
      <w:r>
        <w:rPr>
          <w:b/>
          <w:lang w:val="es-CR"/>
        </w:rPr>
        <w:t>d.</w:t>
      </w:r>
      <w:r>
        <w:rPr>
          <w:b/>
          <w:lang w:val="es-CR"/>
        </w:rPr>
        <w:tab/>
      </w:r>
      <w:r w:rsidR="009B23A7">
        <w:rPr>
          <w:b/>
          <w:lang w:val="es-CR"/>
        </w:rPr>
        <w:t xml:space="preserve">Antecedentes </w:t>
      </w:r>
      <w:r w:rsidR="009B23A7" w:rsidRPr="00F84490">
        <w:rPr>
          <w:b/>
          <w:lang w:val="es-CR"/>
        </w:rPr>
        <w:t>demográficos</w:t>
      </w:r>
      <w:r w:rsidR="009B23A7">
        <w:rPr>
          <w:lang w:val="es-CR"/>
        </w:rPr>
        <w:t>.</w:t>
      </w:r>
    </w:p>
    <w:p w:rsidR="009B23A7" w:rsidRDefault="009B23A7" w:rsidP="009B23A7">
      <w:pPr>
        <w:jc w:val="both"/>
      </w:pPr>
    </w:p>
    <w:p w:rsidR="009B23A7" w:rsidRDefault="009B23A7" w:rsidP="009B23A7">
      <w:pPr>
        <w:jc w:val="both"/>
      </w:pPr>
      <w:r>
        <w:t>La s</w:t>
      </w:r>
      <w:r w:rsidRPr="00F84490">
        <w:t>uperfic</w:t>
      </w:r>
      <w:r>
        <w:t>i</w:t>
      </w:r>
      <w:r w:rsidRPr="00F84490">
        <w:t xml:space="preserve">e </w:t>
      </w:r>
      <w:r>
        <w:t>total de las cuatro comunas de la cuenca alcanza un total de 7112,9 km2, y con un total de población estimada en 75.010 habitantes. Esto nos indica una densidad poblacional que alcanza los 10,5 habitantes por km2.</w:t>
      </w:r>
    </w:p>
    <w:p w:rsidR="009B23A7" w:rsidRDefault="009B23A7" w:rsidP="009B23A7">
      <w:pPr>
        <w:jc w:val="both"/>
      </w:pPr>
    </w:p>
    <w:p w:rsidR="009B23A7" w:rsidRDefault="009B23A7" w:rsidP="009B23A7">
      <w:pPr>
        <w:jc w:val="both"/>
      </w:pPr>
      <w:r>
        <w:t>En relación a la variación ínter censal</w:t>
      </w:r>
      <w:r w:rsidR="00005C0F">
        <w:t xml:space="preserve"> (1992 – 2002)</w:t>
      </w:r>
      <w:r>
        <w:t xml:space="preserve">, Puerto Octay es la única comuna que presenta una variación negativa, siendo de -7,4%, lo que nos indica que la población en este territorio ha ido disminuyendo de forma sostenida, para los casos de Frutillar y Llanquihue existe un crecimiento leve del número de habitantes, y como caso especial la comuna de Puerto Varas indica un crecimiento en el número de sus habitantes de un 24,1%, lo que indica un aumento constante y sostenido. La población urbana alcanza a los 49.558 habitantes aprox. y la población rural es de 25.452 aprox. Lo que equivale a un 66,1% y 33,9% respectivamente. </w:t>
      </w:r>
    </w:p>
    <w:p w:rsidR="009B23A7" w:rsidRDefault="009B23A7" w:rsidP="009B23A7">
      <w:pPr>
        <w:jc w:val="both"/>
      </w:pPr>
    </w:p>
    <w:p w:rsidR="009B23A7" w:rsidRDefault="009B23A7" w:rsidP="009B23A7">
      <w:pPr>
        <w:jc w:val="both"/>
      </w:pPr>
      <w:r>
        <w:t>De la población total, 38.125 (50.8%) son hombres y 36.894 (49,2%) son mujeres, lo que representa un índice de masculinidad promedio de 104.4, lo que representa a 104.4 hombres por cada 100 mujeres. La población mayor de 65 años es en promedio de un 10,4%</w:t>
      </w:r>
    </w:p>
    <w:p w:rsidR="009B23A7" w:rsidRDefault="009B23A7" w:rsidP="009B23A7">
      <w:pPr>
        <w:jc w:val="both"/>
      </w:pPr>
    </w:p>
    <w:p w:rsidR="009B23A7" w:rsidRDefault="009B23A7" w:rsidP="009B23A7">
      <w:pPr>
        <w:jc w:val="both"/>
      </w:pPr>
      <w:r>
        <w:t>De las cuatro comunas articuladas por la cuenca el porcentaje que representan de la población regional alcanza un 10,33%, y de las cuatro comunas se estima que la población rural en promedio es de 36,8%.</w:t>
      </w:r>
    </w:p>
    <w:p w:rsidR="009B23A7" w:rsidRDefault="009B23A7" w:rsidP="009B23A7">
      <w:pPr>
        <w:jc w:val="both"/>
      </w:pPr>
    </w:p>
    <w:p w:rsidR="009B23A7" w:rsidRDefault="009B23A7" w:rsidP="009B23A7">
      <w:pPr>
        <w:jc w:val="both"/>
      </w:pPr>
      <w:r>
        <w:t xml:space="preserve">Las proyecciones del INE indican que Puerto Varas se potencia como el centro urbano con mayor crecimiento, seguido por Frutillar, Llanquihue y la comuna de Puerto Octay que presenta la tendencia a la disminución de habitantes, por lo tanto una variación porcentual negativo en aumento. </w:t>
      </w:r>
    </w:p>
    <w:p w:rsidR="00277E2F" w:rsidRDefault="00277E2F" w:rsidP="009B23A7">
      <w:pPr>
        <w:rPr>
          <w:b/>
        </w:rPr>
      </w:pPr>
    </w:p>
    <w:p w:rsidR="009B23A7" w:rsidRDefault="002773F5" w:rsidP="009B23A7">
      <w:r>
        <w:rPr>
          <w:b/>
        </w:rPr>
        <w:t>e.</w:t>
      </w:r>
      <w:r>
        <w:rPr>
          <w:b/>
        </w:rPr>
        <w:tab/>
      </w:r>
      <w:r w:rsidR="009B23A7">
        <w:rPr>
          <w:b/>
        </w:rPr>
        <w:t>Antecedentes s</w:t>
      </w:r>
      <w:r w:rsidR="009B23A7" w:rsidRPr="00E40D53">
        <w:rPr>
          <w:b/>
        </w:rPr>
        <w:t>ociales</w:t>
      </w:r>
      <w:r w:rsidR="009B23A7">
        <w:rPr>
          <w:b/>
        </w:rPr>
        <w:t xml:space="preserve"> y económicos</w:t>
      </w:r>
      <w:r w:rsidR="009B23A7">
        <w:t>.</w:t>
      </w:r>
    </w:p>
    <w:p w:rsidR="009B23A7" w:rsidRDefault="009B23A7" w:rsidP="009B23A7"/>
    <w:p w:rsidR="009B23A7" w:rsidRPr="0024149E" w:rsidRDefault="002773F5" w:rsidP="009B23A7">
      <w:pPr>
        <w:rPr>
          <w:b/>
        </w:rPr>
      </w:pPr>
      <w:r>
        <w:rPr>
          <w:b/>
        </w:rPr>
        <w:t>e.1.</w:t>
      </w:r>
      <w:r>
        <w:rPr>
          <w:b/>
        </w:rPr>
        <w:tab/>
      </w:r>
      <w:r w:rsidR="009B23A7" w:rsidRPr="0024149E">
        <w:rPr>
          <w:b/>
        </w:rPr>
        <w:t>Sociales.</w:t>
      </w:r>
    </w:p>
    <w:p w:rsidR="009B23A7" w:rsidRDefault="009B23A7" w:rsidP="009B23A7"/>
    <w:p w:rsidR="009B23A7" w:rsidRDefault="009B23A7" w:rsidP="009B23A7">
      <w:pPr>
        <w:jc w:val="both"/>
      </w:pPr>
      <w:r>
        <w:t>En relación a los porcentajes de indigencia y pobreza, entre las cuatro comunas se estima que el nivel de indigencia alcanza el 1,9% en promedio, el nivel de pobres no indigentes un total estimado de 8,4% y la pobreza total a un porcentaje que alcanza el 10,3%. Estas cuatro comunas que conforman la cuenca, están fuera de las diez comunas con mayor incidencia de indigencia en la región. Y en relación a la pobreza total, las comunas de Puerto Octay y Llanquihue se posicionan respectivamente en las 8 y 10ª de la posición a escala regional.</w:t>
      </w:r>
    </w:p>
    <w:p w:rsidR="009B23A7" w:rsidRDefault="009B23A7" w:rsidP="009B23A7">
      <w:pPr>
        <w:jc w:val="both"/>
      </w:pPr>
    </w:p>
    <w:p w:rsidR="009B23A7" w:rsidRDefault="009B23A7" w:rsidP="009B23A7">
      <w:pPr>
        <w:jc w:val="both"/>
      </w:pPr>
      <w:r>
        <w:t>Un total de 65 territorios - principalmente rurales- han sido declarados como vulnerables por los respectivos alcaldes, afectando entre las cuatro comunas a unas 3.530 familias.</w:t>
      </w:r>
    </w:p>
    <w:p w:rsidR="009B23A7" w:rsidRDefault="009B23A7" w:rsidP="009B23A7">
      <w:pPr>
        <w:jc w:val="both"/>
        <w:rPr>
          <w:lang w:val="es-CR"/>
        </w:rPr>
      </w:pPr>
    </w:p>
    <w:p w:rsidR="009B23A7" w:rsidRDefault="009B23A7" w:rsidP="009B23A7">
      <w:pPr>
        <w:jc w:val="both"/>
        <w:rPr>
          <w:lang w:val="es-CR"/>
        </w:rPr>
      </w:pPr>
      <w:r>
        <w:rPr>
          <w:lang w:val="es-CR"/>
        </w:rPr>
        <w:t>Tasa formal de Organizaciones Comunitarias: 54 en la cuenca. (PO. 18/ Lla.0/ Fru.10 /PV. 26). Sólo Llanquihue aparece sin registro oficial de constitución de organizaciones comunitarias. (Sinim, 2008).</w:t>
      </w:r>
    </w:p>
    <w:p w:rsidR="009B23A7" w:rsidRDefault="009B23A7" w:rsidP="009B23A7">
      <w:pPr>
        <w:jc w:val="both"/>
        <w:rPr>
          <w:lang w:val="es-CR"/>
        </w:rPr>
      </w:pPr>
    </w:p>
    <w:p w:rsidR="009B23A7" w:rsidRDefault="009B23A7" w:rsidP="009B23A7">
      <w:pPr>
        <w:jc w:val="both"/>
        <w:rPr>
          <w:lang w:val="es-CR"/>
        </w:rPr>
      </w:pPr>
      <w:r>
        <w:rPr>
          <w:lang w:val="es-CR"/>
        </w:rPr>
        <w:t>El valor del Índice de Desarrollo Humano</w:t>
      </w:r>
      <w:r>
        <w:rPr>
          <w:rStyle w:val="Refdenotaalpie"/>
          <w:lang w:val="es-CR"/>
        </w:rPr>
        <w:footnoteReference w:id="7"/>
      </w:r>
      <w:r>
        <w:rPr>
          <w:lang w:val="es-CR"/>
        </w:rPr>
        <w:t xml:space="preserve">, arroja en promedio el valor de 0,697, lo que significan tareas pendientes en </w:t>
      </w:r>
      <w:r w:rsidR="001871E6">
        <w:rPr>
          <w:lang w:val="es-CR"/>
        </w:rPr>
        <w:t>fortalecer la salud, educación e ingresos de la población</w:t>
      </w:r>
      <w:r>
        <w:rPr>
          <w:lang w:val="es-CR"/>
        </w:rPr>
        <w:t xml:space="preserve">. Y </w:t>
      </w:r>
      <w:r>
        <w:rPr>
          <w:lang w:val="es-CR"/>
        </w:rPr>
        <w:lastRenderedPageBreak/>
        <w:t>en ámbito similar, el índice de necesidades básicas nos informa un valor promedio de 0,248, lo que manifiesta un desarrollo regular</w:t>
      </w:r>
      <w:r w:rsidR="001871E6">
        <w:rPr>
          <w:lang w:val="es-CR"/>
        </w:rPr>
        <w:t xml:space="preserve">, específicamente midiendo los niveles en educación, vivienda y agua potable, </w:t>
      </w:r>
      <w:r w:rsidR="00266794">
        <w:rPr>
          <w:lang w:val="es-CR"/>
        </w:rPr>
        <w:t>ósea</w:t>
      </w:r>
      <w:r w:rsidR="001871E6">
        <w:rPr>
          <w:lang w:val="es-CR"/>
        </w:rPr>
        <w:t>, la capacidad de acceso a bienes y servicios sociales.</w:t>
      </w:r>
      <w:r w:rsidR="001871E6">
        <w:rPr>
          <w:rStyle w:val="Refdenotaalpie"/>
          <w:lang w:val="es-CR"/>
        </w:rPr>
        <w:footnoteReference w:id="8"/>
      </w:r>
    </w:p>
    <w:p w:rsidR="009B23A7" w:rsidRDefault="009B23A7" w:rsidP="009B23A7">
      <w:pPr>
        <w:jc w:val="both"/>
        <w:rPr>
          <w:lang w:val="es-CR"/>
        </w:rPr>
      </w:pPr>
    </w:p>
    <w:p w:rsidR="009B23A7" w:rsidRDefault="009B23A7" w:rsidP="009B23A7">
      <w:pPr>
        <w:jc w:val="both"/>
        <w:rPr>
          <w:lang w:val="es-CR"/>
        </w:rPr>
      </w:pPr>
    </w:p>
    <w:p w:rsidR="009B23A7" w:rsidRPr="0081548E" w:rsidRDefault="002773F5" w:rsidP="009B23A7">
      <w:pPr>
        <w:jc w:val="both"/>
        <w:rPr>
          <w:b/>
          <w:lang w:val="es-CR"/>
        </w:rPr>
      </w:pPr>
      <w:r>
        <w:rPr>
          <w:b/>
          <w:lang w:val="es-CR"/>
        </w:rPr>
        <w:t>e.2.</w:t>
      </w:r>
      <w:r>
        <w:rPr>
          <w:b/>
          <w:lang w:val="es-CR"/>
        </w:rPr>
        <w:tab/>
      </w:r>
      <w:r w:rsidR="009B23A7" w:rsidRPr="0081548E">
        <w:rPr>
          <w:b/>
          <w:lang w:val="es-CR"/>
        </w:rPr>
        <w:t>Econ</w:t>
      </w:r>
      <w:r w:rsidR="009B23A7">
        <w:rPr>
          <w:b/>
          <w:lang w:val="es-CR"/>
        </w:rPr>
        <w:t>ómicos.</w:t>
      </w:r>
    </w:p>
    <w:p w:rsidR="009B23A7" w:rsidRDefault="009B23A7" w:rsidP="009B23A7">
      <w:pPr>
        <w:jc w:val="both"/>
        <w:rPr>
          <w:lang w:val="es-CR"/>
        </w:rPr>
      </w:pPr>
    </w:p>
    <w:p w:rsidR="009B23A7" w:rsidRDefault="009B23A7" w:rsidP="009B23A7">
      <w:pPr>
        <w:jc w:val="both"/>
        <w:rPr>
          <w:lang w:val="es-CR"/>
        </w:rPr>
      </w:pPr>
      <w:r>
        <w:rPr>
          <w:lang w:val="es-CR"/>
        </w:rPr>
        <w:t xml:space="preserve">En relación a los ingresos económicos por familia, y de acuerdo a informe presentado por </w:t>
      </w:r>
      <w:smartTag w:uri="urn:schemas-microsoft-com:office:smarttags" w:element="PersonName">
        <w:smartTagPr>
          <w:attr w:name="ProductID" w:val="la Fundaci￳n"/>
        </w:smartTagPr>
        <w:r>
          <w:rPr>
            <w:lang w:val="es-CR"/>
          </w:rPr>
          <w:t>la Fundación</w:t>
        </w:r>
      </w:smartTag>
      <w:r>
        <w:rPr>
          <w:lang w:val="es-CR"/>
        </w:rPr>
        <w:t xml:space="preserve"> para </w:t>
      </w:r>
      <w:smartTag w:uri="urn:schemas-microsoft-com:office:smarttags" w:element="PersonName">
        <w:smartTagPr>
          <w:attr w:name="ProductID" w:val="la Superaci￳n"/>
        </w:smartTagPr>
        <w:r>
          <w:rPr>
            <w:lang w:val="es-CR"/>
          </w:rPr>
          <w:t>la Superación</w:t>
        </w:r>
      </w:smartTag>
      <w:r>
        <w:rPr>
          <w:lang w:val="es-CR"/>
        </w:rPr>
        <w:t xml:space="preserve"> de </w:t>
      </w:r>
      <w:smartTag w:uri="urn:schemas-microsoft-com:office:smarttags" w:element="PersonName">
        <w:smartTagPr>
          <w:attr w:name="ProductID" w:val="la Pobreza"/>
        </w:smartTagPr>
        <w:r>
          <w:rPr>
            <w:lang w:val="es-CR"/>
          </w:rPr>
          <w:t>la Pobreza</w:t>
        </w:r>
      </w:smartTag>
      <w:r>
        <w:rPr>
          <w:lang w:val="es-CR"/>
        </w:rPr>
        <w:t>, se estima que entre las cuatro comunas, el ingreso autónomo llega a los $542.178, el ingreso monetario a los $ 553.913  y que el tamaño por hogar (cantidad de personas por hogar) alcanza a las 3,5</w:t>
      </w:r>
      <w:r w:rsidR="001871E6">
        <w:rPr>
          <w:lang w:val="es-CR"/>
        </w:rPr>
        <w:t>, en relación al promedio nacional que es de</w:t>
      </w:r>
      <w:r w:rsidR="00EE0B39">
        <w:rPr>
          <w:lang w:val="es-CR"/>
        </w:rPr>
        <w:t xml:space="preserve"> 3,6</w:t>
      </w:r>
      <w:r w:rsidR="00EE0B39">
        <w:rPr>
          <w:rStyle w:val="Refdenotaalpie"/>
          <w:lang w:val="es-CR"/>
        </w:rPr>
        <w:footnoteReference w:id="9"/>
      </w:r>
      <w:r w:rsidR="001871E6">
        <w:rPr>
          <w:lang w:val="es-CR"/>
        </w:rPr>
        <w:t xml:space="preserve"> </w:t>
      </w:r>
    </w:p>
    <w:p w:rsidR="009B23A7" w:rsidRDefault="009B23A7" w:rsidP="009B23A7">
      <w:pPr>
        <w:jc w:val="both"/>
        <w:rPr>
          <w:lang w:val="es-CR"/>
        </w:rPr>
      </w:pPr>
    </w:p>
    <w:p w:rsidR="00FA1271" w:rsidRDefault="00FA1271" w:rsidP="00FA1271">
      <w:pPr>
        <w:jc w:val="both"/>
        <w:rPr>
          <w:lang w:val="es-CR"/>
        </w:rPr>
      </w:pPr>
      <w:r>
        <w:rPr>
          <w:lang w:val="es-CR"/>
        </w:rPr>
        <w:t>L</w:t>
      </w:r>
      <w:r w:rsidR="009B23A7">
        <w:rPr>
          <w:lang w:val="es-CR"/>
        </w:rPr>
        <w:t xml:space="preserve">as actividades de </w:t>
      </w:r>
      <w:r>
        <w:rPr>
          <w:lang w:val="es-CR"/>
        </w:rPr>
        <w:t>ocupación económica de la población, desarrollada</w:t>
      </w:r>
      <w:r w:rsidR="009B23A7">
        <w:rPr>
          <w:lang w:val="es-CR"/>
        </w:rPr>
        <w:t xml:space="preserve"> en </w:t>
      </w:r>
      <w:smartTag w:uri="urn:schemas-microsoft-com:office:smarttags" w:element="PersonName">
        <w:smartTagPr>
          <w:attr w:name="ProductID" w:val="la Cuenca"/>
        </w:smartTagPr>
        <w:r w:rsidR="009B23A7">
          <w:rPr>
            <w:lang w:val="es-CR"/>
          </w:rPr>
          <w:t>la Cuenca</w:t>
        </w:r>
      </w:smartTag>
      <w:r w:rsidR="009B23A7">
        <w:rPr>
          <w:lang w:val="es-CR"/>
        </w:rPr>
        <w:t xml:space="preserve"> del Lago Llanquihue, </w:t>
      </w:r>
      <w:r>
        <w:rPr>
          <w:lang w:val="es-CR"/>
        </w:rPr>
        <w:t>miradas desde la distribución comunal, corresponde a la que se presenta en la siguiente tabla.</w:t>
      </w:r>
    </w:p>
    <w:p w:rsidR="00FA1271" w:rsidRDefault="00FA1271" w:rsidP="00FA1271">
      <w:pPr>
        <w:jc w:val="both"/>
        <w:rPr>
          <w:lang w:val="es-CR"/>
        </w:rPr>
      </w:pPr>
    </w:p>
    <w:p w:rsidR="00FA1271" w:rsidRDefault="00FA1271" w:rsidP="00FA1271">
      <w:pPr>
        <w:jc w:val="center"/>
        <w:rPr>
          <w:lang w:val="es-CR"/>
        </w:rPr>
      </w:pPr>
      <w:r>
        <w:rPr>
          <w:lang w:val="es-CR"/>
        </w:rPr>
        <w:t xml:space="preserve">Actividades económicas a nivel sectorial, distribuidas por comunas </w:t>
      </w:r>
    </w:p>
    <w:p w:rsidR="00FA1271" w:rsidRPr="00965A29" w:rsidRDefault="00FA1271" w:rsidP="00FA1271">
      <w:pPr>
        <w:jc w:val="center"/>
        <w:rPr>
          <w:sz w:val="20"/>
          <w:szCs w:val="20"/>
          <w:lang w:val="es-CR"/>
        </w:rPr>
      </w:pPr>
    </w:p>
    <w:tbl>
      <w:tblPr>
        <w:tblStyle w:val="Tablaconcuadrcula"/>
        <w:tblW w:w="0" w:type="auto"/>
        <w:jc w:val="center"/>
        <w:tblLook w:val="01E0"/>
      </w:tblPr>
      <w:tblGrid>
        <w:gridCol w:w="1272"/>
        <w:gridCol w:w="1024"/>
        <w:gridCol w:w="694"/>
        <w:gridCol w:w="666"/>
        <w:gridCol w:w="666"/>
        <w:gridCol w:w="666"/>
        <w:gridCol w:w="666"/>
        <w:gridCol w:w="766"/>
        <w:gridCol w:w="666"/>
        <w:gridCol w:w="666"/>
        <w:gridCol w:w="600"/>
        <w:gridCol w:w="639"/>
      </w:tblGrid>
      <w:tr w:rsidR="00FA1271" w:rsidRPr="00965A29" w:rsidTr="007230B1">
        <w:trPr>
          <w:trHeight w:val="325"/>
          <w:jc w:val="center"/>
        </w:trPr>
        <w:tc>
          <w:tcPr>
            <w:tcW w:w="1272" w:type="dxa"/>
            <w:vMerge w:val="restart"/>
          </w:tcPr>
          <w:p w:rsidR="00FA1271" w:rsidRPr="00965A29" w:rsidRDefault="00FA1271" w:rsidP="007230B1">
            <w:pPr>
              <w:rPr>
                <w:sz w:val="20"/>
                <w:szCs w:val="20"/>
                <w:lang w:val="es-CR"/>
              </w:rPr>
            </w:pPr>
            <w:r w:rsidRPr="00965A29">
              <w:rPr>
                <w:sz w:val="20"/>
                <w:szCs w:val="20"/>
                <w:lang w:val="es-CR"/>
              </w:rPr>
              <w:t>Comuna</w:t>
            </w:r>
          </w:p>
        </w:tc>
        <w:tc>
          <w:tcPr>
            <w:tcW w:w="959" w:type="dxa"/>
            <w:vMerge w:val="restart"/>
          </w:tcPr>
          <w:p w:rsidR="00FA1271" w:rsidRPr="00965A29" w:rsidRDefault="00FA1271" w:rsidP="007230B1">
            <w:pPr>
              <w:rPr>
                <w:sz w:val="20"/>
                <w:szCs w:val="20"/>
                <w:lang w:val="es-CR"/>
              </w:rPr>
            </w:pPr>
            <w:r w:rsidRPr="00965A29">
              <w:rPr>
                <w:sz w:val="20"/>
                <w:szCs w:val="20"/>
                <w:lang w:val="es-CR"/>
              </w:rPr>
              <w:t xml:space="preserve">Pobl. Total </w:t>
            </w:r>
            <w:r>
              <w:rPr>
                <w:sz w:val="20"/>
                <w:szCs w:val="20"/>
                <w:lang w:val="es-CR"/>
              </w:rPr>
              <w:t>Comuna</w:t>
            </w:r>
            <w:r>
              <w:rPr>
                <w:rStyle w:val="Refdenotaalpie"/>
                <w:sz w:val="20"/>
                <w:szCs w:val="20"/>
                <w:lang w:val="es-CR"/>
              </w:rPr>
              <w:footnoteReference w:id="10"/>
            </w:r>
            <w:r>
              <w:rPr>
                <w:sz w:val="20"/>
                <w:szCs w:val="20"/>
                <w:lang w:val="es-CR"/>
              </w:rPr>
              <w:t xml:space="preserve"> </w:t>
            </w:r>
          </w:p>
        </w:tc>
        <w:tc>
          <w:tcPr>
            <w:tcW w:w="694" w:type="dxa"/>
            <w:vMerge w:val="restart"/>
          </w:tcPr>
          <w:p w:rsidR="00FA1271" w:rsidRDefault="00FA1271" w:rsidP="007230B1">
            <w:pPr>
              <w:jc w:val="center"/>
              <w:rPr>
                <w:sz w:val="20"/>
                <w:szCs w:val="20"/>
                <w:lang w:val="es-CR"/>
              </w:rPr>
            </w:pPr>
            <w:r>
              <w:rPr>
                <w:sz w:val="20"/>
                <w:szCs w:val="20"/>
                <w:lang w:val="es-CR"/>
              </w:rPr>
              <w:t>PEA</w:t>
            </w:r>
          </w:p>
          <w:p w:rsidR="00FA1271" w:rsidRPr="00965A29" w:rsidRDefault="00FA1271" w:rsidP="007230B1">
            <w:pPr>
              <w:jc w:val="center"/>
              <w:rPr>
                <w:sz w:val="20"/>
                <w:szCs w:val="20"/>
                <w:lang w:val="es-CR"/>
              </w:rPr>
            </w:pPr>
            <w:r>
              <w:rPr>
                <w:sz w:val="20"/>
                <w:szCs w:val="20"/>
                <w:lang w:val="es-CR"/>
              </w:rPr>
              <w:t>%</w:t>
            </w:r>
          </w:p>
        </w:tc>
        <w:tc>
          <w:tcPr>
            <w:tcW w:w="5194" w:type="dxa"/>
            <w:gridSpan w:val="8"/>
          </w:tcPr>
          <w:p w:rsidR="00FA1271" w:rsidRPr="00965A29" w:rsidRDefault="00FA1271" w:rsidP="007230B1">
            <w:pPr>
              <w:jc w:val="center"/>
              <w:rPr>
                <w:sz w:val="20"/>
                <w:szCs w:val="20"/>
                <w:lang w:val="es-CR"/>
              </w:rPr>
            </w:pPr>
            <w:r>
              <w:rPr>
                <w:sz w:val="20"/>
                <w:szCs w:val="20"/>
                <w:lang w:val="es-CR"/>
              </w:rPr>
              <w:t>Actividades Productivas</w:t>
            </w:r>
            <w:r>
              <w:rPr>
                <w:rStyle w:val="Refdenotaalpie"/>
                <w:sz w:val="20"/>
                <w:szCs w:val="20"/>
                <w:lang w:val="es-CR"/>
              </w:rPr>
              <w:footnoteReference w:id="11"/>
            </w:r>
          </w:p>
        </w:tc>
        <w:tc>
          <w:tcPr>
            <w:tcW w:w="639" w:type="dxa"/>
            <w:vMerge w:val="restart"/>
          </w:tcPr>
          <w:p w:rsidR="00FA1271" w:rsidRPr="00965A29" w:rsidRDefault="00FA1271" w:rsidP="007230B1">
            <w:pPr>
              <w:rPr>
                <w:sz w:val="20"/>
                <w:szCs w:val="20"/>
                <w:lang w:val="es-CR"/>
              </w:rPr>
            </w:pPr>
            <w:r>
              <w:rPr>
                <w:sz w:val="20"/>
                <w:szCs w:val="20"/>
                <w:lang w:val="es-CR"/>
              </w:rPr>
              <w:t>Total</w:t>
            </w:r>
          </w:p>
        </w:tc>
      </w:tr>
      <w:tr w:rsidR="00FA1271" w:rsidRPr="00965A29" w:rsidTr="007230B1">
        <w:trPr>
          <w:trHeight w:val="325"/>
          <w:jc w:val="center"/>
        </w:trPr>
        <w:tc>
          <w:tcPr>
            <w:tcW w:w="1272" w:type="dxa"/>
            <w:vMerge/>
          </w:tcPr>
          <w:p w:rsidR="00FA1271" w:rsidRPr="00965A29" w:rsidRDefault="00FA1271" w:rsidP="007230B1">
            <w:pPr>
              <w:rPr>
                <w:sz w:val="20"/>
                <w:szCs w:val="20"/>
                <w:lang w:val="es-CR"/>
              </w:rPr>
            </w:pPr>
          </w:p>
        </w:tc>
        <w:tc>
          <w:tcPr>
            <w:tcW w:w="959" w:type="dxa"/>
            <w:vMerge/>
          </w:tcPr>
          <w:p w:rsidR="00FA1271" w:rsidRPr="00965A29" w:rsidRDefault="00FA1271" w:rsidP="007230B1">
            <w:pPr>
              <w:rPr>
                <w:sz w:val="20"/>
                <w:szCs w:val="20"/>
                <w:lang w:val="es-CR"/>
              </w:rPr>
            </w:pPr>
          </w:p>
        </w:tc>
        <w:tc>
          <w:tcPr>
            <w:tcW w:w="694" w:type="dxa"/>
            <w:vMerge/>
          </w:tcPr>
          <w:p w:rsidR="00FA1271" w:rsidRDefault="00FA1271" w:rsidP="007230B1">
            <w:pPr>
              <w:rPr>
                <w:sz w:val="20"/>
                <w:szCs w:val="20"/>
                <w:lang w:val="es-CR"/>
              </w:rPr>
            </w:pPr>
          </w:p>
        </w:tc>
        <w:tc>
          <w:tcPr>
            <w:tcW w:w="666" w:type="dxa"/>
          </w:tcPr>
          <w:p w:rsidR="00FA1271" w:rsidRPr="00965A29" w:rsidRDefault="00FA1271" w:rsidP="007230B1">
            <w:pPr>
              <w:rPr>
                <w:sz w:val="20"/>
                <w:szCs w:val="20"/>
                <w:lang w:val="es-CR"/>
              </w:rPr>
            </w:pPr>
            <w:r>
              <w:rPr>
                <w:sz w:val="20"/>
                <w:szCs w:val="20"/>
                <w:lang w:val="es-CR"/>
              </w:rPr>
              <w:t>I</w:t>
            </w:r>
          </w:p>
        </w:tc>
        <w:tc>
          <w:tcPr>
            <w:tcW w:w="598" w:type="dxa"/>
          </w:tcPr>
          <w:p w:rsidR="00FA1271" w:rsidRPr="00965A29" w:rsidRDefault="00FA1271" w:rsidP="007230B1">
            <w:pPr>
              <w:rPr>
                <w:sz w:val="20"/>
                <w:szCs w:val="20"/>
                <w:lang w:val="es-CR"/>
              </w:rPr>
            </w:pPr>
            <w:r>
              <w:rPr>
                <w:sz w:val="20"/>
                <w:szCs w:val="20"/>
                <w:lang w:val="es-CR"/>
              </w:rPr>
              <w:t>II</w:t>
            </w:r>
          </w:p>
        </w:tc>
        <w:tc>
          <w:tcPr>
            <w:tcW w:w="666" w:type="dxa"/>
          </w:tcPr>
          <w:p w:rsidR="00FA1271" w:rsidRPr="00965A29" w:rsidRDefault="00FA1271" w:rsidP="007230B1">
            <w:pPr>
              <w:rPr>
                <w:sz w:val="20"/>
                <w:szCs w:val="20"/>
                <w:lang w:val="es-CR"/>
              </w:rPr>
            </w:pPr>
            <w:r>
              <w:rPr>
                <w:sz w:val="20"/>
                <w:szCs w:val="20"/>
                <w:lang w:val="es-CR"/>
              </w:rPr>
              <w:t>III</w:t>
            </w:r>
          </w:p>
        </w:tc>
        <w:tc>
          <w:tcPr>
            <w:tcW w:w="666" w:type="dxa"/>
          </w:tcPr>
          <w:p w:rsidR="00FA1271" w:rsidRPr="00965A29" w:rsidRDefault="00FA1271" w:rsidP="007230B1">
            <w:pPr>
              <w:rPr>
                <w:sz w:val="20"/>
                <w:szCs w:val="20"/>
                <w:lang w:val="es-CR"/>
              </w:rPr>
            </w:pPr>
            <w:r>
              <w:rPr>
                <w:sz w:val="20"/>
                <w:szCs w:val="20"/>
                <w:lang w:val="es-CR"/>
              </w:rPr>
              <w:t>IV</w:t>
            </w:r>
          </w:p>
        </w:tc>
        <w:tc>
          <w:tcPr>
            <w:tcW w:w="666" w:type="dxa"/>
          </w:tcPr>
          <w:p w:rsidR="00FA1271" w:rsidRPr="00965A29" w:rsidRDefault="00FA1271" w:rsidP="007230B1">
            <w:pPr>
              <w:rPr>
                <w:sz w:val="20"/>
                <w:szCs w:val="20"/>
                <w:lang w:val="es-CR"/>
              </w:rPr>
            </w:pPr>
            <w:r>
              <w:rPr>
                <w:sz w:val="20"/>
                <w:szCs w:val="20"/>
                <w:lang w:val="es-CR"/>
              </w:rPr>
              <w:t>V</w:t>
            </w:r>
          </w:p>
        </w:tc>
        <w:tc>
          <w:tcPr>
            <w:tcW w:w="666" w:type="dxa"/>
          </w:tcPr>
          <w:p w:rsidR="00FA1271" w:rsidRPr="00965A29" w:rsidRDefault="00FA1271" w:rsidP="007230B1">
            <w:pPr>
              <w:rPr>
                <w:sz w:val="20"/>
                <w:szCs w:val="20"/>
                <w:lang w:val="es-CR"/>
              </w:rPr>
            </w:pPr>
            <w:r>
              <w:rPr>
                <w:sz w:val="20"/>
                <w:szCs w:val="20"/>
                <w:lang w:val="es-CR"/>
              </w:rPr>
              <w:t>VI</w:t>
            </w:r>
          </w:p>
        </w:tc>
        <w:tc>
          <w:tcPr>
            <w:tcW w:w="666" w:type="dxa"/>
          </w:tcPr>
          <w:p w:rsidR="00FA1271" w:rsidRPr="00965A29" w:rsidRDefault="00FA1271" w:rsidP="007230B1">
            <w:pPr>
              <w:rPr>
                <w:sz w:val="20"/>
                <w:szCs w:val="20"/>
                <w:lang w:val="es-CR"/>
              </w:rPr>
            </w:pPr>
            <w:r>
              <w:rPr>
                <w:sz w:val="20"/>
                <w:szCs w:val="20"/>
                <w:lang w:val="es-CR"/>
              </w:rPr>
              <w:t>VII</w:t>
            </w:r>
          </w:p>
        </w:tc>
        <w:tc>
          <w:tcPr>
            <w:tcW w:w="600" w:type="dxa"/>
          </w:tcPr>
          <w:p w:rsidR="00FA1271" w:rsidRPr="00965A29" w:rsidRDefault="00FA1271" w:rsidP="007230B1">
            <w:pPr>
              <w:rPr>
                <w:sz w:val="20"/>
                <w:szCs w:val="20"/>
                <w:lang w:val="es-CR"/>
              </w:rPr>
            </w:pPr>
            <w:r>
              <w:rPr>
                <w:sz w:val="20"/>
                <w:szCs w:val="20"/>
                <w:lang w:val="es-CR"/>
              </w:rPr>
              <w:t>VIII</w:t>
            </w:r>
          </w:p>
        </w:tc>
        <w:tc>
          <w:tcPr>
            <w:tcW w:w="639" w:type="dxa"/>
            <w:vMerge/>
          </w:tcPr>
          <w:p w:rsidR="00FA1271" w:rsidRPr="00965A29" w:rsidRDefault="00FA1271" w:rsidP="007230B1">
            <w:pPr>
              <w:rPr>
                <w:sz w:val="20"/>
                <w:szCs w:val="20"/>
                <w:lang w:val="es-CR"/>
              </w:rPr>
            </w:pPr>
          </w:p>
        </w:tc>
      </w:tr>
      <w:tr w:rsidR="00FA1271" w:rsidRPr="008E52BB" w:rsidTr="007230B1">
        <w:trPr>
          <w:trHeight w:val="248"/>
          <w:jc w:val="center"/>
        </w:trPr>
        <w:tc>
          <w:tcPr>
            <w:tcW w:w="1272" w:type="dxa"/>
          </w:tcPr>
          <w:p w:rsidR="00FA1271" w:rsidRPr="008E52BB" w:rsidRDefault="00FA1271" w:rsidP="007230B1">
            <w:pPr>
              <w:rPr>
                <w:sz w:val="20"/>
                <w:szCs w:val="20"/>
                <w:lang w:val="es-CR"/>
              </w:rPr>
            </w:pPr>
            <w:r w:rsidRPr="008E52BB">
              <w:rPr>
                <w:sz w:val="20"/>
                <w:szCs w:val="20"/>
                <w:lang w:val="es-CR"/>
              </w:rPr>
              <w:t>P</w:t>
            </w:r>
            <w:r>
              <w:rPr>
                <w:sz w:val="20"/>
                <w:szCs w:val="20"/>
                <w:lang w:val="es-CR"/>
              </w:rPr>
              <w:t>uer</w:t>
            </w:r>
            <w:r w:rsidRPr="008E52BB">
              <w:rPr>
                <w:sz w:val="20"/>
                <w:szCs w:val="20"/>
                <w:lang w:val="es-CR"/>
              </w:rPr>
              <w:t>to. Octay</w:t>
            </w:r>
          </w:p>
        </w:tc>
        <w:tc>
          <w:tcPr>
            <w:tcW w:w="959" w:type="dxa"/>
          </w:tcPr>
          <w:p w:rsidR="00FA1271" w:rsidRPr="008E52BB" w:rsidRDefault="00FA1271" w:rsidP="007230B1">
            <w:pPr>
              <w:rPr>
                <w:sz w:val="20"/>
                <w:szCs w:val="20"/>
                <w:lang w:val="es-CR"/>
              </w:rPr>
            </w:pPr>
            <w:r>
              <w:rPr>
                <w:sz w:val="20"/>
                <w:szCs w:val="20"/>
                <w:lang w:val="es-CR"/>
              </w:rPr>
              <w:t>10.258</w:t>
            </w:r>
          </w:p>
        </w:tc>
        <w:tc>
          <w:tcPr>
            <w:tcW w:w="694" w:type="dxa"/>
          </w:tcPr>
          <w:p w:rsidR="00FA1271" w:rsidRPr="008E52BB" w:rsidRDefault="00FA1271" w:rsidP="007230B1">
            <w:pPr>
              <w:rPr>
                <w:sz w:val="20"/>
                <w:szCs w:val="20"/>
                <w:lang w:val="es-CR"/>
              </w:rPr>
            </w:pPr>
            <w:r>
              <w:rPr>
                <w:sz w:val="20"/>
                <w:szCs w:val="20"/>
                <w:lang w:val="es-CR"/>
              </w:rPr>
              <w:t>81%</w:t>
            </w:r>
          </w:p>
        </w:tc>
        <w:tc>
          <w:tcPr>
            <w:tcW w:w="666" w:type="dxa"/>
          </w:tcPr>
          <w:p w:rsidR="00FA1271" w:rsidRPr="008E52BB" w:rsidRDefault="00FA1271" w:rsidP="007230B1">
            <w:pPr>
              <w:rPr>
                <w:sz w:val="20"/>
                <w:szCs w:val="20"/>
                <w:lang w:val="es-CR"/>
              </w:rPr>
            </w:pPr>
            <w:r>
              <w:rPr>
                <w:sz w:val="20"/>
                <w:szCs w:val="20"/>
                <w:lang w:val="es-CR"/>
              </w:rPr>
              <w:t>0,53</w:t>
            </w:r>
          </w:p>
        </w:tc>
        <w:tc>
          <w:tcPr>
            <w:tcW w:w="598" w:type="dxa"/>
          </w:tcPr>
          <w:p w:rsidR="00FA1271" w:rsidRPr="008E52BB" w:rsidRDefault="00FA1271" w:rsidP="007230B1">
            <w:pPr>
              <w:rPr>
                <w:sz w:val="20"/>
                <w:szCs w:val="20"/>
                <w:lang w:val="es-CR"/>
              </w:rPr>
            </w:pPr>
            <w:r>
              <w:rPr>
                <w:sz w:val="20"/>
                <w:szCs w:val="20"/>
                <w:lang w:val="es-CR"/>
              </w:rPr>
              <w:t>0,06</w:t>
            </w:r>
          </w:p>
        </w:tc>
        <w:tc>
          <w:tcPr>
            <w:tcW w:w="666" w:type="dxa"/>
          </w:tcPr>
          <w:p w:rsidR="00FA1271" w:rsidRPr="008E52BB" w:rsidRDefault="00FA1271" w:rsidP="007230B1">
            <w:pPr>
              <w:rPr>
                <w:sz w:val="20"/>
                <w:szCs w:val="20"/>
                <w:lang w:val="es-CR"/>
              </w:rPr>
            </w:pPr>
            <w:r>
              <w:rPr>
                <w:sz w:val="20"/>
                <w:szCs w:val="20"/>
                <w:lang w:val="es-CR"/>
              </w:rPr>
              <w:t>0,002</w:t>
            </w:r>
          </w:p>
        </w:tc>
        <w:tc>
          <w:tcPr>
            <w:tcW w:w="666" w:type="dxa"/>
          </w:tcPr>
          <w:p w:rsidR="00FA1271" w:rsidRPr="008E52BB" w:rsidRDefault="00FA1271" w:rsidP="007230B1">
            <w:pPr>
              <w:rPr>
                <w:sz w:val="20"/>
                <w:szCs w:val="20"/>
                <w:lang w:val="es-CR"/>
              </w:rPr>
            </w:pPr>
            <w:r>
              <w:rPr>
                <w:sz w:val="20"/>
                <w:szCs w:val="20"/>
                <w:lang w:val="es-CR"/>
              </w:rPr>
              <w:t>0,062</w:t>
            </w:r>
          </w:p>
        </w:tc>
        <w:tc>
          <w:tcPr>
            <w:tcW w:w="666" w:type="dxa"/>
          </w:tcPr>
          <w:p w:rsidR="00FA1271" w:rsidRPr="008E52BB" w:rsidRDefault="00FA1271" w:rsidP="007230B1">
            <w:pPr>
              <w:rPr>
                <w:sz w:val="20"/>
                <w:szCs w:val="20"/>
                <w:lang w:val="es-CR"/>
              </w:rPr>
            </w:pPr>
            <w:r>
              <w:rPr>
                <w:sz w:val="20"/>
                <w:szCs w:val="20"/>
                <w:lang w:val="es-CR"/>
              </w:rPr>
              <w:t>0,033</w:t>
            </w:r>
          </w:p>
        </w:tc>
        <w:tc>
          <w:tcPr>
            <w:tcW w:w="666" w:type="dxa"/>
          </w:tcPr>
          <w:p w:rsidR="00FA1271" w:rsidRPr="008E52BB" w:rsidRDefault="00FA1271" w:rsidP="007230B1">
            <w:pPr>
              <w:rPr>
                <w:sz w:val="20"/>
                <w:szCs w:val="20"/>
                <w:lang w:val="es-CR"/>
              </w:rPr>
            </w:pPr>
            <w:r>
              <w:rPr>
                <w:sz w:val="20"/>
                <w:szCs w:val="20"/>
                <w:lang w:val="es-CR"/>
              </w:rPr>
              <w:t>0,097</w:t>
            </w:r>
          </w:p>
        </w:tc>
        <w:tc>
          <w:tcPr>
            <w:tcW w:w="666" w:type="dxa"/>
          </w:tcPr>
          <w:p w:rsidR="00FA1271" w:rsidRPr="008E52BB" w:rsidRDefault="00FA1271" w:rsidP="007230B1">
            <w:pPr>
              <w:rPr>
                <w:sz w:val="20"/>
                <w:szCs w:val="20"/>
                <w:lang w:val="es-CR"/>
              </w:rPr>
            </w:pPr>
            <w:r>
              <w:rPr>
                <w:sz w:val="20"/>
                <w:szCs w:val="20"/>
                <w:lang w:val="es-CR"/>
              </w:rPr>
              <w:t>0,036</w:t>
            </w:r>
          </w:p>
        </w:tc>
        <w:tc>
          <w:tcPr>
            <w:tcW w:w="600" w:type="dxa"/>
          </w:tcPr>
          <w:p w:rsidR="00FA1271" w:rsidRPr="008E52BB" w:rsidRDefault="00FA1271" w:rsidP="007230B1">
            <w:pPr>
              <w:rPr>
                <w:sz w:val="20"/>
                <w:szCs w:val="20"/>
                <w:lang w:val="es-CR"/>
              </w:rPr>
            </w:pPr>
            <w:r>
              <w:rPr>
                <w:sz w:val="20"/>
                <w:szCs w:val="20"/>
                <w:lang w:val="es-CR"/>
              </w:rPr>
              <w:t>0,18</w:t>
            </w:r>
          </w:p>
        </w:tc>
        <w:tc>
          <w:tcPr>
            <w:tcW w:w="639" w:type="dxa"/>
          </w:tcPr>
          <w:p w:rsidR="00FA1271" w:rsidRPr="008E52BB" w:rsidRDefault="00FA1271" w:rsidP="007230B1">
            <w:pPr>
              <w:rPr>
                <w:sz w:val="20"/>
                <w:szCs w:val="20"/>
                <w:lang w:val="es-CR"/>
              </w:rPr>
            </w:pPr>
            <w:r>
              <w:rPr>
                <w:sz w:val="20"/>
                <w:szCs w:val="20"/>
                <w:lang w:val="es-CR"/>
              </w:rPr>
              <w:t>1,00</w:t>
            </w:r>
          </w:p>
        </w:tc>
      </w:tr>
      <w:tr w:rsidR="00FA1271" w:rsidRPr="008E52BB" w:rsidTr="007230B1">
        <w:trPr>
          <w:trHeight w:val="248"/>
          <w:jc w:val="center"/>
        </w:trPr>
        <w:tc>
          <w:tcPr>
            <w:tcW w:w="1272" w:type="dxa"/>
          </w:tcPr>
          <w:p w:rsidR="00FA1271" w:rsidRPr="008E52BB" w:rsidRDefault="00FA1271" w:rsidP="007230B1">
            <w:pPr>
              <w:rPr>
                <w:sz w:val="20"/>
                <w:szCs w:val="20"/>
                <w:lang w:val="es-CR"/>
              </w:rPr>
            </w:pPr>
            <w:r w:rsidRPr="008E52BB">
              <w:rPr>
                <w:sz w:val="20"/>
                <w:szCs w:val="20"/>
                <w:lang w:val="es-CR"/>
              </w:rPr>
              <w:t>P</w:t>
            </w:r>
            <w:r>
              <w:rPr>
                <w:sz w:val="20"/>
                <w:szCs w:val="20"/>
                <w:lang w:val="es-CR"/>
              </w:rPr>
              <w:t>uer</w:t>
            </w:r>
            <w:r w:rsidRPr="008E52BB">
              <w:rPr>
                <w:sz w:val="20"/>
                <w:szCs w:val="20"/>
                <w:lang w:val="es-CR"/>
              </w:rPr>
              <w:t>to. Varas</w:t>
            </w:r>
          </w:p>
        </w:tc>
        <w:tc>
          <w:tcPr>
            <w:tcW w:w="959" w:type="dxa"/>
          </w:tcPr>
          <w:p w:rsidR="00FA1271" w:rsidRPr="008E52BB" w:rsidRDefault="00FA1271" w:rsidP="007230B1">
            <w:pPr>
              <w:rPr>
                <w:sz w:val="20"/>
                <w:szCs w:val="20"/>
                <w:lang w:val="es-CR"/>
              </w:rPr>
            </w:pPr>
            <w:r>
              <w:rPr>
                <w:sz w:val="20"/>
                <w:szCs w:val="20"/>
                <w:lang w:val="es-CR"/>
              </w:rPr>
              <w:t>34.951</w:t>
            </w:r>
          </w:p>
        </w:tc>
        <w:tc>
          <w:tcPr>
            <w:tcW w:w="694" w:type="dxa"/>
          </w:tcPr>
          <w:p w:rsidR="00FA1271" w:rsidRPr="008E52BB" w:rsidRDefault="00FA1271" w:rsidP="007230B1">
            <w:pPr>
              <w:rPr>
                <w:sz w:val="20"/>
                <w:szCs w:val="20"/>
                <w:lang w:val="es-CR"/>
              </w:rPr>
            </w:pPr>
            <w:r>
              <w:rPr>
                <w:sz w:val="20"/>
                <w:szCs w:val="20"/>
                <w:lang w:val="es-CR"/>
              </w:rPr>
              <w:t>64%</w:t>
            </w:r>
          </w:p>
        </w:tc>
        <w:tc>
          <w:tcPr>
            <w:tcW w:w="666" w:type="dxa"/>
          </w:tcPr>
          <w:p w:rsidR="00FA1271" w:rsidRPr="008E52BB" w:rsidRDefault="00FA1271" w:rsidP="007230B1">
            <w:pPr>
              <w:rPr>
                <w:sz w:val="20"/>
                <w:szCs w:val="20"/>
                <w:lang w:val="es-CR"/>
              </w:rPr>
            </w:pPr>
            <w:r>
              <w:rPr>
                <w:sz w:val="20"/>
                <w:szCs w:val="20"/>
                <w:lang w:val="es-CR"/>
              </w:rPr>
              <w:t>0,13</w:t>
            </w:r>
          </w:p>
        </w:tc>
        <w:tc>
          <w:tcPr>
            <w:tcW w:w="598" w:type="dxa"/>
          </w:tcPr>
          <w:p w:rsidR="00FA1271" w:rsidRPr="008E52BB" w:rsidRDefault="00FA1271" w:rsidP="007230B1">
            <w:pPr>
              <w:rPr>
                <w:sz w:val="20"/>
                <w:szCs w:val="20"/>
                <w:lang w:val="es-CR"/>
              </w:rPr>
            </w:pPr>
            <w:r>
              <w:rPr>
                <w:sz w:val="20"/>
                <w:szCs w:val="20"/>
                <w:lang w:val="es-CR"/>
              </w:rPr>
              <w:t>0,05</w:t>
            </w:r>
          </w:p>
        </w:tc>
        <w:tc>
          <w:tcPr>
            <w:tcW w:w="666" w:type="dxa"/>
          </w:tcPr>
          <w:p w:rsidR="00FA1271" w:rsidRPr="008E52BB" w:rsidRDefault="00FA1271" w:rsidP="007230B1">
            <w:pPr>
              <w:rPr>
                <w:sz w:val="20"/>
                <w:szCs w:val="20"/>
                <w:lang w:val="es-CR"/>
              </w:rPr>
            </w:pPr>
            <w:r>
              <w:rPr>
                <w:sz w:val="20"/>
                <w:szCs w:val="20"/>
                <w:lang w:val="es-CR"/>
              </w:rPr>
              <w:t>0,016</w:t>
            </w:r>
          </w:p>
        </w:tc>
        <w:tc>
          <w:tcPr>
            <w:tcW w:w="666" w:type="dxa"/>
          </w:tcPr>
          <w:p w:rsidR="00FA1271" w:rsidRPr="008E52BB" w:rsidRDefault="00FA1271" w:rsidP="007230B1">
            <w:pPr>
              <w:rPr>
                <w:sz w:val="20"/>
                <w:szCs w:val="20"/>
                <w:lang w:val="es-CR"/>
              </w:rPr>
            </w:pPr>
            <w:r>
              <w:rPr>
                <w:sz w:val="20"/>
                <w:szCs w:val="20"/>
                <w:lang w:val="es-CR"/>
              </w:rPr>
              <w:t>0,10</w:t>
            </w:r>
          </w:p>
        </w:tc>
        <w:tc>
          <w:tcPr>
            <w:tcW w:w="666" w:type="dxa"/>
          </w:tcPr>
          <w:p w:rsidR="00FA1271" w:rsidRPr="008E52BB" w:rsidRDefault="00FA1271" w:rsidP="007230B1">
            <w:pPr>
              <w:rPr>
                <w:sz w:val="20"/>
                <w:szCs w:val="20"/>
                <w:lang w:val="es-CR"/>
              </w:rPr>
            </w:pPr>
            <w:r>
              <w:rPr>
                <w:sz w:val="20"/>
                <w:szCs w:val="20"/>
                <w:lang w:val="es-CR"/>
              </w:rPr>
              <w:t>0,096</w:t>
            </w:r>
          </w:p>
        </w:tc>
        <w:tc>
          <w:tcPr>
            <w:tcW w:w="666" w:type="dxa"/>
          </w:tcPr>
          <w:p w:rsidR="00FA1271" w:rsidRPr="008E52BB" w:rsidRDefault="00FA1271" w:rsidP="007230B1">
            <w:pPr>
              <w:rPr>
                <w:sz w:val="20"/>
                <w:szCs w:val="20"/>
                <w:lang w:val="es-CR"/>
              </w:rPr>
            </w:pPr>
            <w:r>
              <w:rPr>
                <w:sz w:val="20"/>
                <w:szCs w:val="20"/>
                <w:lang w:val="es-CR"/>
              </w:rPr>
              <w:t>0,23</w:t>
            </w:r>
          </w:p>
        </w:tc>
        <w:tc>
          <w:tcPr>
            <w:tcW w:w="666" w:type="dxa"/>
          </w:tcPr>
          <w:p w:rsidR="00FA1271" w:rsidRPr="008E52BB" w:rsidRDefault="00FA1271" w:rsidP="007230B1">
            <w:pPr>
              <w:rPr>
                <w:sz w:val="20"/>
                <w:szCs w:val="20"/>
                <w:lang w:val="es-CR"/>
              </w:rPr>
            </w:pPr>
            <w:r>
              <w:rPr>
                <w:sz w:val="20"/>
                <w:szCs w:val="20"/>
                <w:lang w:val="es-CR"/>
              </w:rPr>
              <w:t>0,034</w:t>
            </w:r>
          </w:p>
        </w:tc>
        <w:tc>
          <w:tcPr>
            <w:tcW w:w="600" w:type="dxa"/>
          </w:tcPr>
          <w:p w:rsidR="00FA1271" w:rsidRPr="008E52BB" w:rsidRDefault="00FA1271" w:rsidP="007230B1">
            <w:pPr>
              <w:rPr>
                <w:sz w:val="20"/>
                <w:szCs w:val="20"/>
                <w:lang w:val="es-CR"/>
              </w:rPr>
            </w:pPr>
            <w:r>
              <w:rPr>
                <w:sz w:val="20"/>
                <w:szCs w:val="20"/>
                <w:lang w:val="es-CR"/>
              </w:rPr>
              <w:t>0,34</w:t>
            </w:r>
          </w:p>
        </w:tc>
        <w:tc>
          <w:tcPr>
            <w:tcW w:w="639" w:type="dxa"/>
          </w:tcPr>
          <w:p w:rsidR="00FA1271" w:rsidRPr="008E52BB" w:rsidRDefault="00FA1271" w:rsidP="007230B1">
            <w:pPr>
              <w:rPr>
                <w:sz w:val="20"/>
                <w:szCs w:val="20"/>
                <w:lang w:val="es-CR"/>
              </w:rPr>
            </w:pPr>
            <w:r>
              <w:rPr>
                <w:sz w:val="20"/>
                <w:szCs w:val="20"/>
                <w:lang w:val="es-CR"/>
              </w:rPr>
              <w:t>1,00</w:t>
            </w:r>
          </w:p>
        </w:tc>
      </w:tr>
      <w:tr w:rsidR="00FA1271" w:rsidRPr="008E52BB" w:rsidTr="007230B1">
        <w:trPr>
          <w:trHeight w:val="240"/>
          <w:jc w:val="center"/>
        </w:trPr>
        <w:tc>
          <w:tcPr>
            <w:tcW w:w="1272" w:type="dxa"/>
          </w:tcPr>
          <w:p w:rsidR="00FA1271" w:rsidRPr="008E52BB" w:rsidRDefault="00FA1271" w:rsidP="007230B1">
            <w:pPr>
              <w:rPr>
                <w:sz w:val="20"/>
                <w:szCs w:val="20"/>
                <w:lang w:val="es-CR"/>
              </w:rPr>
            </w:pPr>
            <w:r w:rsidRPr="008E52BB">
              <w:rPr>
                <w:sz w:val="20"/>
                <w:szCs w:val="20"/>
                <w:lang w:val="es-CR"/>
              </w:rPr>
              <w:t>Llanquihue</w:t>
            </w:r>
          </w:p>
        </w:tc>
        <w:tc>
          <w:tcPr>
            <w:tcW w:w="959" w:type="dxa"/>
          </w:tcPr>
          <w:p w:rsidR="00FA1271" w:rsidRPr="008E52BB" w:rsidRDefault="00FA1271" w:rsidP="007230B1">
            <w:pPr>
              <w:rPr>
                <w:sz w:val="20"/>
                <w:szCs w:val="20"/>
                <w:lang w:val="es-CR"/>
              </w:rPr>
            </w:pPr>
            <w:r>
              <w:rPr>
                <w:sz w:val="20"/>
                <w:szCs w:val="20"/>
                <w:lang w:val="es-CR"/>
              </w:rPr>
              <w:t>17.059</w:t>
            </w:r>
          </w:p>
        </w:tc>
        <w:tc>
          <w:tcPr>
            <w:tcW w:w="694" w:type="dxa"/>
          </w:tcPr>
          <w:p w:rsidR="00FA1271" w:rsidRPr="008E52BB" w:rsidRDefault="00FA1271" w:rsidP="007230B1">
            <w:pPr>
              <w:rPr>
                <w:sz w:val="20"/>
                <w:szCs w:val="20"/>
                <w:lang w:val="es-CR"/>
              </w:rPr>
            </w:pPr>
            <w:r>
              <w:rPr>
                <w:sz w:val="20"/>
                <w:szCs w:val="20"/>
                <w:lang w:val="es-CR"/>
              </w:rPr>
              <w:t>76%</w:t>
            </w:r>
          </w:p>
        </w:tc>
        <w:tc>
          <w:tcPr>
            <w:tcW w:w="666" w:type="dxa"/>
          </w:tcPr>
          <w:p w:rsidR="00FA1271" w:rsidRPr="008E52BB" w:rsidRDefault="00FA1271" w:rsidP="007230B1">
            <w:pPr>
              <w:rPr>
                <w:sz w:val="20"/>
                <w:szCs w:val="20"/>
                <w:lang w:val="es-CR"/>
              </w:rPr>
            </w:pPr>
            <w:r>
              <w:rPr>
                <w:sz w:val="20"/>
                <w:szCs w:val="20"/>
                <w:lang w:val="es-CR"/>
              </w:rPr>
              <w:t>0,19</w:t>
            </w:r>
          </w:p>
        </w:tc>
        <w:tc>
          <w:tcPr>
            <w:tcW w:w="598" w:type="dxa"/>
          </w:tcPr>
          <w:p w:rsidR="00FA1271" w:rsidRPr="008E52BB" w:rsidRDefault="00FA1271" w:rsidP="007230B1">
            <w:pPr>
              <w:rPr>
                <w:sz w:val="20"/>
                <w:szCs w:val="20"/>
                <w:lang w:val="es-CR"/>
              </w:rPr>
            </w:pPr>
            <w:r>
              <w:rPr>
                <w:sz w:val="20"/>
                <w:szCs w:val="20"/>
                <w:lang w:val="es-CR"/>
              </w:rPr>
              <w:t>0,059</w:t>
            </w:r>
          </w:p>
        </w:tc>
        <w:tc>
          <w:tcPr>
            <w:tcW w:w="666" w:type="dxa"/>
          </w:tcPr>
          <w:p w:rsidR="00FA1271" w:rsidRPr="008E52BB" w:rsidRDefault="00FA1271" w:rsidP="007230B1">
            <w:pPr>
              <w:rPr>
                <w:sz w:val="20"/>
                <w:szCs w:val="20"/>
                <w:lang w:val="es-CR"/>
              </w:rPr>
            </w:pPr>
            <w:r>
              <w:rPr>
                <w:sz w:val="20"/>
                <w:szCs w:val="20"/>
                <w:lang w:val="es-CR"/>
              </w:rPr>
              <w:t>0,07</w:t>
            </w:r>
          </w:p>
        </w:tc>
        <w:tc>
          <w:tcPr>
            <w:tcW w:w="666" w:type="dxa"/>
          </w:tcPr>
          <w:p w:rsidR="00FA1271" w:rsidRPr="008E52BB" w:rsidRDefault="00FA1271" w:rsidP="007230B1">
            <w:pPr>
              <w:rPr>
                <w:sz w:val="20"/>
                <w:szCs w:val="20"/>
                <w:lang w:val="es-CR"/>
              </w:rPr>
            </w:pPr>
            <w:r>
              <w:rPr>
                <w:sz w:val="20"/>
                <w:szCs w:val="20"/>
                <w:lang w:val="es-CR"/>
              </w:rPr>
              <w:t>0,26</w:t>
            </w:r>
          </w:p>
        </w:tc>
        <w:tc>
          <w:tcPr>
            <w:tcW w:w="666" w:type="dxa"/>
          </w:tcPr>
          <w:p w:rsidR="00FA1271" w:rsidRPr="008E52BB" w:rsidRDefault="00FA1271" w:rsidP="007230B1">
            <w:pPr>
              <w:rPr>
                <w:sz w:val="20"/>
                <w:szCs w:val="20"/>
                <w:lang w:val="es-CR"/>
              </w:rPr>
            </w:pPr>
            <w:r>
              <w:rPr>
                <w:sz w:val="20"/>
                <w:szCs w:val="20"/>
                <w:lang w:val="es-CR"/>
              </w:rPr>
              <w:t>0,073</w:t>
            </w:r>
          </w:p>
        </w:tc>
        <w:tc>
          <w:tcPr>
            <w:tcW w:w="666" w:type="dxa"/>
          </w:tcPr>
          <w:p w:rsidR="00FA1271" w:rsidRPr="008E52BB" w:rsidRDefault="00FA1271" w:rsidP="007230B1">
            <w:pPr>
              <w:rPr>
                <w:sz w:val="20"/>
                <w:szCs w:val="20"/>
                <w:lang w:val="es-CR"/>
              </w:rPr>
            </w:pPr>
            <w:r>
              <w:rPr>
                <w:sz w:val="20"/>
                <w:szCs w:val="20"/>
                <w:lang w:val="es-CR"/>
              </w:rPr>
              <w:t>0,15</w:t>
            </w:r>
          </w:p>
        </w:tc>
        <w:tc>
          <w:tcPr>
            <w:tcW w:w="666" w:type="dxa"/>
          </w:tcPr>
          <w:p w:rsidR="00FA1271" w:rsidRPr="008E52BB" w:rsidRDefault="00FA1271" w:rsidP="007230B1">
            <w:pPr>
              <w:rPr>
                <w:sz w:val="20"/>
                <w:szCs w:val="20"/>
                <w:lang w:val="es-CR"/>
              </w:rPr>
            </w:pPr>
            <w:r>
              <w:rPr>
                <w:sz w:val="20"/>
                <w:szCs w:val="20"/>
                <w:lang w:val="es-CR"/>
              </w:rPr>
              <w:t>0,031</w:t>
            </w:r>
          </w:p>
        </w:tc>
        <w:tc>
          <w:tcPr>
            <w:tcW w:w="600" w:type="dxa"/>
          </w:tcPr>
          <w:p w:rsidR="00FA1271" w:rsidRPr="008E52BB" w:rsidRDefault="00FA1271" w:rsidP="007230B1">
            <w:pPr>
              <w:rPr>
                <w:sz w:val="20"/>
                <w:szCs w:val="20"/>
                <w:lang w:val="es-CR"/>
              </w:rPr>
            </w:pPr>
            <w:r>
              <w:rPr>
                <w:sz w:val="20"/>
                <w:szCs w:val="20"/>
                <w:lang w:val="es-CR"/>
              </w:rPr>
              <w:t>0,17</w:t>
            </w:r>
          </w:p>
        </w:tc>
        <w:tc>
          <w:tcPr>
            <w:tcW w:w="639" w:type="dxa"/>
          </w:tcPr>
          <w:p w:rsidR="00FA1271" w:rsidRPr="008E52BB" w:rsidRDefault="00FA1271" w:rsidP="007230B1">
            <w:pPr>
              <w:rPr>
                <w:sz w:val="20"/>
                <w:szCs w:val="20"/>
                <w:lang w:val="es-CR"/>
              </w:rPr>
            </w:pPr>
            <w:r>
              <w:rPr>
                <w:sz w:val="20"/>
                <w:szCs w:val="20"/>
                <w:lang w:val="es-CR"/>
              </w:rPr>
              <w:t>1,00</w:t>
            </w:r>
          </w:p>
        </w:tc>
      </w:tr>
      <w:tr w:rsidR="00FA1271" w:rsidRPr="008E52BB" w:rsidTr="007230B1">
        <w:trPr>
          <w:trHeight w:val="248"/>
          <w:jc w:val="center"/>
        </w:trPr>
        <w:tc>
          <w:tcPr>
            <w:tcW w:w="1272" w:type="dxa"/>
          </w:tcPr>
          <w:p w:rsidR="00FA1271" w:rsidRPr="008E52BB" w:rsidRDefault="00FA1271" w:rsidP="007230B1">
            <w:pPr>
              <w:rPr>
                <w:sz w:val="20"/>
                <w:szCs w:val="20"/>
                <w:lang w:val="es-CR"/>
              </w:rPr>
            </w:pPr>
            <w:r w:rsidRPr="008E52BB">
              <w:rPr>
                <w:sz w:val="20"/>
                <w:szCs w:val="20"/>
                <w:lang w:val="es-CR"/>
              </w:rPr>
              <w:t>Frutillar</w:t>
            </w:r>
          </w:p>
        </w:tc>
        <w:tc>
          <w:tcPr>
            <w:tcW w:w="959" w:type="dxa"/>
          </w:tcPr>
          <w:p w:rsidR="00FA1271" w:rsidRPr="008E52BB" w:rsidRDefault="00FA1271" w:rsidP="007230B1">
            <w:pPr>
              <w:rPr>
                <w:sz w:val="20"/>
                <w:szCs w:val="20"/>
                <w:lang w:val="es-CR"/>
              </w:rPr>
            </w:pPr>
            <w:r w:rsidRPr="008E52BB">
              <w:rPr>
                <w:sz w:val="20"/>
                <w:szCs w:val="20"/>
                <w:lang w:val="es-CR"/>
              </w:rPr>
              <w:t>1</w:t>
            </w:r>
            <w:r>
              <w:rPr>
                <w:sz w:val="20"/>
                <w:szCs w:val="20"/>
                <w:lang w:val="es-CR"/>
              </w:rPr>
              <w:t>6.280</w:t>
            </w:r>
          </w:p>
        </w:tc>
        <w:tc>
          <w:tcPr>
            <w:tcW w:w="694" w:type="dxa"/>
          </w:tcPr>
          <w:p w:rsidR="00FA1271" w:rsidRPr="008E52BB" w:rsidRDefault="00FA1271" w:rsidP="007230B1">
            <w:pPr>
              <w:rPr>
                <w:sz w:val="20"/>
                <w:szCs w:val="20"/>
                <w:lang w:val="es-CR"/>
              </w:rPr>
            </w:pPr>
            <w:r>
              <w:rPr>
                <w:sz w:val="20"/>
                <w:szCs w:val="20"/>
                <w:lang w:val="es-CR"/>
              </w:rPr>
              <w:t>73%</w:t>
            </w:r>
          </w:p>
        </w:tc>
        <w:tc>
          <w:tcPr>
            <w:tcW w:w="666" w:type="dxa"/>
          </w:tcPr>
          <w:p w:rsidR="00FA1271" w:rsidRPr="008E52BB" w:rsidRDefault="00FA1271" w:rsidP="007230B1">
            <w:pPr>
              <w:rPr>
                <w:sz w:val="20"/>
                <w:szCs w:val="20"/>
                <w:lang w:val="es-CR"/>
              </w:rPr>
            </w:pPr>
            <w:r>
              <w:rPr>
                <w:sz w:val="20"/>
                <w:szCs w:val="20"/>
                <w:lang w:val="es-CR"/>
              </w:rPr>
              <w:t>0,29</w:t>
            </w:r>
          </w:p>
        </w:tc>
        <w:tc>
          <w:tcPr>
            <w:tcW w:w="598" w:type="dxa"/>
          </w:tcPr>
          <w:p w:rsidR="00FA1271" w:rsidRPr="008E52BB" w:rsidRDefault="00FA1271" w:rsidP="007230B1">
            <w:pPr>
              <w:rPr>
                <w:sz w:val="20"/>
                <w:szCs w:val="20"/>
                <w:lang w:val="es-CR"/>
              </w:rPr>
            </w:pPr>
            <w:r>
              <w:rPr>
                <w:sz w:val="20"/>
                <w:szCs w:val="20"/>
                <w:lang w:val="es-CR"/>
              </w:rPr>
              <w:t>0,017</w:t>
            </w:r>
          </w:p>
        </w:tc>
        <w:tc>
          <w:tcPr>
            <w:tcW w:w="666" w:type="dxa"/>
          </w:tcPr>
          <w:p w:rsidR="00FA1271" w:rsidRPr="008E52BB" w:rsidRDefault="00FA1271" w:rsidP="007230B1">
            <w:pPr>
              <w:jc w:val="center"/>
              <w:rPr>
                <w:sz w:val="20"/>
                <w:szCs w:val="20"/>
                <w:lang w:val="es-CR"/>
              </w:rPr>
            </w:pPr>
            <w:r>
              <w:rPr>
                <w:sz w:val="20"/>
                <w:szCs w:val="20"/>
                <w:lang w:val="es-CR"/>
              </w:rPr>
              <w:t>-</w:t>
            </w:r>
          </w:p>
        </w:tc>
        <w:tc>
          <w:tcPr>
            <w:tcW w:w="666" w:type="dxa"/>
          </w:tcPr>
          <w:p w:rsidR="00FA1271" w:rsidRPr="008E52BB" w:rsidRDefault="00FA1271" w:rsidP="007230B1">
            <w:pPr>
              <w:rPr>
                <w:sz w:val="20"/>
                <w:szCs w:val="20"/>
                <w:lang w:val="es-CR"/>
              </w:rPr>
            </w:pPr>
            <w:r>
              <w:rPr>
                <w:sz w:val="20"/>
                <w:szCs w:val="20"/>
                <w:lang w:val="es-CR"/>
              </w:rPr>
              <w:t>0,13</w:t>
            </w:r>
          </w:p>
        </w:tc>
        <w:tc>
          <w:tcPr>
            <w:tcW w:w="666" w:type="dxa"/>
          </w:tcPr>
          <w:p w:rsidR="00FA1271" w:rsidRPr="008E52BB" w:rsidRDefault="00FA1271" w:rsidP="007230B1">
            <w:pPr>
              <w:rPr>
                <w:sz w:val="20"/>
                <w:szCs w:val="20"/>
                <w:lang w:val="es-CR"/>
              </w:rPr>
            </w:pPr>
            <w:r>
              <w:rPr>
                <w:sz w:val="20"/>
                <w:szCs w:val="20"/>
                <w:lang w:val="es-CR"/>
              </w:rPr>
              <w:t>0,096</w:t>
            </w:r>
          </w:p>
        </w:tc>
        <w:tc>
          <w:tcPr>
            <w:tcW w:w="666" w:type="dxa"/>
          </w:tcPr>
          <w:p w:rsidR="00FA1271" w:rsidRPr="008E52BB" w:rsidRDefault="00FA1271" w:rsidP="007230B1">
            <w:pPr>
              <w:rPr>
                <w:sz w:val="20"/>
                <w:szCs w:val="20"/>
                <w:lang w:val="es-CR"/>
              </w:rPr>
            </w:pPr>
            <w:r>
              <w:rPr>
                <w:sz w:val="20"/>
                <w:szCs w:val="20"/>
                <w:lang w:val="es-CR"/>
              </w:rPr>
              <w:t>0,18</w:t>
            </w:r>
          </w:p>
        </w:tc>
        <w:tc>
          <w:tcPr>
            <w:tcW w:w="666" w:type="dxa"/>
          </w:tcPr>
          <w:p w:rsidR="00FA1271" w:rsidRPr="008E52BB" w:rsidRDefault="00FA1271" w:rsidP="007230B1">
            <w:pPr>
              <w:rPr>
                <w:sz w:val="20"/>
                <w:szCs w:val="20"/>
                <w:lang w:val="es-CR"/>
              </w:rPr>
            </w:pPr>
            <w:r>
              <w:rPr>
                <w:sz w:val="20"/>
                <w:szCs w:val="20"/>
                <w:lang w:val="es-CR"/>
              </w:rPr>
              <w:t>0,025</w:t>
            </w:r>
          </w:p>
        </w:tc>
        <w:tc>
          <w:tcPr>
            <w:tcW w:w="600" w:type="dxa"/>
          </w:tcPr>
          <w:p w:rsidR="00FA1271" w:rsidRPr="008E52BB" w:rsidRDefault="00FA1271" w:rsidP="007230B1">
            <w:pPr>
              <w:rPr>
                <w:sz w:val="20"/>
                <w:szCs w:val="20"/>
                <w:lang w:val="es-CR"/>
              </w:rPr>
            </w:pPr>
            <w:r>
              <w:rPr>
                <w:sz w:val="20"/>
                <w:szCs w:val="20"/>
                <w:lang w:val="es-CR"/>
              </w:rPr>
              <w:t>0,26</w:t>
            </w:r>
          </w:p>
        </w:tc>
        <w:tc>
          <w:tcPr>
            <w:tcW w:w="639" w:type="dxa"/>
          </w:tcPr>
          <w:p w:rsidR="00FA1271" w:rsidRPr="008E52BB" w:rsidRDefault="00FA1271" w:rsidP="007230B1">
            <w:pPr>
              <w:rPr>
                <w:sz w:val="20"/>
                <w:szCs w:val="20"/>
                <w:lang w:val="es-CR"/>
              </w:rPr>
            </w:pPr>
            <w:r>
              <w:rPr>
                <w:sz w:val="20"/>
                <w:szCs w:val="20"/>
                <w:lang w:val="es-CR"/>
              </w:rPr>
              <w:t>1,00</w:t>
            </w:r>
          </w:p>
        </w:tc>
      </w:tr>
      <w:tr w:rsidR="00FA1271" w:rsidRPr="008E52BB" w:rsidTr="007230B1">
        <w:trPr>
          <w:trHeight w:val="240"/>
          <w:jc w:val="center"/>
        </w:trPr>
        <w:tc>
          <w:tcPr>
            <w:tcW w:w="2925" w:type="dxa"/>
            <w:gridSpan w:val="3"/>
          </w:tcPr>
          <w:p w:rsidR="00FA1271" w:rsidRPr="008E52BB" w:rsidRDefault="00FA1271" w:rsidP="007230B1">
            <w:pPr>
              <w:rPr>
                <w:sz w:val="20"/>
                <w:szCs w:val="20"/>
                <w:lang w:val="es-CR"/>
              </w:rPr>
            </w:pPr>
            <w:r w:rsidRPr="008E52BB">
              <w:rPr>
                <w:sz w:val="20"/>
                <w:szCs w:val="20"/>
                <w:lang w:val="es-CR"/>
              </w:rPr>
              <w:t>Promedio</w:t>
            </w:r>
            <w:r>
              <w:rPr>
                <w:sz w:val="20"/>
                <w:szCs w:val="20"/>
                <w:lang w:val="es-CR"/>
              </w:rPr>
              <w:t xml:space="preserve"> </w:t>
            </w:r>
            <w:r w:rsidRPr="008E52BB">
              <w:rPr>
                <w:sz w:val="20"/>
                <w:szCs w:val="20"/>
                <w:lang w:val="es-CR"/>
              </w:rPr>
              <w:t>Participación</w:t>
            </w:r>
          </w:p>
        </w:tc>
        <w:tc>
          <w:tcPr>
            <w:tcW w:w="666" w:type="dxa"/>
          </w:tcPr>
          <w:p w:rsidR="00FA1271" w:rsidRPr="00734EEB" w:rsidRDefault="00FA1271" w:rsidP="007230B1">
            <w:pPr>
              <w:rPr>
                <w:color w:val="FF0000"/>
                <w:sz w:val="20"/>
                <w:szCs w:val="20"/>
                <w:lang w:val="es-CR"/>
              </w:rPr>
            </w:pPr>
            <w:r w:rsidRPr="00734EEB">
              <w:rPr>
                <w:color w:val="FF0000"/>
                <w:sz w:val="20"/>
                <w:szCs w:val="20"/>
                <w:lang w:val="es-CR"/>
              </w:rPr>
              <w:t>0,285</w:t>
            </w:r>
          </w:p>
        </w:tc>
        <w:tc>
          <w:tcPr>
            <w:tcW w:w="598" w:type="dxa"/>
          </w:tcPr>
          <w:p w:rsidR="00FA1271" w:rsidRPr="008E52BB" w:rsidRDefault="00FA1271" w:rsidP="007230B1">
            <w:pPr>
              <w:rPr>
                <w:sz w:val="20"/>
                <w:szCs w:val="20"/>
                <w:lang w:val="es-CR"/>
              </w:rPr>
            </w:pPr>
            <w:r>
              <w:rPr>
                <w:sz w:val="20"/>
                <w:szCs w:val="20"/>
                <w:lang w:val="es-CR"/>
              </w:rPr>
              <w:t>0,046</w:t>
            </w:r>
          </w:p>
        </w:tc>
        <w:tc>
          <w:tcPr>
            <w:tcW w:w="666" w:type="dxa"/>
          </w:tcPr>
          <w:p w:rsidR="00FA1271" w:rsidRPr="008E52BB" w:rsidRDefault="00FA1271" w:rsidP="007230B1">
            <w:pPr>
              <w:rPr>
                <w:sz w:val="20"/>
                <w:szCs w:val="20"/>
                <w:lang w:val="es-CR"/>
              </w:rPr>
            </w:pPr>
            <w:r>
              <w:rPr>
                <w:sz w:val="20"/>
                <w:szCs w:val="20"/>
                <w:lang w:val="es-CR"/>
              </w:rPr>
              <w:t>0,029</w:t>
            </w:r>
          </w:p>
        </w:tc>
        <w:tc>
          <w:tcPr>
            <w:tcW w:w="666" w:type="dxa"/>
          </w:tcPr>
          <w:p w:rsidR="00FA1271" w:rsidRPr="00734EEB" w:rsidRDefault="00FA1271" w:rsidP="007230B1">
            <w:pPr>
              <w:rPr>
                <w:color w:val="FF0000"/>
                <w:sz w:val="20"/>
                <w:szCs w:val="20"/>
                <w:lang w:val="es-CR"/>
              </w:rPr>
            </w:pPr>
            <w:r>
              <w:rPr>
                <w:color w:val="FF0000"/>
                <w:sz w:val="20"/>
                <w:szCs w:val="20"/>
                <w:lang w:val="es-CR"/>
              </w:rPr>
              <w:t>0,138</w:t>
            </w:r>
          </w:p>
        </w:tc>
        <w:tc>
          <w:tcPr>
            <w:tcW w:w="666" w:type="dxa"/>
          </w:tcPr>
          <w:p w:rsidR="00FA1271" w:rsidRPr="008E52BB" w:rsidRDefault="00FA1271" w:rsidP="007230B1">
            <w:pPr>
              <w:rPr>
                <w:sz w:val="20"/>
                <w:szCs w:val="20"/>
                <w:lang w:val="es-CR"/>
              </w:rPr>
            </w:pPr>
            <w:r>
              <w:rPr>
                <w:sz w:val="20"/>
                <w:szCs w:val="20"/>
                <w:lang w:val="es-CR"/>
              </w:rPr>
              <w:t>0,0745</w:t>
            </w:r>
          </w:p>
        </w:tc>
        <w:tc>
          <w:tcPr>
            <w:tcW w:w="666" w:type="dxa"/>
          </w:tcPr>
          <w:p w:rsidR="00FA1271" w:rsidRPr="00F318AA" w:rsidRDefault="00FA1271" w:rsidP="007230B1">
            <w:pPr>
              <w:rPr>
                <w:color w:val="FF0000"/>
                <w:sz w:val="20"/>
                <w:szCs w:val="20"/>
                <w:lang w:val="es-CR"/>
              </w:rPr>
            </w:pPr>
            <w:r w:rsidRPr="00F318AA">
              <w:rPr>
                <w:color w:val="FF0000"/>
                <w:sz w:val="20"/>
                <w:szCs w:val="20"/>
                <w:lang w:val="es-CR"/>
              </w:rPr>
              <w:t>0,164</w:t>
            </w:r>
          </w:p>
        </w:tc>
        <w:tc>
          <w:tcPr>
            <w:tcW w:w="666" w:type="dxa"/>
          </w:tcPr>
          <w:p w:rsidR="00FA1271" w:rsidRPr="008E52BB" w:rsidRDefault="00FA1271" w:rsidP="007230B1">
            <w:pPr>
              <w:rPr>
                <w:sz w:val="20"/>
                <w:szCs w:val="20"/>
                <w:lang w:val="es-CR"/>
              </w:rPr>
            </w:pPr>
            <w:r>
              <w:rPr>
                <w:sz w:val="20"/>
                <w:szCs w:val="20"/>
                <w:lang w:val="es-CR"/>
              </w:rPr>
              <w:t>0,031</w:t>
            </w:r>
          </w:p>
        </w:tc>
        <w:tc>
          <w:tcPr>
            <w:tcW w:w="600" w:type="dxa"/>
          </w:tcPr>
          <w:p w:rsidR="00FA1271" w:rsidRPr="00F318AA" w:rsidRDefault="00FA1271" w:rsidP="007230B1">
            <w:pPr>
              <w:rPr>
                <w:color w:val="FF0000"/>
                <w:sz w:val="20"/>
                <w:szCs w:val="20"/>
                <w:lang w:val="es-CR"/>
              </w:rPr>
            </w:pPr>
            <w:r w:rsidRPr="00F318AA">
              <w:rPr>
                <w:color w:val="FF0000"/>
                <w:sz w:val="20"/>
                <w:szCs w:val="20"/>
                <w:lang w:val="es-CR"/>
              </w:rPr>
              <w:t>0,24</w:t>
            </w:r>
          </w:p>
        </w:tc>
        <w:tc>
          <w:tcPr>
            <w:tcW w:w="639" w:type="dxa"/>
          </w:tcPr>
          <w:p w:rsidR="00FA1271" w:rsidRPr="008E52BB" w:rsidRDefault="00FA1271" w:rsidP="007230B1">
            <w:pPr>
              <w:rPr>
                <w:sz w:val="20"/>
                <w:szCs w:val="20"/>
                <w:lang w:val="es-CR"/>
              </w:rPr>
            </w:pPr>
          </w:p>
        </w:tc>
      </w:tr>
    </w:tbl>
    <w:p w:rsidR="00FA1271" w:rsidRPr="00FA1271" w:rsidRDefault="00FA1271" w:rsidP="00FA1271">
      <w:pPr>
        <w:rPr>
          <w:lang w:val="es-CR"/>
        </w:rPr>
      </w:pPr>
      <w:r w:rsidRPr="00FA1271">
        <w:rPr>
          <w:lang w:val="es-CR"/>
        </w:rPr>
        <w:t>Fuente: elaboración propia a partir de datos de Chile emprende y Casen 2006.</w:t>
      </w:r>
    </w:p>
    <w:p w:rsidR="00FA1271" w:rsidRDefault="00FA1271" w:rsidP="00FA1271">
      <w:pPr>
        <w:rPr>
          <w:lang w:val="es-CR"/>
        </w:rPr>
      </w:pPr>
    </w:p>
    <w:p w:rsidR="00FA1271" w:rsidRPr="00FA1271" w:rsidRDefault="00FA1271" w:rsidP="00FA1271">
      <w:pPr>
        <w:ind w:left="1416"/>
        <w:jc w:val="both"/>
        <w:rPr>
          <w:b/>
          <w:lang w:val="es-CR"/>
        </w:rPr>
      </w:pPr>
      <w:r w:rsidRPr="00FA1271">
        <w:rPr>
          <w:b/>
          <w:lang w:val="es-CR"/>
        </w:rPr>
        <w:t>Observaciones:</w:t>
      </w:r>
    </w:p>
    <w:p w:rsidR="00FA1271" w:rsidRDefault="00FA1271" w:rsidP="00FA1271">
      <w:pPr>
        <w:tabs>
          <w:tab w:val="left" w:pos="1150"/>
        </w:tabs>
        <w:ind w:left="1416"/>
        <w:jc w:val="both"/>
        <w:rPr>
          <w:lang w:val="es-CR"/>
        </w:rPr>
      </w:pPr>
      <w:r>
        <w:rPr>
          <w:lang w:val="es-CR"/>
        </w:rPr>
        <w:t>I: Actividad Silvoagropecuaria.</w:t>
      </w:r>
    </w:p>
    <w:p w:rsidR="00FA1271" w:rsidRDefault="00FA1271" w:rsidP="00FA1271">
      <w:pPr>
        <w:ind w:left="1416"/>
        <w:jc w:val="both"/>
        <w:rPr>
          <w:lang w:val="es-CR"/>
        </w:rPr>
      </w:pPr>
      <w:r>
        <w:rPr>
          <w:lang w:val="es-CR"/>
        </w:rPr>
        <w:t>II: Pesca</w:t>
      </w:r>
    </w:p>
    <w:p w:rsidR="00FA1271" w:rsidRDefault="00FA1271" w:rsidP="00FA1271">
      <w:pPr>
        <w:ind w:left="1416"/>
        <w:rPr>
          <w:lang w:val="es-CR"/>
        </w:rPr>
      </w:pPr>
      <w:r>
        <w:rPr>
          <w:lang w:val="es-CR"/>
        </w:rPr>
        <w:t>III: Explotación en Minas</w:t>
      </w:r>
      <w:r>
        <w:rPr>
          <w:lang w:val="es-CR"/>
        </w:rPr>
        <w:br/>
        <w:t>IV: Industria Manufacturera</w:t>
      </w:r>
    </w:p>
    <w:p w:rsidR="00FA1271" w:rsidRDefault="00FA1271" w:rsidP="00FA1271">
      <w:pPr>
        <w:ind w:left="1416"/>
        <w:jc w:val="both"/>
        <w:rPr>
          <w:lang w:val="es-CR"/>
        </w:rPr>
      </w:pPr>
      <w:r>
        <w:rPr>
          <w:lang w:val="es-CR"/>
        </w:rPr>
        <w:t>V: Construcción</w:t>
      </w:r>
    </w:p>
    <w:p w:rsidR="00FA1271" w:rsidRDefault="00FA1271" w:rsidP="00FA1271">
      <w:pPr>
        <w:ind w:left="1416"/>
        <w:jc w:val="both"/>
        <w:rPr>
          <w:lang w:val="es-CR"/>
        </w:rPr>
      </w:pPr>
      <w:r>
        <w:rPr>
          <w:lang w:val="es-CR"/>
        </w:rPr>
        <w:t>VI: Comercio</w:t>
      </w:r>
    </w:p>
    <w:p w:rsidR="00FA1271" w:rsidRDefault="00FA1271" w:rsidP="00FA1271">
      <w:pPr>
        <w:ind w:left="1416"/>
        <w:jc w:val="both"/>
        <w:rPr>
          <w:lang w:val="es-CR"/>
        </w:rPr>
      </w:pPr>
      <w:r>
        <w:rPr>
          <w:lang w:val="es-CR"/>
        </w:rPr>
        <w:lastRenderedPageBreak/>
        <w:t>VII: Administración Pública</w:t>
      </w:r>
    </w:p>
    <w:p w:rsidR="00FA1271" w:rsidRDefault="00FA1271" w:rsidP="00FA1271">
      <w:pPr>
        <w:ind w:left="1416"/>
        <w:jc w:val="both"/>
        <w:rPr>
          <w:lang w:val="es-CR"/>
        </w:rPr>
      </w:pPr>
      <w:r>
        <w:rPr>
          <w:lang w:val="es-CR"/>
        </w:rPr>
        <w:t xml:space="preserve">VIII: Otras Actividades. (Serv. Financieros, Servicios comunales y sociales, transporte y comunicación, Serv. Energéticos, etc.) </w:t>
      </w:r>
    </w:p>
    <w:p w:rsidR="00FA1271" w:rsidRDefault="00FA1271" w:rsidP="00FA1271">
      <w:pPr>
        <w:rPr>
          <w:lang w:val="es-CR"/>
        </w:rPr>
      </w:pPr>
    </w:p>
    <w:p w:rsidR="00FA1271" w:rsidRDefault="00FA1271" w:rsidP="00FA1271">
      <w:pPr>
        <w:jc w:val="both"/>
        <w:rPr>
          <w:lang w:val="es-CR"/>
        </w:rPr>
      </w:pPr>
      <w:r>
        <w:rPr>
          <w:lang w:val="es-CR"/>
        </w:rPr>
        <w:t xml:space="preserve">La información contenida en </w:t>
      </w:r>
      <w:smartTag w:uri="urn:schemas-microsoft-com:office:smarttags" w:element="PersonName">
        <w:smartTagPr>
          <w:attr w:name="ProductID" w:val="la Tabla"/>
        </w:smartTagPr>
        <w:r>
          <w:rPr>
            <w:lang w:val="es-CR"/>
          </w:rPr>
          <w:t>la Tabla</w:t>
        </w:r>
      </w:smartTag>
      <w:r>
        <w:rPr>
          <w:lang w:val="es-CR"/>
        </w:rPr>
        <w:t xml:space="preserve"> anterior,  nos permite visualizar la ocupación de la población económicamente activa (PEA), en relación a los principales sectores productivos, en el marco de la cuenca, siendo la actividad silvoagropecuaria la que representa el mayor porcentaje de ocupación, seguido de “otras actividades”, en tercer lugar,  encontramos al comercio, seguido de la industria manufacturera. </w:t>
      </w:r>
    </w:p>
    <w:p w:rsidR="00FA1271" w:rsidRDefault="00FA1271" w:rsidP="00FA1271">
      <w:pPr>
        <w:rPr>
          <w:lang w:val="es-CR"/>
        </w:rPr>
      </w:pPr>
    </w:p>
    <w:p w:rsidR="00FA1271" w:rsidRDefault="00FA1271" w:rsidP="00FA1271">
      <w:pPr>
        <w:jc w:val="both"/>
        <w:rPr>
          <w:lang w:val="es-CR"/>
        </w:rPr>
      </w:pPr>
      <w:r>
        <w:rPr>
          <w:lang w:val="es-CR"/>
        </w:rPr>
        <w:t>Por otra parte, se incorpora información referida a la presencia de empresas, sin considerar tamaño, agrupadas por sector económico.</w:t>
      </w:r>
    </w:p>
    <w:p w:rsidR="00FA1271" w:rsidRDefault="00FA1271" w:rsidP="00FA1271">
      <w:pPr>
        <w:rPr>
          <w:lang w:val="es-CR"/>
        </w:rPr>
      </w:pPr>
    </w:p>
    <w:p w:rsidR="00FA1271" w:rsidRPr="00FA6555" w:rsidRDefault="00FA1271" w:rsidP="00FA1271">
      <w:pPr>
        <w:jc w:val="center"/>
        <w:rPr>
          <w:b/>
          <w:lang w:val="es-CR"/>
        </w:rPr>
      </w:pPr>
      <w:r w:rsidRPr="00FA6555">
        <w:rPr>
          <w:b/>
        </w:rPr>
        <w:t>Cantidad de empresas por sector económico</w:t>
      </w:r>
    </w:p>
    <w:tbl>
      <w:tblPr>
        <w:tblW w:w="9369" w:type="dxa"/>
        <w:tblInd w:w="65" w:type="dxa"/>
        <w:tblCellMar>
          <w:left w:w="70" w:type="dxa"/>
          <w:right w:w="70" w:type="dxa"/>
        </w:tblCellMar>
        <w:tblLook w:val="0000"/>
      </w:tblPr>
      <w:tblGrid>
        <w:gridCol w:w="2609"/>
        <w:gridCol w:w="929"/>
        <w:gridCol w:w="1207"/>
        <w:gridCol w:w="900"/>
        <w:gridCol w:w="596"/>
        <w:gridCol w:w="885"/>
        <w:gridCol w:w="818"/>
        <w:gridCol w:w="585"/>
        <w:gridCol w:w="840"/>
      </w:tblGrid>
      <w:tr w:rsidR="00FA1271" w:rsidTr="007230B1">
        <w:trPr>
          <w:trHeight w:val="255"/>
        </w:trPr>
        <w:tc>
          <w:tcPr>
            <w:tcW w:w="26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1271" w:rsidRPr="00447309" w:rsidRDefault="00FA1271" w:rsidP="007230B1">
            <w:pPr>
              <w:rPr>
                <w:sz w:val="20"/>
                <w:szCs w:val="20"/>
              </w:rPr>
            </w:pPr>
            <w:r>
              <w:rPr>
                <w:sz w:val="20"/>
                <w:szCs w:val="20"/>
              </w:rPr>
              <w:t>Cantidad de e</w:t>
            </w:r>
            <w:r w:rsidRPr="00447309">
              <w:rPr>
                <w:sz w:val="20"/>
                <w:szCs w:val="20"/>
              </w:rPr>
              <w:t>mpresas por sector económico al 2003</w:t>
            </w:r>
          </w:p>
        </w:tc>
        <w:tc>
          <w:tcPr>
            <w:tcW w:w="6760" w:type="dxa"/>
            <w:gridSpan w:val="8"/>
            <w:tcBorders>
              <w:top w:val="single" w:sz="4" w:space="0" w:color="auto"/>
              <w:left w:val="nil"/>
              <w:bottom w:val="single" w:sz="4" w:space="0" w:color="auto"/>
              <w:right w:val="single" w:sz="4" w:space="0" w:color="auto"/>
            </w:tcBorders>
            <w:shd w:val="clear" w:color="auto" w:fill="auto"/>
            <w:noWrap/>
            <w:vAlign w:val="bottom"/>
          </w:tcPr>
          <w:p w:rsidR="00FA1271" w:rsidRPr="00447309" w:rsidRDefault="00FA1271" w:rsidP="007230B1">
            <w:pPr>
              <w:jc w:val="center"/>
              <w:rPr>
                <w:sz w:val="20"/>
                <w:szCs w:val="20"/>
              </w:rPr>
            </w:pPr>
            <w:r w:rsidRPr="00447309">
              <w:rPr>
                <w:sz w:val="20"/>
                <w:szCs w:val="20"/>
              </w:rPr>
              <w:t>MIPE</w:t>
            </w:r>
          </w:p>
        </w:tc>
      </w:tr>
      <w:tr w:rsidR="00FA1271" w:rsidTr="007230B1">
        <w:trPr>
          <w:trHeight w:val="255"/>
        </w:trPr>
        <w:tc>
          <w:tcPr>
            <w:tcW w:w="2609" w:type="dxa"/>
            <w:tcBorders>
              <w:top w:val="nil"/>
              <w:left w:val="single" w:sz="4" w:space="0" w:color="auto"/>
              <w:bottom w:val="single" w:sz="4" w:space="0" w:color="auto"/>
              <w:right w:val="single" w:sz="4" w:space="0" w:color="auto"/>
            </w:tcBorders>
            <w:shd w:val="clear" w:color="auto" w:fill="auto"/>
            <w:noWrap/>
            <w:vAlign w:val="bottom"/>
          </w:tcPr>
          <w:p w:rsidR="00FA1271" w:rsidRPr="00447309" w:rsidRDefault="00FA1271" w:rsidP="007230B1">
            <w:pPr>
              <w:rPr>
                <w:sz w:val="20"/>
                <w:szCs w:val="20"/>
              </w:rPr>
            </w:pPr>
            <w:r w:rsidRPr="00447309">
              <w:rPr>
                <w:sz w:val="20"/>
                <w:szCs w:val="20"/>
              </w:rPr>
              <w:t> </w:t>
            </w:r>
          </w:p>
        </w:tc>
        <w:tc>
          <w:tcPr>
            <w:tcW w:w="929"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rPr>
                <w:sz w:val="20"/>
                <w:szCs w:val="20"/>
              </w:rPr>
            </w:pPr>
            <w:r w:rsidRPr="00447309">
              <w:rPr>
                <w:sz w:val="20"/>
                <w:szCs w:val="20"/>
              </w:rPr>
              <w:t xml:space="preserve">Comercio </w:t>
            </w:r>
          </w:p>
        </w:tc>
        <w:tc>
          <w:tcPr>
            <w:tcW w:w="1207"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rPr>
                <w:sz w:val="20"/>
                <w:szCs w:val="20"/>
              </w:rPr>
            </w:pPr>
            <w:r w:rsidRPr="00447309">
              <w:rPr>
                <w:sz w:val="20"/>
                <w:szCs w:val="20"/>
              </w:rPr>
              <w:t>Construcción</w:t>
            </w:r>
          </w:p>
        </w:tc>
        <w:tc>
          <w:tcPr>
            <w:tcW w:w="900"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rPr>
                <w:sz w:val="20"/>
                <w:szCs w:val="20"/>
              </w:rPr>
            </w:pPr>
            <w:r>
              <w:rPr>
                <w:sz w:val="20"/>
                <w:szCs w:val="20"/>
              </w:rPr>
              <w:t>In</w:t>
            </w:r>
            <w:r w:rsidRPr="00447309">
              <w:rPr>
                <w:sz w:val="20"/>
                <w:szCs w:val="20"/>
              </w:rPr>
              <w:t>dustria</w:t>
            </w:r>
          </w:p>
        </w:tc>
        <w:tc>
          <w:tcPr>
            <w:tcW w:w="596"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rPr>
                <w:sz w:val="20"/>
                <w:szCs w:val="20"/>
              </w:rPr>
            </w:pPr>
            <w:r w:rsidRPr="00447309">
              <w:rPr>
                <w:sz w:val="20"/>
                <w:szCs w:val="20"/>
              </w:rPr>
              <w:t>Pesca</w:t>
            </w:r>
          </w:p>
        </w:tc>
        <w:tc>
          <w:tcPr>
            <w:tcW w:w="885"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rPr>
                <w:sz w:val="20"/>
                <w:szCs w:val="20"/>
              </w:rPr>
            </w:pPr>
            <w:r w:rsidRPr="00447309">
              <w:rPr>
                <w:sz w:val="20"/>
                <w:szCs w:val="20"/>
              </w:rPr>
              <w:t>Servicios</w:t>
            </w:r>
          </w:p>
        </w:tc>
        <w:tc>
          <w:tcPr>
            <w:tcW w:w="818"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rPr>
                <w:sz w:val="20"/>
                <w:szCs w:val="20"/>
              </w:rPr>
            </w:pPr>
            <w:r w:rsidRPr="00447309">
              <w:rPr>
                <w:sz w:val="20"/>
                <w:szCs w:val="20"/>
              </w:rPr>
              <w:t>Turismo</w:t>
            </w:r>
          </w:p>
        </w:tc>
        <w:tc>
          <w:tcPr>
            <w:tcW w:w="585"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rPr>
                <w:sz w:val="20"/>
                <w:szCs w:val="20"/>
              </w:rPr>
            </w:pPr>
            <w:r w:rsidRPr="00447309">
              <w:rPr>
                <w:sz w:val="20"/>
                <w:szCs w:val="20"/>
              </w:rPr>
              <w:t>Otros</w:t>
            </w:r>
          </w:p>
        </w:tc>
        <w:tc>
          <w:tcPr>
            <w:tcW w:w="840"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rPr>
                <w:sz w:val="20"/>
                <w:szCs w:val="20"/>
              </w:rPr>
            </w:pPr>
            <w:r w:rsidRPr="00447309">
              <w:rPr>
                <w:sz w:val="20"/>
                <w:szCs w:val="20"/>
              </w:rPr>
              <w:t>Agrícola</w:t>
            </w:r>
          </w:p>
        </w:tc>
      </w:tr>
      <w:tr w:rsidR="00FA1271" w:rsidTr="007230B1">
        <w:trPr>
          <w:trHeight w:val="255"/>
        </w:trPr>
        <w:tc>
          <w:tcPr>
            <w:tcW w:w="2609" w:type="dxa"/>
            <w:tcBorders>
              <w:top w:val="nil"/>
              <w:left w:val="single" w:sz="4" w:space="0" w:color="auto"/>
              <w:bottom w:val="single" w:sz="4" w:space="0" w:color="auto"/>
              <w:right w:val="single" w:sz="4" w:space="0" w:color="auto"/>
            </w:tcBorders>
            <w:shd w:val="clear" w:color="auto" w:fill="auto"/>
            <w:noWrap/>
            <w:vAlign w:val="bottom"/>
          </w:tcPr>
          <w:p w:rsidR="00FA1271" w:rsidRPr="00447309" w:rsidRDefault="00FA1271" w:rsidP="007230B1">
            <w:pPr>
              <w:rPr>
                <w:sz w:val="20"/>
                <w:szCs w:val="20"/>
              </w:rPr>
            </w:pPr>
            <w:r w:rsidRPr="00447309">
              <w:rPr>
                <w:sz w:val="20"/>
                <w:szCs w:val="20"/>
              </w:rPr>
              <w:t>Puerto Octay</w:t>
            </w:r>
          </w:p>
        </w:tc>
        <w:tc>
          <w:tcPr>
            <w:tcW w:w="929"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sz w:val="20"/>
                <w:szCs w:val="20"/>
              </w:rPr>
            </w:pPr>
            <w:r w:rsidRPr="00447309">
              <w:rPr>
                <w:sz w:val="20"/>
                <w:szCs w:val="20"/>
              </w:rPr>
              <w:t>55</w:t>
            </w:r>
          </w:p>
        </w:tc>
        <w:tc>
          <w:tcPr>
            <w:tcW w:w="1207"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sz w:val="20"/>
                <w:szCs w:val="20"/>
              </w:rPr>
            </w:pPr>
            <w:r w:rsidRPr="00447309">
              <w:rPr>
                <w:sz w:val="20"/>
                <w:szCs w:val="20"/>
              </w:rPr>
              <w:t>4</w:t>
            </w:r>
          </w:p>
        </w:tc>
        <w:tc>
          <w:tcPr>
            <w:tcW w:w="900"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sz w:val="20"/>
                <w:szCs w:val="20"/>
              </w:rPr>
            </w:pPr>
            <w:r w:rsidRPr="00447309">
              <w:rPr>
                <w:sz w:val="20"/>
                <w:szCs w:val="20"/>
              </w:rPr>
              <w:t>5</w:t>
            </w:r>
          </w:p>
        </w:tc>
        <w:tc>
          <w:tcPr>
            <w:tcW w:w="596"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sz w:val="20"/>
                <w:szCs w:val="20"/>
              </w:rPr>
            </w:pPr>
            <w:r w:rsidRPr="00447309">
              <w:rPr>
                <w:sz w:val="20"/>
                <w:szCs w:val="20"/>
              </w:rPr>
              <w:t>0</w:t>
            </w:r>
          </w:p>
        </w:tc>
        <w:tc>
          <w:tcPr>
            <w:tcW w:w="885"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sz w:val="20"/>
                <w:szCs w:val="20"/>
              </w:rPr>
            </w:pPr>
            <w:r w:rsidRPr="00447309">
              <w:rPr>
                <w:sz w:val="20"/>
                <w:szCs w:val="20"/>
              </w:rPr>
              <w:t>21</w:t>
            </w:r>
          </w:p>
        </w:tc>
        <w:tc>
          <w:tcPr>
            <w:tcW w:w="818"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sz w:val="20"/>
                <w:szCs w:val="20"/>
              </w:rPr>
            </w:pPr>
            <w:r w:rsidRPr="00447309">
              <w:rPr>
                <w:sz w:val="20"/>
                <w:szCs w:val="20"/>
              </w:rPr>
              <w:t>47</w:t>
            </w:r>
          </w:p>
        </w:tc>
        <w:tc>
          <w:tcPr>
            <w:tcW w:w="585"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sz w:val="20"/>
                <w:szCs w:val="20"/>
              </w:rPr>
            </w:pPr>
            <w:r w:rsidRPr="00447309">
              <w:rPr>
                <w:sz w:val="20"/>
                <w:szCs w:val="20"/>
              </w:rPr>
              <w:t>11</w:t>
            </w:r>
          </w:p>
        </w:tc>
        <w:tc>
          <w:tcPr>
            <w:tcW w:w="840"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sz w:val="20"/>
                <w:szCs w:val="20"/>
              </w:rPr>
            </w:pPr>
            <w:r w:rsidRPr="00447309">
              <w:rPr>
                <w:sz w:val="20"/>
                <w:szCs w:val="20"/>
              </w:rPr>
              <w:t>165</w:t>
            </w:r>
          </w:p>
        </w:tc>
      </w:tr>
      <w:tr w:rsidR="00FA1271" w:rsidTr="007230B1">
        <w:trPr>
          <w:trHeight w:val="255"/>
        </w:trPr>
        <w:tc>
          <w:tcPr>
            <w:tcW w:w="2609" w:type="dxa"/>
            <w:tcBorders>
              <w:top w:val="nil"/>
              <w:left w:val="single" w:sz="4" w:space="0" w:color="auto"/>
              <w:bottom w:val="single" w:sz="4" w:space="0" w:color="auto"/>
              <w:right w:val="single" w:sz="4" w:space="0" w:color="auto"/>
            </w:tcBorders>
            <w:shd w:val="clear" w:color="auto" w:fill="auto"/>
            <w:noWrap/>
            <w:vAlign w:val="bottom"/>
          </w:tcPr>
          <w:p w:rsidR="00FA1271" w:rsidRPr="00447309" w:rsidRDefault="00FA1271" w:rsidP="007230B1">
            <w:pPr>
              <w:rPr>
                <w:sz w:val="20"/>
                <w:szCs w:val="20"/>
              </w:rPr>
            </w:pPr>
            <w:r w:rsidRPr="00447309">
              <w:rPr>
                <w:sz w:val="20"/>
                <w:szCs w:val="20"/>
              </w:rPr>
              <w:t>Puerto Varas</w:t>
            </w:r>
          </w:p>
        </w:tc>
        <w:tc>
          <w:tcPr>
            <w:tcW w:w="929"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sz w:val="20"/>
                <w:szCs w:val="20"/>
              </w:rPr>
            </w:pPr>
            <w:r w:rsidRPr="00447309">
              <w:rPr>
                <w:sz w:val="20"/>
                <w:szCs w:val="20"/>
              </w:rPr>
              <w:t>574</w:t>
            </w:r>
          </w:p>
        </w:tc>
        <w:tc>
          <w:tcPr>
            <w:tcW w:w="1207"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sz w:val="20"/>
                <w:szCs w:val="20"/>
              </w:rPr>
            </w:pPr>
            <w:r w:rsidRPr="00447309">
              <w:rPr>
                <w:sz w:val="20"/>
                <w:szCs w:val="20"/>
              </w:rPr>
              <w:t>159</w:t>
            </w:r>
          </w:p>
        </w:tc>
        <w:tc>
          <w:tcPr>
            <w:tcW w:w="900"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sz w:val="20"/>
                <w:szCs w:val="20"/>
              </w:rPr>
            </w:pPr>
            <w:r w:rsidRPr="00447309">
              <w:rPr>
                <w:sz w:val="20"/>
                <w:szCs w:val="20"/>
              </w:rPr>
              <w:t>91</w:t>
            </w:r>
          </w:p>
        </w:tc>
        <w:tc>
          <w:tcPr>
            <w:tcW w:w="596"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sz w:val="20"/>
                <w:szCs w:val="20"/>
              </w:rPr>
            </w:pPr>
            <w:r w:rsidRPr="00447309">
              <w:rPr>
                <w:sz w:val="20"/>
                <w:szCs w:val="20"/>
              </w:rPr>
              <w:t>16</w:t>
            </w:r>
          </w:p>
        </w:tc>
        <w:tc>
          <w:tcPr>
            <w:tcW w:w="885"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sz w:val="20"/>
                <w:szCs w:val="20"/>
              </w:rPr>
            </w:pPr>
            <w:r w:rsidRPr="00447309">
              <w:rPr>
                <w:sz w:val="20"/>
                <w:szCs w:val="20"/>
              </w:rPr>
              <w:t>553</w:t>
            </w:r>
          </w:p>
        </w:tc>
        <w:tc>
          <w:tcPr>
            <w:tcW w:w="818"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sz w:val="20"/>
                <w:szCs w:val="20"/>
              </w:rPr>
            </w:pPr>
            <w:r w:rsidRPr="00447309">
              <w:rPr>
                <w:sz w:val="20"/>
                <w:szCs w:val="20"/>
              </w:rPr>
              <w:t>326</w:t>
            </w:r>
          </w:p>
        </w:tc>
        <w:tc>
          <w:tcPr>
            <w:tcW w:w="585"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sz w:val="20"/>
                <w:szCs w:val="20"/>
              </w:rPr>
            </w:pPr>
            <w:r w:rsidRPr="00447309">
              <w:rPr>
                <w:sz w:val="20"/>
                <w:szCs w:val="20"/>
              </w:rPr>
              <w:t>156</w:t>
            </w:r>
          </w:p>
        </w:tc>
        <w:tc>
          <w:tcPr>
            <w:tcW w:w="840"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sz w:val="20"/>
                <w:szCs w:val="20"/>
              </w:rPr>
            </w:pPr>
            <w:r w:rsidRPr="00447309">
              <w:rPr>
                <w:sz w:val="20"/>
                <w:szCs w:val="20"/>
              </w:rPr>
              <w:t>441</w:t>
            </w:r>
          </w:p>
        </w:tc>
      </w:tr>
      <w:tr w:rsidR="00FA1271" w:rsidTr="007230B1">
        <w:trPr>
          <w:trHeight w:val="255"/>
        </w:trPr>
        <w:tc>
          <w:tcPr>
            <w:tcW w:w="2609" w:type="dxa"/>
            <w:tcBorders>
              <w:top w:val="nil"/>
              <w:left w:val="single" w:sz="4" w:space="0" w:color="auto"/>
              <w:bottom w:val="single" w:sz="4" w:space="0" w:color="auto"/>
              <w:right w:val="single" w:sz="4" w:space="0" w:color="auto"/>
            </w:tcBorders>
            <w:shd w:val="clear" w:color="auto" w:fill="auto"/>
            <w:noWrap/>
            <w:vAlign w:val="bottom"/>
          </w:tcPr>
          <w:p w:rsidR="00FA1271" w:rsidRPr="00447309" w:rsidRDefault="00FA1271" w:rsidP="007230B1">
            <w:pPr>
              <w:rPr>
                <w:sz w:val="20"/>
                <w:szCs w:val="20"/>
              </w:rPr>
            </w:pPr>
            <w:r w:rsidRPr="00447309">
              <w:rPr>
                <w:sz w:val="20"/>
                <w:szCs w:val="20"/>
              </w:rPr>
              <w:t>Llanquihue</w:t>
            </w:r>
          </w:p>
        </w:tc>
        <w:tc>
          <w:tcPr>
            <w:tcW w:w="929"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sz w:val="20"/>
                <w:szCs w:val="20"/>
              </w:rPr>
            </w:pPr>
            <w:r w:rsidRPr="00447309">
              <w:rPr>
                <w:sz w:val="20"/>
                <w:szCs w:val="20"/>
              </w:rPr>
              <w:t>226</w:t>
            </w:r>
          </w:p>
        </w:tc>
        <w:tc>
          <w:tcPr>
            <w:tcW w:w="1207"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sz w:val="20"/>
                <w:szCs w:val="20"/>
              </w:rPr>
            </w:pPr>
            <w:r w:rsidRPr="00447309">
              <w:rPr>
                <w:sz w:val="20"/>
                <w:szCs w:val="20"/>
              </w:rPr>
              <w:t>48</w:t>
            </w:r>
          </w:p>
        </w:tc>
        <w:tc>
          <w:tcPr>
            <w:tcW w:w="900"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sz w:val="20"/>
                <w:szCs w:val="20"/>
              </w:rPr>
            </w:pPr>
            <w:r w:rsidRPr="00447309">
              <w:rPr>
                <w:sz w:val="20"/>
                <w:szCs w:val="20"/>
              </w:rPr>
              <w:t>19</w:t>
            </w:r>
          </w:p>
        </w:tc>
        <w:tc>
          <w:tcPr>
            <w:tcW w:w="596"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sz w:val="20"/>
                <w:szCs w:val="20"/>
              </w:rPr>
            </w:pPr>
            <w:r w:rsidRPr="00447309">
              <w:rPr>
                <w:sz w:val="20"/>
                <w:szCs w:val="20"/>
              </w:rPr>
              <w:t>0</w:t>
            </w:r>
          </w:p>
        </w:tc>
        <w:tc>
          <w:tcPr>
            <w:tcW w:w="885"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sz w:val="20"/>
                <w:szCs w:val="20"/>
              </w:rPr>
            </w:pPr>
            <w:r w:rsidRPr="00447309">
              <w:rPr>
                <w:sz w:val="20"/>
                <w:szCs w:val="20"/>
              </w:rPr>
              <w:t>100</w:t>
            </w:r>
          </w:p>
        </w:tc>
        <w:tc>
          <w:tcPr>
            <w:tcW w:w="818"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sz w:val="20"/>
                <w:szCs w:val="20"/>
              </w:rPr>
            </w:pPr>
            <w:r w:rsidRPr="00447309">
              <w:rPr>
                <w:sz w:val="20"/>
                <w:szCs w:val="20"/>
              </w:rPr>
              <w:t>64</w:t>
            </w:r>
          </w:p>
        </w:tc>
        <w:tc>
          <w:tcPr>
            <w:tcW w:w="585"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sz w:val="20"/>
                <w:szCs w:val="20"/>
              </w:rPr>
            </w:pPr>
            <w:r w:rsidRPr="00447309">
              <w:rPr>
                <w:sz w:val="20"/>
                <w:szCs w:val="20"/>
              </w:rPr>
              <w:t>65</w:t>
            </w:r>
          </w:p>
        </w:tc>
        <w:tc>
          <w:tcPr>
            <w:tcW w:w="840"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sz w:val="20"/>
                <w:szCs w:val="20"/>
              </w:rPr>
            </w:pPr>
            <w:r w:rsidRPr="00447309">
              <w:rPr>
                <w:sz w:val="20"/>
                <w:szCs w:val="20"/>
              </w:rPr>
              <w:t>223</w:t>
            </w:r>
          </w:p>
        </w:tc>
      </w:tr>
      <w:tr w:rsidR="00FA1271" w:rsidTr="007230B1">
        <w:trPr>
          <w:trHeight w:val="255"/>
        </w:trPr>
        <w:tc>
          <w:tcPr>
            <w:tcW w:w="2609" w:type="dxa"/>
            <w:tcBorders>
              <w:top w:val="nil"/>
              <w:left w:val="single" w:sz="4" w:space="0" w:color="auto"/>
              <w:bottom w:val="single" w:sz="4" w:space="0" w:color="auto"/>
              <w:right w:val="single" w:sz="4" w:space="0" w:color="auto"/>
            </w:tcBorders>
            <w:shd w:val="clear" w:color="auto" w:fill="auto"/>
            <w:noWrap/>
            <w:vAlign w:val="bottom"/>
          </w:tcPr>
          <w:p w:rsidR="00FA1271" w:rsidRPr="00447309" w:rsidRDefault="00FA1271" w:rsidP="007230B1">
            <w:pPr>
              <w:rPr>
                <w:sz w:val="20"/>
                <w:szCs w:val="20"/>
              </w:rPr>
            </w:pPr>
            <w:r w:rsidRPr="00447309">
              <w:rPr>
                <w:sz w:val="20"/>
                <w:szCs w:val="20"/>
              </w:rPr>
              <w:t>Frutillar</w:t>
            </w:r>
          </w:p>
        </w:tc>
        <w:tc>
          <w:tcPr>
            <w:tcW w:w="929"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sz w:val="20"/>
                <w:szCs w:val="20"/>
              </w:rPr>
            </w:pPr>
            <w:r w:rsidRPr="00447309">
              <w:rPr>
                <w:sz w:val="20"/>
                <w:szCs w:val="20"/>
              </w:rPr>
              <w:t>225</w:t>
            </w:r>
          </w:p>
        </w:tc>
        <w:tc>
          <w:tcPr>
            <w:tcW w:w="1207"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sz w:val="20"/>
                <w:szCs w:val="20"/>
              </w:rPr>
            </w:pPr>
            <w:r w:rsidRPr="00447309">
              <w:rPr>
                <w:sz w:val="20"/>
                <w:szCs w:val="20"/>
              </w:rPr>
              <w:t>23</w:t>
            </w:r>
          </w:p>
        </w:tc>
        <w:tc>
          <w:tcPr>
            <w:tcW w:w="900"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sz w:val="20"/>
                <w:szCs w:val="20"/>
              </w:rPr>
            </w:pPr>
            <w:r w:rsidRPr="00447309">
              <w:rPr>
                <w:sz w:val="20"/>
                <w:szCs w:val="20"/>
              </w:rPr>
              <w:t>24</w:t>
            </w:r>
          </w:p>
        </w:tc>
        <w:tc>
          <w:tcPr>
            <w:tcW w:w="596"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sz w:val="20"/>
                <w:szCs w:val="20"/>
              </w:rPr>
            </w:pPr>
            <w:r w:rsidRPr="00447309">
              <w:rPr>
                <w:sz w:val="20"/>
                <w:szCs w:val="20"/>
              </w:rPr>
              <w:t>0</w:t>
            </w:r>
          </w:p>
        </w:tc>
        <w:tc>
          <w:tcPr>
            <w:tcW w:w="885"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sz w:val="20"/>
                <w:szCs w:val="20"/>
              </w:rPr>
            </w:pPr>
            <w:r w:rsidRPr="00447309">
              <w:rPr>
                <w:sz w:val="20"/>
                <w:szCs w:val="20"/>
              </w:rPr>
              <w:t>110</w:t>
            </w:r>
          </w:p>
        </w:tc>
        <w:tc>
          <w:tcPr>
            <w:tcW w:w="818"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sz w:val="20"/>
                <w:szCs w:val="20"/>
              </w:rPr>
            </w:pPr>
            <w:r w:rsidRPr="00447309">
              <w:rPr>
                <w:sz w:val="20"/>
                <w:szCs w:val="20"/>
              </w:rPr>
              <w:t>118</w:t>
            </w:r>
          </w:p>
        </w:tc>
        <w:tc>
          <w:tcPr>
            <w:tcW w:w="585"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sz w:val="20"/>
                <w:szCs w:val="20"/>
              </w:rPr>
            </w:pPr>
            <w:r w:rsidRPr="00447309">
              <w:rPr>
                <w:sz w:val="20"/>
                <w:szCs w:val="20"/>
              </w:rPr>
              <w:t>31</w:t>
            </w:r>
          </w:p>
        </w:tc>
        <w:tc>
          <w:tcPr>
            <w:tcW w:w="840"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sz w:val="20"/>
                <w:szCs w:val="20"/>
              </w:rPr>
            </w:pPr>
            <w:r w:rsidRPr="00447309">
              <w:rPr>
                <w:sz w:val="20"/>
                <w:szCs w:val="20"/>
              </w:rPr>
              <w:t>373</w:t>
            </w:r>
          </w:p>
        </w:tc>
      </w:tr>
      <w:tr w:rsidR="00FA1271" w:rsidTr="007230B1">
        <w:trPr>
          <w:trHeight w:val="255"/>
        </w:trPr>
        <w:tc>
          <w:tcPr>
            <w:tcW w:w="2609" w:type="dxa"/>
            <w:tcBorders>
              <w:top w:val="nil"/>
              <w:left w:val="single" w:sz="4" w:space="0" w:color="auto"/>
              <w:bottom w:val="single" w:sz="4" w:space="0" w:color="auto"/>
              <w:right w:val="single" w:sz="4" w:space="0" w:color="auto"/>
            </w:tcBorders>
            <w:shd w:val="clear" w:color="auto" w:fill="auto"/>
            <w:noWrap/>
            <w:vAlign w:val="bottom"/>
          </w:tcPr>
          <w:p w:rsidR="00FA1271" w:rsidRPr="00447309" w:rsidRDefault="00FA1271" w:rsidP="007230B1">
            <w:pPr>
              <w:rPr>
                <w:b/>
                <w:bCs/>
                <w:color w:val="333399"/>
                <w:sz w:val="20"/>
                <w:szCs w:val="20"/>
              </w:rPr>
            </w:pPr>
            <w:r w:rsidRPr="00447309">
              <w:rPr>
                <w:b/>
                <w:bCs/>
                <w:color w:val="333399"/>
                <w:sz w:val="20"/>
                <w:szCs w:val="20"/>
              </w:rPr>
              <w:t>Comunas Cuenca Lago Llanquihue</w:t>
            </w:r>
          </w:p>
        </w:tc>
        <w:tc>
          <w:tcPr>
            <w:tcW w:w="929"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b/>
                <w:bCs/>
                <w:color w:val="333399"/>
                <w:sz w:val="20"/>
                <w:szCs w:val="20"/>
              </w:rPr>
            </w:pPr>
            <w:r w:rsidRPr="00447309">
              <w:rPr>
                <w:b/>
                <w:bCs/>
                <w:color w:val="333399"/>
                <w:sz w:val="20"/>
                <w:szCs w:val="20"/>
              </w:rPr>
              <w:t>1180</w:t>
            </w:r>
          </w:p>
        </w:tc>
        <w:tc>
          <w:tcPr>
            <w:tcW w:w="1207"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b/>
                <w:bCs/>
                <w:color w:val="333399"/>
                <w:sz w:val="20"/>
                <w:szCs w:val="20"/>
              </w:rPr>
            </w:pPr>
            <w:r w:rsidRPr="00447309">
              <w:rPr>
                <w:b/>
                <w:bCs/>
                <w:color w:val="333399"/>
                <w:sz w:val="20"/>
                <w:szCs w:val="20"/>
              </w:rPr>
              <w:t>234</w:t>
            </w:r>
          </w:p>
        </w:tc>
        <w:tc>
          <w:tcPr>
            <w:tcW w:w="900"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b/>
                <w:bCs/>
                <w:color w:val="333399"/>
                <w:sz w:val="20"/>
                <w:szCs w:val="20"/>
              </w:rPr>
            </w:pPr>
            <w:r w:rsidRPr="00447309">
              <w:rPr>
                <w:b/>
                <w:bCs/>
                <w:color w:val="333399"/>
                <w:sz w:val="20"/>
                <w:szCs w:val="20"/>
              </w:rPr>
              <w:t>139</w:t>
            </w:r>
          </w:p>
        </w:tc>
        <w:tc>
          <w:tcPr>
            <w:tcW w:w="596"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b/>
                <w:bCs/>
                <w:color w:val="333399"/>
                <w:sz w:val="20"/>
                <w:szCs w:val="20"/>
              </w:rPr>
            </w:pPr>
            <w:r w:rsidRPr="00447309">
              <w:rPr>
                <w:b/>
                <w:bCs/>
                <w:color w:val="333399"/>
                <w:sz w:val="20"/>
                <w:szCs w:val="20"/>
              </w:rPr>
              <w:t>16</w:t>
            </w:r>
          </w:p>
        </w:tc>
        <w:tc>
          <w:tcPr>
            <w:tcW w:w="885"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b/>
                <w:bCs/>
                <w:color w:val="333399"/>
                <w:sz w:val="20"/>
                <w:szCs w:val="20"/>
              </w:rPr>
            </w:pPr>
            <w:r w:rsidRPr="00447309">
              <w:rPr>
                <w:b/>
                <w:bCs/>
                <w:color w:val="333399"/>
                <w:sz w:val="20"/>
                <w:szCs w:val="20"/>
              </w:rPr>
              <w:t>784</w:t>
            </w:r>
          </w:p>
        </w:tc>
        <w:tc>
          <w:tcPr>
            <w:tcW w:w="818"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b/>
                <w:bCs/>
                <w:color w:val="333399"/>
                <w:sz w:val="20"/>
                <w:szCs w:val="20"/>
              </w:rPr>
            </w:pPr>
            <w:r w:rsidRPr="00447309">
              <w:rPr>
                <w:b/>
                <w:bCs/>
                <w:color w:val="333399"/>
                <w:sz w:val="20"/>
                <w:szCs w:val="20"/>
              </w:rPr>
              <w:t>555</w:t>
            </w:r>
          </w:p>
        </w:tc>
        <w:tc>
          <w:tcPr>
            <w:tcW w:w="585"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b/>
                <w:bCs/>
                <w:color w:val="333399"/>
                <w:sz w:val="20"/>
                <w:szCs w:val="20"/>
              </w:rPr>
            </w:pPr>
            <w:r w:rsidRPr="00447309">
              <w:rPr>
                <w:b/>
                <w:bCs/>
                <w:color w:val="333399"/>
                <w:sz w:val="20"/>
                <w:szCs w:val="20"/>
              </w:rPr>
              <w:t>263</w:t>
            </w:r>
          </w:p>
        </w:tc>
        <w:tc>
          <w:tcPr>
            <w:tcW w:w="840" w:type="dxa"/>
            <w:tcBorders>
              <w:top w:val="nil"/>
              <w:left w:val="nil"/>
              <w:bottom w:val="single" w:sz="4" w:space="0" w:color="auto"/>
              <w:right w:val="single" w:sz="4" w:space="0" w:color="auto"/>
            </w:tcBorders>
            <w:shd w:val="clear" w:color="auto" w:fill="auto"/>
            <w:noWrap/>
            <w:vAlign w:val="bottom"/>
          </w:tcPr>
          <w:p w:rsidR="00FA1271" w:rsidRPr="00447309" w:rsidRDefault="00FA1271" w:rsidP="007230B1">
            <w:pPr>
              <w:jc w:val="right"/>
              <w:rPr>
                <w:b/>
                <w:bCs/>
                <w:color w:val="333399"/>
                <w:sz w:val="20"/>
                <w:szCs w:val="20"/>
              </w:rPr>
            </w:pPr>
            <w:r w:rsidRPr="00447309">
              <w:rPr>
                <w:b/>
                <w:bCs/>
                <w:color w:val="333399"/>
                <w:sz w:val="20"/>
                <w:szCs w:val="20"/>
              </w:rPr>
              <w:t>1202</w:t>
            </w:r>
          </w:p>
        </w:tc>
      </w:tr>
    </w:tbl>
    <w:p w:rsidR="00FA1271" w:rsidRPr="00716704" w:rsidRDefault="00FA1271" w:rsidP="00FA1271">
      <w:pPr>
        <w:jc w:val="both"/>
        <w:rPr>
          <w:lang w:val="es-CR"/>
        </w:rPr>
      </w:pPr>
      <w:r>
        <w:rPr>
          <w:lang w:val="es-CR"/>
        </w:rPr>
        <w:t>Fuente: elaboración propia a partir de datos de Sistema de Información Territorial Chile Emprende 2008.</w:t>
      </w:r>
    </w:p>
    <w:p w:rsidR="009B23A7" w:rsidRDefault="009B23A7" w:rsidP="009B23A7">
      <w:pPr>
        <w:rPr>
          <w:lang w:val="es-CR"/>
        </w:rPr>
      </w:pPr>
    </w:p>
    <w:p w:rsidR="009B23A7" w:rsidRDefault="009B23A7" w:rsidP="009B23A7">
      <w:pPr>
        <w:jc w:val="both"/>
        <w:rPr>
          <w:lang w:val="es-CR"/>
        </w:rPr>
      </w:pPr>
      <w:r>
        <w:rPr>
          <w:lang w:val="es-CR"/>
        </w:rPr>
        <w:t xml:space="preserve">De </w:t>
      </w:r>
      <w:r w:rsidR="00FA1271">
        <w:rPr>
          <w:lang w:val="es-CR"/>
        </w:rPr>
        <w:t xml:space="preserve">la información de la tabla anterior,  </w:t>
      </w:r>
      <w:r>
        <w:rPr>
          <w:lang w:val="es-CR"/>
        </w:rPr>
        <w:t>podemos concluir que los habitantes de las cuatro comunas de la cuenca del Lago Llanquihue se ocupan laboralmente, por orden de importancia en las actividades de comercio</w:t>
      </w:r>
      <w:r w:rsidR="000F06FE">
        <w:rPr>
          <w:lang w:val="es-CR"/>
        </w:rPr>
        <w:t xml:space="preserve">, </w:t>
      </w:r>
      <w:r>
        <w:rPr>
          <w:lang w:val="es-CR"/>
        </w:rPr>
        <w:t xml:space="preserve">en </w:t>
      </w:r>
      <w:r w:rsidR="000F06FE">
        <w:rPr>
          <w:lang w:val="es-CR"/>
        </w:rPr>
        <w:t>segundo</w:t>
      </w:r>
      <w:r>
        <w:rPr>
          <w:lang w:val="es-CR"/>
        </w:rPr>
        <w:t xml:space="preserve"> lugar por actividades de la industria manufacturera</w:t>
      </w:r>
      <w:r w:rsidR="000F06FE">
        <w:t xml:space="preserve"> y en tercer lugar el sector de construcción</w:t>
      </w:r>
      <w:r>
        <w:rPr>
          <w:lang w:val="es-CR"/>
        </w:rPr>
        <w:t>.</w:t>
      </w:r>
    </w:p>
    <w:p w:rsidR="009B23A7" w:rsidRDefault="009B23A7" w:rsidP="009B23A7">
      <w:pPr>
        <w:jc w:val="both"/>
        <w:rPr>
          <w:lang w:val="es-CR"/>
        </w:rPr>
      </w:pPr>
    </w:p>
    <w:p w:rsidR="009B23A7" w:rsidRDefault="009B23A7" w:rsidP="009B23A7">
      <w:pPr>
        <w:jc w:val="both"/>
        <w:rPr>
          <w:lang w:val="es-CR"/>
        </w:rPr>
      </w:pPr>
      <w:r>
        <w:rPr>
          <w:lang w:val="es-CR"/>
        </w:rPr>
        <w:t>Participación laboral en Hombres y mujeres nos indica que para el primer caso alcanza un promedio de 74,65 y para el segundo caso un promedio de 36,1 %. Siendo Puerto Varas la comuna con mayor participación laboral para ambos sexos, y Puerto Octay el de menor participación femenina con un 31,1%.</w:t>
      </w:r>
    </w:p>
    <w:p w:rsidR="009B23A7" w:rsidRDefault="009B23A7" w:rsidP="009B23A7">
      <w:pPr>
        <w:jc w:val="both"/>
        <w:rPr>
          <w:lang w:val="es-CR"/>
        </w:rPr>
      </w:pPr>
    </w:p>
    <w:p w:rsidR="009B23A7" w:rsidRDefault="009B23A7" w:rsidP="009B23A7">
      <w:pPr>
        <w:jc w:val="both"/>
        <w:rPr>
          <w:lang w:val="es-CR"/>
        </w:rPr>
      </w:pPr>
      <w:r>
        <w:rPr>
          <w:lang w:val="es-CR"/>
        </w:rPr>
        <w:t xml:space="preserve">Para </w:t>
      </w:r>
      <w:smartTag w:uri="urn:schemas-microsoft-com:office:smarttags" w:element="PersonName">
        <w:smartTagPr>
          <w:attr w:name="ProductID" w:val="la Tasas"/>
        </w:smartTagPr>
        <w:r>
          <w:rPr>
            <w:lang w:val="es-CR"/>
          </w:rPr>
          <w:t>la Tasas</w:t>
        </w:r>
      </w:smartTag>
      <w:r>
        <w:rPr>
          <w:lang w:val="es-CR"/>
        </w:rPr>
        <w:t xml:space="preserve"> de Desocupación para el 2006, </w:t>
      </w:r>
      <w:r w:rsidR="00C515A0">
        <w:rPr>
          <w:lang w:val="es-CR"/>
        </w:rPr>
        <w:t>e</w:t>
      </w:r>
      <w:r>
        <w:rPr>
          <w:lang w:val="es-CR"/>
        </w:rPr>
        <w:t xml:space="preserve">n promedio obtenemos un total de 6,0% en la tasa de desocupación para los territorios de la cuenca del lago Llanquihue. </w:t>
      </w:r>
      <w:r w:rsidR="00284D7B">
        <w:rPr>
          <w:lang w:val="es-CR"/>
        </w:rPr>
        <w:t>Esto en comparación con el promedio nacional</w:t>
      </w:r>
      <w:r w:rsidR="00C47B59">
        <w:rPr>
          <w:lang w:val="es-CR"/>
        </w:rPr>
        <w:t>.</w:t>
      </w:r>
    </w:p>
    <w:p w:rsidR="009B23A7" w:rsidRDefault="009B23A7" w:rsidP="009B23A7">
      <w:pPr>
        <w:jc w:val="both"/>
        <w:rPr>
          <w:lang w:val="es-CR"/>
        </w:rPr>
      </w:pPr>
    </w:p>
    <w:p w:rsidR="009B23A7" w:rsidRDefault="009B23A7" w:rsidP="009B23A7">
      <w:pPr>
        <w:jc w:val="both"/>
        <w:rPr>
          <w:lang w:val="es-CR"/>
        </w:rPr>
      </w:pPr>
      <w:r>
        <w:rPr>
          <w:lang w:val="es-CR"/>
        </w:rPr>
        <w:t>Su vocación productiva</w:t>
      </w:r>
      <w:r w:rsidR="00C47B59">
        <w:rPr>
          <w:lang w:val="es-CR"/>
        </w:rPr>
        <w:t xml:space="preserve">, de la cuenca del Lago Llanquihue, </w:t>
      </w:r>
      <w:r>
        <w:rPr>
          <w:lang w:val="es-CR"/>
        </w:rPr>
        <w:t>está íntimamente ligada al sector silvoagropecuario -bosque nativo, carne, leche, frutales menores y cultivos- que se concentra en el valle central de la provincia de Llanquihue, y tomando fuerza el sector de turismo con características singulares</w:t>
      </w:r>
      <w:r w:rsidR="00C47B59">
        <w:rPr>
          <w:lang w:val="es-CR"/>
        </w:rPr>
        <w:t xml:space="preserve"> ( </w:t>
      </w:r>
      <w:r>
        <w:rPr>
          <w:lang w:val="es-CR"/>
        </w:rPr>
        <w:t>patrimonial</w:t>
      </w:r>
      <w:r w:rsidR="00C47B59">
        <w:rPr>
          <w:lang w:val="es-CR"/>
        </w:rPr>
        <w:t xml:space="preserve"> )</w:t>
      </w:r>
      <w:r>
        <w:rPr>
          <w:lang w:val="es-CR"/>
        </w:rPr>
        <w:t xml:space="preserve">, tradicional, </w:t>
      </w:r>
      <w:r w:rsidR="00C47B59">
        <w:rPr>
          <w:lang w:val="es-CR"/>
        </w:rPr>
        <w:t xml:space="preserve"> de </w:t>
      </w:r>
      <w:r>
        <w:rPr>
          <w:lang w:val="es-CR"/>
        </w:rPr>
        <w:t xml:space="preserve">intereses especiales y </w:t>
      </w:r>
      <w:r>
        <w:rPr>
          <w:lang w:val="es-CR"/>
        </w:rPr>
        <w:lastRenderedPageBreak/>
        <w:t>de naturaleza-, ya que por la abundante presencia de recursos naturales el territorio de la cuenca del lago Llanquihue se asocia a esta actividad.</w:t>
      </w:r>
    </w:p>
    <w:p w:rsidR="00277E2F" w:rsidRDefault="00277E2F" w:rsidP="009B23A7">
      <w:pPr>
        <w:jc w:val="both"/>
        <w:rPr>
          <w:lang w:val="es-CR"/>
        </w:rPr>
      </w:pPr>
    </w:p>
    <w:p w:rsidR="00005C0F" w:rsidRDefault="00C47B59" w:rsidP="009B23A7">
      <w:pPr>
        <w:jc w:val="both"/>
        <w:rPr>
          <w:lang w:val="es-CR"/>
        </w:rPr>
      </w:pPr>
      <w:r>
        <w:rPr>
          <w:lang w:val="es-CR"/>
        </w:rPr>
        <w:t xml:space="preserve">En este contexto, </w:t>
      </w:r>
      <w:r w:rsidR="009B23A7">
        <w:rPr>
          <w:lang w:val="es-CR"/>
        </w:rPr>
        <w:t xml:space="preserve">se puede señalar que el territorio de </w:t>
      </w:r>
      <w:smartTag w:uri="urn:schemas-microsoft-com:office:smarttags" w:element="PersonName">
        <w:smartTagPr>
          <w:attr w:name="ProductID" w:val="la Cuenca"/>
        </w:smartTagPr>
        <w:r w:rsidR="009B23A7">
          <w:rPr>
            <w:lang w:val="es-CR"/>
          </w:rPr>
          <w:t>la Cuenca</w:t>
        </w:r>
      </w:smartTag>
      <w:r w:rsidR="009B23A7">
        <w:rPr>
          <w:lang w:val="es-CR"/>
        </w:rPr>
        <w:t xml:space="preserve"> del Lago Llanquihue, </w:t>
      </w:r>
      <w:r w:rsidR="00D20A5E">
        <w:rPr>
          <w:lang w:val="es-CR"/>
        </w:rPr>
        <w:t xml:space="preserve">se encuentra incluida en el territorio del </w:t>
      </w:r>
      <w:r w:rsidR="009B23A7">
        <w:rPr>
          <w:lang w:val="es-CR"/>
        </w:rPr>
        <w:t xml:space="preserve">cluster de Turismo de Intereses Especiales, </w:t>
      </w:r>
      <w:r w:rsidR="00D20A5E">
        <w:rPr>
          <w:lang w:val="es-CR"/>
        </w:rPr>
        <w:t xml:space="preserve">cuyo programa se inicia recién en el año 2009. Este programa se integra a </w:t>
      </w:r>
      <w:smartTag w:uri="urn:schemas-microsoft-com:office:smarttags" w:element="PersonName">
        <w:smartTagPr>
          <w:attr w:name="ProductID" w:val="la Feria Tur￭stica"/>
        </w:smartTagPr>
        <w:smartTag w:uri="urn:schemas-microsoft-com:office:smarttags" w:element="PersonName">
          <w:smartTagPr>
            <w:attr w:name="ProductID" w:val="la FERIA"/>
          </w:smartTagPr>
          <w:r w:rsidR="00D20A5E">
            <w:rPr>
              <w:lang w:val="es-CR"/>
            </w:rPr>
            <w:t>la Feria</w:t>
          </w:r>
        </w:smartTag>
        <w:r w:rsidR="00D20A5E">
          <w:rPr>
            <w:lang w:val="es-CR"/>
          </w:rPr>
          <w:t xml:space="preserve"> Turística</w:t>
        </w:r>
      </w:smartTag>
      <w:r w:rsidR="00D20A5E">
        <w:rPr>
          <w:lang w:val="es-CR"/>
        </w:rPr>
        <w:t xml:space="preserve"> que organiza el Programa Llanquihue Emprende y </w:t>
      </w:r>
      <w:r>
        <w:rPr>
          <w:lang w:val="es-CR"/>
        </w:rPr>
        <w:t xml:space="preserve">su participación en ella, </w:t>
      </w:r>
      <w:r w:rsidR="00B2305B">
        <w:rPr>
          <w:lang w:val="es-CR"/>
        </w:rPr>
        <w:t>consistió</w:t>
      </w:r>
      <w:r>
        <w:rPr>
          <w:lang w:val="es-CR"/>
        </w:rPr>
        <w:t xml:space="preserve"> en los aportes de </w:t>
      </w:r>
      <w:r w:rsidR="00D20A5E">
        <w:rPr>
          <w:lang w:val="es-CR"/>
        </w:rPr>
        <w:t xml:space="preserve">recursos para el Diseño de </w:t>
      </w:r>
      <w:smartTag w:uri="urn:schemas-microsoft-com:office:smarttags" w:element="PersonName">
        <w:smartTagPr>
          <w:attr w:name="ProductID" w:val="la Se￱aletica"/>
        </w:smartTagPr>
        <w:r w:rsidR="00D20A5E">
          <w:rPr>
            <w:lang w:val="es-CR"/>
          </w:rPr>
          <w:t>la Señaletica</w:t>
        </w:r>
      </w:smartTag>
      <w:r w:rsidR="00D20A5E">
        <w:rPr>
          <w:lang w:val="es-CR"/>
        </w:rPr>
        <w:t xml:space="preserve"> y remuneración del Coordinador de la feria. Para el año 2010, se </w:t>
      </w:r>
      <w:r w:rsidR="002773F5">
        <w:rPr>
          <w:lang w:val="es-CR"/>
        </w:rPr>
        <w:t>están</w:t>
      </w:r>
      <w:r>
        <w:rPr>
          <w:lang w:val="es-CR"/>
        </w:rPr>
        <w:t xml:space="preserve"> </w:t>
      </w:r>
      <w:r w:rsidR="00D20A5E">
        <w:rPr>
          <w:lang w:val="es-CR"/>
        </w:rPr>
        <w:t>coordinando acciones en conjunto, particularmente en relación a programas de promoción de la oferta turística</w:t>
      </w:r>
    </w:p>
    <w:p w:rsidR="00692AD1" w:rsidRDefault="00C41CC8" w:rsidP="00692AD1">
      <w:pPr>
        <w:numPr>
          <w:ilvl w:val="0"/>
          <w:numId w:val="27"/>
        </w:numPr>
        <w:rPr>
          <w:b/>
        </w:rPr>
      </w:pPr>
      <w:r w:rsidRPr="001C02CE">
        <w:rPr>
          <w:b/>
        </w:rPr>
        <w:t>Condiciones institucionales</w:t>
      </w:r>
    </w:p>
    <w:p w:rsidR="00692AD1" w:rsidRDefault="00692AD1" w:rsidP="00692AD1">
      <w:pPr>
        <w:rPr>
          <w:b/>
        </w:rPr>
      </w:pPr>
    </w:p>
    <w:p w:rsidR="00C41CC8" w:rsidRPr="00692AD1" w:rsidRDefault="00692AD1" w:rsidP="00692AD1">
      <w:pPr>
        <w:rPr>
          <w:b/>
        </w:rPr>
      </w:pPr>
      <w:smartTag w:uri="urn:schemas-microsoft-com:office:smarttags" w:element="metricconverter">
        <w:smartTagPr>
          <w:attr w:name="ProductID" w:val="2. a"/>
        </w:smartTagPr>
        <w:r w:rsidRPr="00692AD1">
          <w:rPr>
            <w:b/>
          </w:rPr>
          <w:t>2. a</w:t>
        </w:r>
      </w:smartTag>
      <w:r w:rsidRPr="00692AD1">
        <w:rPr>
          <w:b/>
        </w:rPr>
        <w:tab/>
      </w:r>
      <w:r w:rsidR="00C41CC8" w:rsidRPr="00692AD1">
        <w:rPr>
          <w:b/>
        </w:rPr>
        <w:t>Normatividad que sustenta la experiencia</w:t>
      </w:r>
    </w:p>
    <w:p w:rsidR="001521BB" w:rsidRDefault="001521BB" w:rsidP="001521BB"/>
    <w:p w:rsidR="00970FDA" w:rsidRDefault="008B1EE7" w:rsidP="00970FDA">
      <w:pPr>
        <w:jc w:val="both"/>
      </w:pPr>
      <w:r>
        <w:t xml:space="preserve">En paginas anteriores hemos señalado que el Programa Chile Emprende, esta creado bajo el amparo de un Decreto Presidencial </w:t>
      </w:r>
      <w:r w:rsidR="00970FDA">
        <w:t xml:space="preserve"> del año 2004, el que a nivel de sus “considerando</w:t>
      </w:r>
      <w:r w:rsidR="003F5CF9">
        <w:t>s</w:t>
      </w:r>
      <w:r w:rsidR="00970FDA">
        <w:t>” reconoce la necesidad de promover un trabajo coordinado entre las distintas instituciones de fomento y por otra parte la articulación a nivel regional y nacional de diversas experiencias e iniciativas de articulación entre instituciones públicas y privadas.</w:t>
      </w:r>
    </w:p>
    <w:p w:rsidR="00970FDA" w:rsidRDefault="00970FDA" w:rsidP="00970FDA">
      <w:pPr>
        <w:jc w:val="both"/>
      </w:pPr>
    </w:p>
    <w:p w:rsidR="008B1EE7" w:rsidRDefault="00970FDA" w:rsidP="00970FDA">
      <w:pPr>
        <w:jc w:val="both"/>
      </w:pPr>
      <w:r>
        <w:t xml:space="preserve">A nivel Territorial, </w:t>
      </w:r>
      <w:smartTag w:uri="urn:schemas-microsoft-com:office:smarttags" w:element="PersonName">
        <w:smartTagPr>
          <w:attr w:name="ProductID" w:val="la Pol￭tica"/>
        </w:smartTagPr>
        <w:r>
          <w:t>la Política</w:t>
        </w:r>
      </w:smartTag>
      <w:r>
        <w:t xml:space="preserve"> de Chile Emprende, se materializa, en este caso, por el CONSEJO PUBLICO PRIVADO DEL LAGO LLANQUIHUE,  el cual a la fecha se encuentra en un procesos de formalización como “Corporación de derecho privado sin fines de lucro”, documento que establece su domicilio, objetivos, socios, tipos de mesas comunales que promueve, características de su organización (Asamblea de socios; Directorio) y la descripción de </w:t>
      </w:r>
      <w:smartTag w:uri="urn:schemas-microsoft-com:office:smarttags" w:element="PersonName">
        <w:smartTagPr>
          <w:attr w:name="ProductID" w:val="la Gerencia T￩cnica. Ademas"/>
        </w:smartTagPr>
        <w:smartTag w:uri="urn:schemas-microsoft-com:office:smarttags" w:element="PersonName">
          <w:smartTagPr>
            <w:attr w:name="ProductID" w:val="la Gerencia T￩cnica."/>
          </w:smartTagPr>
          <w:r>
            <w:t>la Gerencia Técnica</w:t>
          </w:r>
          <w:r w:rsidR="00066BE4">
            <w:t>.</w:t>
          </w:r>
        </w:smartTag>
        <w:r w:rsidR="00066BE4">
          <w:t xml:space="preserve"> Ademas</w:t>
        </w:r>
      </w:smartTag>
      <w:r w:rsidR="00066BE4">
        <w:t xml:space="preserve"> de las otras instancias características de una organización de naturaleza similar (Patrimonio, Tribunal calificador de elecciones; Comisión revisora de cuentas y proceso de reforma y disolución del Consejo)</w:t>
      </w:r>
      <w:r w:rsidR="003104FC">
        <w:t>. (Ver anexo Nº 2)</w:t>
      </w:r>
    </w:p>
    <w:p w:rsidR="00692AD1" w:rsidRDefault="00692AD1" w:rsidP="00692AD1">
      <w:pPr>
        <w:jc w:val="both"/>
        <w:rPr>
          <w:b/>
        </w:rPr>
      </w:pPr>
    </w:p>
    <w:p w:rsidR="00692AD1" w:rsidRDefault="00692AD1" w:rsidP="00692AD1">
      <w:pPr>
        <w:jc w:val="both"/>
        <w:rPr>
          <w:b/>
        </w:rPr>
      </w:pPr>
    </w:p>
    <w:p w:rsidR="00C41CC8" w:rsidRDefault="00692AD1" w:rsidP="00692AD1">
      <w:pPr>
        <w:rPr>
          <w:b/>
        </w:rPr>
      </w:pPr>
      <w:r w:rsidRPr="00692AD1">
        <w:rPr>
          <w:b/>
        </w:rPr>
        <w:t>2. b</w:t>
      </w:r>
      <w:r w:rsidRPr="00692AD1">
        <w:rPr>
          <w:b/>
        </w:rPr>
        <w:tab/>
      </w:r>
      <w:r w:rsidR="00C41CC8" w:rsidRPr="00692AD1">
        <w:rPr>
          <w:b/>
        </w:rPr>
        <w:t>Instrumentos de gestión que involucra</w:t>
      </w:r>
    </w:p>
    <w:p w:rsidR="003F5CF9" w:rsidRDefault="003F5CF9" w:rsidP="00692AD1">
      <w:pPr>
        <w:rPr>
          <w:b/>
        </w:rPr>
      </w:pPr>
    </w:p>
    <w:p w:rsidR="006B2F0A" w:rsidRDefault="006B2F0A" w:rsidP="00692AD1">
      <w:pPr>
        <w:rPr>
          <w:b/>
        </w:rPr>
      </w:pPr>
    </w:p>
    <w:p w:rsidR="00692AD1" w:rsidRDefault="00692AD1" w:rsidP="000D6881">
      <w:pPr>
        <w:ind w:left="708"/>
        <w:jc w:val="both"/>
      </w:pPr>
      <w:r w:rsidRPr="0099025B">
        <w:t>La experiencia cuenta con instrumentos de gestión</w:t>
      </w:r>
      <w:r w:rsidR="0099025B" w:rsidRPr="0099025B">
        <w:t xml:space="preserve"> diseñados por los profesionales que integran el Consejo Público – Privado  y que se han cristalizado en un </w:t>
      </w:r>
      <w:r w:rsidR="0099025B">
        <w:t>PLAN DE DESARROLLO ESTRATEGICO el cual es monitoreado por el Gerente Ejecutivo.</w:t>
      </w:r>
    </w:p>
    <w:p w:rsidR="0099025B" w:rsidRDefault="0099025B" w:rsidP="000D6881">
      <w:pPr>
        <w:ind w:left="708"/>
        <w:jc w:val="both"/>
      </w:pPr>
    </w:p>
    <w:p w:rsidR="0099025B" w:rsidRDefault="0099025B" w:rsidP="000D6881">
      <w:pPr>
        <w:ind w:left="708"/>
        <w:jc w:val="both"/>
      </w:pPr>
      <w:r>
        <w:t xml:space="preserve">Cabe hacer notar que los recursos y los aportes  durante el año 2008 fueron por un total de $ </w:t>
      </w:r>
      <w:r w:rsidRPr="0099025B">
        <w:t>1.424.400.000</w:t>
      </w:r>
      <w:r>
        <w:t>.-, los cuales fueron aportados tal como se observa en la tabla siguiente</w:t>
      </w:r>
      <w:r w:rsidR="00D20A5E">
        <w:t xml:space="preserve"> (</w:t>
      </w:r>
      <w:r w:rsidR="003104FC">
        <w:t>Ver Anexo Nº 3)</w:t>
      </w:r>
    </w:p>
    <w:p w:rsidR="006B2F0A" w:rsidRDefault="006B2F0A" w:rsidP="000D6881">
      <w:pPr>
        <w:ind w:left="708"/>
        <w:jc w:val="both"/>
      </w:pPr>
    </w:p>
    <w:p w:rsidR="0099025B" w:rsidRDefault="0099025B" w:rsidP="0099025B">
      <w:pPr>
        <w:jc w:val="both"/>
      </w:pPr>
    </w:p>
    <w:tbl>
      <w:tblPr>
        <w:tblW w:w="4920" w:type="dxa"/>
        <w:jc w:val="center"/>
        <w:tblInd w:w="65" w:type="dxa"/>
        <w:tblCellMar>
          <w:left w:w="70" w:type="dxa"/>
          <w:right w:w="70" w:type="dxa"/>
        </w:tblCellMar>
        <w:tblLook w:val="0000"/>
      </w:tblPr>
      <w:tblGrid>
        <w:gridCol w:w="1640"/>
        <w:gridCol w:w="1640"/>
        <w:gridCol w:w="1640"/>
      </w:tblGrid>
      <w:tr w:rsidR="0099025B" w:rsidTr="0099025B">
        <w:trPr>
          <w:trHeight w:val="315"/>
          <w:jc w:val="center"/>
        </w:trPr>
        <w:tc>
          <w:tcPr>
            <w:tcW w:w="1640" w:type="dxa"/>
            <w:tcBorders>
              <w:top w:val="single" w:sz="4" w:space="0" w:color="auto"/>
              <w:left w:val="single" w:sz="4" w:space="0" w:color="auto"/>
              <w:bottom w:val="single" w:sz="4" w:space="0" w:color="auto"/>
              <w:right w:val="single" w:sz="4" w:space="0" w:color="auto"/>
            </w:tcBorders>
            <w:shd w:val="clear" w:color="auto" w:fill="FFFF99"/>
            <w:noWrap/>
            <w:vAlign w:val="center"/>
          </w:tcPr>
          <w:p w:rsidR="0099025B" w:rsidRDefault="0099025B" w:rsidP="0099025B">
            <w:pPr>
              <w:jc w:val="center"/>
              <w:rPr>
                <w:rFonts w:ascii="Arial" w:hAnsi="Arial" w:cs="Arial"/>
                <w:b/>
                <w:bCs/>
                <w:sz w:val="18"/>
                <w:szCs w:val="18"/>
              </w:rPr>
            </w:pPr>
            <w:r>
              <w:rPr>
                <w:rFonts w:ascii="Arial" w:hAnsi="Arial" w:cs="Arial"/>
                <w:b/>
                <w:bCs/>
                <w:sz w:val="18"/>
                <w:szCs w:val="18"/>
              </w:rPr>
              <w:lastRenderedPageBreak/>
              <w:t>31,1%</w:t>
            </w:r>
          </w:p>
        </w:tc>
        <w:tc>
          <w:tcPr>
            <w:tcW w:w="1640"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25B" w:rsidRDefault="0099025B" w:rsidP="0099025B">
            <w:pPr>
              <w:jc w:val="center"/>
              <w:rPr>
                <w:rFonts w:ascii="Arial" w:hAnsi="Arial" w:cs="Arial"/>
                <w:b/>
                <w:bCs/>
                <w:sz w:val="18"/>
                <w:szCs w:val="18"/>
              </w:rPr>
            </w:pPr>
            <w:r>
              <w:rPr>
                <w:rFonts w:ascii="Arial" w:hAnsi="Arial" w:cs="Arial"/>
                <w:b/>
                <w:bCs/>
                <w:sz w:val="18"/>
                <w:szCs w:val="18"/>
              </w:rPr>
              <w:t>51,9%</w:t>
            </w:r>
          </w:p>
        </w:tc>
        <w:tc>
          <w:tcPr>
            <w:tcW w:w="1640"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99025B" w:rsidRDefault="0099025B" w:rsidP="0099025B">
            <w:pPr>
              <w:jc w:val="center"/>
              <w:rPr>
                <w:rFonts w:ascii="Arial" w:hAnsi="Arial" w:cs="Arial"/>
                <w:b/>
                <w:bCs/>
                <w:sz w:val="18"/>
                <w:szCs w:val="18"/>
              </w:rPr>
            </w:pPr>
            <w:r>
              <w:rPr>
                <w:rFonts w:ascii="Arial" w:hAnsi="Arial" w:cs="Arial"/>
                <w:b/>
                <w:bCs/>
                <w:sz w:val="18"/>
                <w:szCs w:val="18"/>
              </w:rPr>
              <w:t>16,9%</w:t>
            </w:r>
          </w:p>
        </w:tc>
      </w:tr>
      <w:tr w:rsidR="0099025B" w:rsidTr="0099025B">
        <w:trPr>
          <w:trHeight w:val="735"/>
          <w:jc w:val="center"/>
        </w:trPr>
        <w:tc>
          <w:tcPr>
            <w:tcW w:w="1640" w:type="dxa"/>
            <w:tcBorders>
              <w:top w:val="nil"/>
              <w:left w:val="single" w:sz="4" w:space="0" w:color="auto"/>
              <w:bottom w:val="single" w:sz="4" w:space="0" w:color="auto"/>
              <w:right w:val="single" w:sz="4" w:space="0" w:color="auto"/>
            </w:tcBorders>
            <w:shd w:val="clear" w:color="auto" w:fill="FFFF99"/>
            <w:vAlign w:val="center"/>
          </w:tcPr>
          <w:p w:rsidR="0099025B" w:rsidRDefault="0099025B">
            <w:pPr>
              <w:jc w:val="center"/>
              <w:rPr>
                <w:rFonts w:ascii="Arial" w:hAnsi="Arial" w:cs="Arial"/>
                <w:sz w:val="18"/>
                <w:szCs w:val="18"/>
              </w:rPr>
            </w:pPr>
            <w:r>
              <w:rPr>
                <w:rFonts w:ascii="Arial" w:hAnsi="Arial" w:cs="Arial"/>
                <w:sz w:val="18"/>
                <w:szCs w:val="18"/>
              </w:rPr>
              <w:t>% APORTES PRIVADOS</w:t>
            </w:r>
          </w:p>
        </w:tc>
        <w:tc>
          <w:tcPr>
            <w:tcW w:w="1640" w:type="dxa"/>
            <w:tcBorders>
              <w:top w:val="nil"/>
              <w:left w:val="single" w:sz="4" w:space="0" w:color="auto"/>
              <w:bottom w:val="single" w:sz="4" w:space="0" w:color="auto"/>
              <w:right w:val="single" w:sz="4" w:space="0" w:color="auto"/>
            </w:tcBorders>
            <w:shd w:val="clear" w:color="auto" w:fill="CCFFFF"/>
            <w:vAlign w:val="center"/>
          </w:tcPr>
          <w:p w:rsidR="0099025B" w:rsidRDefault="0099025B">
            <w:pPr>
              <w:jc w:val="center"/>
              <w:rPr>
                <w:rFonts w:ascii="Arial" w:hAnsi="Arial" w:cs="Arial"/>
                <w:sz w:val="18"/>
                <w:szCs w:val="18"/>
              </w:rPr>
            </w:pPr>
            <w:r>
              <w:rPr>
                <w:rFonts w:ascii="Arial" w:hAnsi="Arial" w:cs="Arial"/>
                <w:sz w:val="18"/>
                <w:szCs w:val="18"/>
              </w:rPr>
              <w:t>% APORTES PÚBLICOS</w:t>
            </w:r>
          </w:p>
        </w:tc>
        <w:tc>
          <w:tcPr>
            <w:tcW w:w="1640" w:type="dxa"/>
            <w:tcBorders>
              <w:top w:val="nil"/>
              <w:left w:val="single" w:sz="4" w:space="0" w:color="auto"/>
              <w:bottom w:val="single" w:sz="4" w:space="0" w:color="auto"/>
              <w:right w:val="single" w:sz="4" w:space="0" w:color="auto"/>
            </w:tcBorders>
            <w:shd w:val="clear" w:color="auto" w:fill="CCFFCC"/>
            <w:vAlign w:val="center"/>
          </w:tcPr>
          <w:p w:rsidR="0099025B" w:rsidRDefault="0099025B">
            <w:pPr>
              <w:jc w:val="center"/>
              <w:rPr>
                <w:rFonts w:ascii="Arial" w:hAnsi="Arial" w:cs="Arial"/>
                <w:sz w:val="18"/>
                <w:szCs w:val="18"/>
              </w:rPr>
            </w:pPr>
            <w:r>
              <w:rPr>
                <w:rFonts w:ascii="Arial" w:hAnsi="Arial" w:cs="Arial"/>
                <w:sz w:val="18"/>
                <w:szCs w:val="18"/>
              </w:rPr>
              <w:t>% APORTES CHILE EMPRENDE</w:t>
            </w:r>
          </w:p>
        </w:tc>
      </w:tr>
    </w:tbl>
    <w:p w:rsidR="0099025B" w:rsidRDefault="0099025B" w:rsidP="0099025B">
      <w:pPr>
        <w:jc w:val="both"/>
      </w:pPr>
    </w:p>
    <w:p w:rsidR="00066BE4" w:rsidRDefault="00066BE4" w:rsidP="0099025B">
      <w:pPr>
        <w:jc w:val="both"/>
      </w:pPr>
      <w:r>
        <w:tab/>
        <w:t>Además se cuenta con Planes operativos anuales, que en el caso del año 2008 se firma un acuerdo ciudadano de desarrollo de trabajo y presupuesto para ese año. Además se encuentra integrado por DOS anexos (el Anexo Nº 1, integra Metas Territoriales; Indicadores de Resultados y Medios de Verificación</w:t>
      </w:r>
      <w:r w:rsidR="003B3E2D">
        <w:t>. El anexo Nº 2, incluye cada uno de los recursos destinados al Chile Emprende y que constituyen transferencias del sector público</w:t>
      </w:r>
      <w:r>
        <w:t>)</w:t>
      </w:r>
      <w:r w:rsidR="003104FC">
        <w:t xml:space="preserve"> (Ver Anexos Nº 4 y 5)</w:t>
      </w:r>
    </w:p>
    <w:p w:rsidR="0099025B" w:rsidRPr="0099025B" w:rsidRDefault="0099025B" w:rsidP="0099025B">
      <w:pPr>
        <w:jc w:val="both"/>
      </w:pPr>
    </w:p>
    <w:p w:rsidR="00C41CC8" w:rsidRDefault="00692AD1" w:rsidP="00692AD1">
      <w:pPr>
        <w:rPr>
          <w:b/>
        </w:rPr>
      </w:pPr>
      <w:r w:rsidRPr="00692AD1">
        <w:rPr>
          <w:b/>
        </w:rPr>
        <w:t>2. c</w:t>
      </w:r>
      <w:r w:rsidRPr="00692AD1">
        <w:rPr>
          <w:b/>
        </w:rPr>
        <w:tab/>
      </w:r>
      <w:r w:rsidR="00C41CC8" w:rsidRPr="00692AD1">
        <w:rPr>
          <w:b/>
        </w:rPr>
        <w:t xml:space="preserve">Características del </w:t>
      </w:r>
      <w:r w:rsidR="00465868" w:rsidRPr="00692AD1">
        <w:rPr>
          <w:b/>
        </w:rPr>
        <w:t>d</w:t>
      </w:r>
      <w:r w:rsidR="00C41CC8" w:rsidRPr="00692AD1">
        <w:rPr>
          <w:b/>
        </w:rPr>
        <w:t>iseño institucional</w:t>
      </w:r>
    </w:p>
    <w:p w:rsidR="0099025B" w:rsidRDefault="0099025B" w:rsidP="00692AD1">
      <w:pPr>
        <w:rPr>
          <w:b/>
        </w:rPr>
      </w:pPr>
    </w:p>
    <w:p w:rsidR="0099025B" w:rsidRPr="0099025B" w:rsidRDefault="0099025B" w:rsidP="003B4F73">
      <w:pPr>
        <w:ind w:left="708"/>
        <w:jc w:val="both"/>
      </w:pPr>
      <w:r w:rsidRPr="0099025B">
        <w:t>La experiencia, presenta una estructura de TRES NIVELES más una línea de staff o de asesoría.</w:t>
      </w:r>
    </w:p>
    <w:p w:rsidR="0099025B" w:rsidRPr="0099025B" w:rsidRDefault="0099025B" w:rsidP="003B4F73">
      <w:pPr>
        <w:ind w:left="708"/>
        <w:jc w:val="both"/>
      </w:pPr>
    </w:p>
    <w:p w:rsidR="0099025B" w:rsidRPr="0099025B" w:rsidRDefault="0099025B" w:rsidP="003B4F73">
      <w:pPr>
        <w:numPr>
          <w:ilvl w:val="0"/>
          <w:numId w:val="2"/>
        </w:numPr>
        <w:tabs>
          <w:tab w:val="clear" w:pos="1428"/>
          <w:tab w:val="num" w:pos="2136"/>
        </w:tabs>
        <w:ind w:left="2136"/>
        <w:jc w:val="both"/>
      </w:pPr>
      <w:r w:rsidRPr="0099025B">
        <w:t>Directorio</w:t>
      </w:r>
      <w:r w:rsidR="00AE791B">
        <w:rPr>
          <w:rStyle w:val="Refdenotaalpie"/>
        </w:rPr>
        <w:footnoteReference w:id="12"/>
      </w:r>
    </w:p>
    <w:p w:rsidR="0099025B" w:rsidRPr="0099025B" w:rsidRDefault="003B3E2D" w:rsidP="003B4F73">
      <w:pPr>
        <w:numPr>
          <w:ilvl w:val="0"/>
          <w:numId w:val="2"/>
        </w:numPr>
        <w:tabs>
          <w:tab w:val="clear" w:pos="1428"/>
          <w:tab w:val="num" w:pos="2136"/>
        </w:tabs>
        <w:ind w:left="2136"/>
        <w:jc w:val="both"/>
      </w:pPr>
      <w:r>
        <w:t>A</w:t>
      </w:r>
      <w:r w:rsidR="0099025B" w:rsidRPr="0099025B">
        <w:t>samblea de socios</w:t>
      </w:r>
      <w:r w:rsidR="00D36593">
        <w:rPr>
          <w:rStyle w:val="Refdenotaalpie"/>
        </w:rPr>
        <w:footnoteReference w:id="13"/>
      </w:r>
    </w:p>
    <w:p w:rsidR="0099025B" w:rsidRPr="0099025B" w:rsidRDefault="0099025B" w:rsidP="00617F97">
      <w:pPr>
        <w:numPr>
          <w:ilvl w:val="0"/>
          <w:numId w:val="2"/>
        </w:numPr>
        <w:tabs>
          <w:tab w:val="clear" w:pos="1428"/>
          <w:tab w:val="num" w:pos="2136"/>
        </w:tabs>
        <w:ind w:left="2136"/>
        <w:jc w:val="both"/>
      </w:pPr>
      <w:r w:rsidRPr="0099025B">
        <w:t>Gerente Ejecutivo</w:t>
      </w:r>
      <w:r w:rsidR="003B3E2D">
        <w:t>, quien trabaja con c</w:t>
      </w:r>
      <w:r w:rsidRPr="0099025B">
        <w:t xml:space="preserve">onsultores asociados al mundo académico </w:t>
      </w:r>
    </w:p>
    <w:p w:rsidR="0099025B" w:rsidRDefault="0099025B" w:rsidP="00692AD1">
      <w:pPr>
        <w:rPr>
          <w:b/>
        </w:rPr>
      </w:pPr>
    </w:p>
    <w:p w:rsidR="0099025B" w:rsidRPr="00692AD1" w:rsidRDefault="0099025B" w:rsidP="00692AD1">
      <w:pPr>
        <w:rPr>
          <w:b/>
        </w:rPr>
      </w:pPr>
    </w:p>
    <w:p w:rsidR="00C41CC8" w:rsidRDefault="00692AD1" w:rsidP="00692AD1">
      <w:pPr>
        <w:rPr>
          <w:b/>
        </w:rPr>
      </w:pPr>
      <w:r w:rsidRPr="00692AD1">
        <w:rPr>
          <w:b/>
        </w:rPr>
        <w:t>2. d.</w:t>
      </w:r>
      <w:r w:rsidRPr="00692AD1">
        <w:rPr>
          <w:b/>
        </w:rPr>
        <w:tab/>
      </w:r>
      <w:r w:rsidR="00C41CC8" w:rsidRPr="00692AD1">
        <w:rPr>
          <w:b/>
        </w:rPr>
        <w:t>Tipo de de institucionalidad</w:t>
      </w:r>
    </w:p>
    <w:p w:rsidR="003F4500" w:rsidRDefault="003F4500" w:rsidP="00692AD1">
      <w:pPr>
        <w:rPr>
          <w:b/>
        </w:rPr>
      </w:pPr>
    </w:p>
    <w:p w:rsidR="003F4500" w:rsidRPr="003F4500" w:rsidRDefault="0099025B" w:rsidP="003F4500">
      <w:pPr>
        <w:numPr>
          <w:ilvl w:val="0"/>
          <w:numId w:val="33"/>
        </w:numPr>
        <w:jc w:val="both"/>
      </w:pPr>
      <w:r w:rsidRPr="003F4500">
        <w:t xml:space="preserve">Corresponde a una Institución </w:t>
      </w:r>
      <w:r w:rsidR="003F4500" w:rsidRPr="003F4500">
        <w:t xml:space="preserve"> de hecho, apoyada por la institucionalidad pública y privada, que se encuentra en procesos de FORMALIZACIÓN  mediante el proceso de constituirse en una CORPORACIÓN DE DERECHO PRIVADO.</w:t>
      </w:r>
    </w:p>
    <w:p w:rsidR="003F4500" w:rsidRDefault="003F4500" w:rsidP="00692AD1">
      <w:pPr>
        <w:rPr>
          <w:b/>
        </w:rPr>
      </w:pPr>
    </w:p>
    <w:p w:rsidR="0099025B" w:rsidRPr="00692AD1" w:rsidRDefault="003F4500" w:rsidP="00692AD1">
      <w:pPr>
        <w:rPr>
          <w:b/>
        </w:rPr>
      </w:pPr>
      <w:r>
        <w:rPr>
          <w:b/>
        </w:rPr>
        <w:t xml:space="preserve"> </w:t>
      </w:r>
    </w:p>
    <w:p w:rsidR="00C41CC8" w:rsidRDefault="00692AD1" w:rsidP="00692AD1">
      <w:pPr>
        <w:rPr>
          <w:b/>
        </w:rPr>
      </w:pPr>
      <w:r w:rsidRPr="00692AD1">
        <w:rPr>
          <w:b/>
        </w:rPr>
        <w:t>2. e</w:t>
      </w:r>
      <w:r w:rsidRPr="00692AD1">
        <w:rPr>
          <w:b/>
        </w:rPr>
        <w:tab/>
      </w:r>
      <w:r w:rsidR="00C41CC8" w:rsidRPr="00692AD1">
        <w:rPr>
          <w:b/>
        </w:rPr>
        <w:t>Contexto de políticas públicas relevantes</w:t>
      </w:r>
    </w:p>
    <w:p w:rsidR="003F5CF9" w:rsidRPr="00692AD1" w:rsidRDefault="003F5CF9" w:rsidP="00692AD1">
      <w:pPr>
        <w:rPr>
          <w:b/>
        </w:rPr>
      </w:pPr>
    </w:p>
    <w:p w:rsidR="003F4500" w:rsidRDefault="003B3E2D" w:rsidP="00617F97">
      <w:pPr>
        <w:ind w:left="360"/>
        <w:jc w:val="both"/>
      </w:pPr>
      <w:r>
        <w:t xml:space="preserve">El Programa que se documenta, esta orientado, tal como ha sido señalado anteriormente, por el Programa Chile Emprende. </w:t>
      </w:r>
      <w:r w:rsidR="003F5CF9">
        <w:t>H</w:t>
      </w:r>
      <w:r>
        <w:t>abiendo sido reconocido el CON</w:t>
      </w:r>
      <w:r w:rsidR="003F5CF9">
        <w:t>S</w:t>
      </w:r>
      <w:r>
        <w:t>EJO PUBLICO PRIVADO DEL LAGO LLANQUIHUE como un territorio del Chile Emprende, se constituye de manera inmediata una RED de colaboración y de articulación del sector privado asociado a un eje de negocios, en este caso el turismo en toda su cadena de valor, con el sector Publico</w:t>
      </w:r>
      <w:r w:rsidR="0065776F">
        <w:t xml:space="preserve">, </w:t>
      </w:r>
      <w:r>
        <w:t xml:space="preserve">a </w:t>
      </w:r>
      <w:r w:rsidR="0065776F">
        <w:t>través</w:t>
      </w:r>
      <w:r>
        <w:t xml:space="preserve"> de agencias claves</w:t>
      </w:r>
      <w:r w:rsidR="0065776F">
        <w:t xml:space="preserve"> desde el </w:t>
      </w:r>
      <w:r w:rsidR="0065776F">
        <w:lastRenderedPageBreak/>
        <w:t xml:space="preserve">punto de vista de </w:t>
      </w:r>
      <w:r>
        <w:t>la naturaleza de los objetivos del Programa orientador y que ha definido al  “FOMENTO PRODUCTIVO”</w:t>
      </w:r>
      <w:r w:rsidR="0065776F">
        <w:t xml:space="preserve"> como la estrategia que permitirá promover mayor equidad y disminuir las brechas y/o disparidades regionales.</w:t>
      </w:r>
    </w:p>
    <w:p w:rsidR="0065776F" w:rsidRDefault="0065776F" w:rsidP="00617F97">
      <w:pPr>
        <w:ind w:left="360"/>
        <w:jc w:val="both"/>
      </w:pPr>
    </w:p>
    <w:p w:rsidR="0065776F" w:rsidRDefault="0065776F" w:rsidP="00617F97">
      <w:pPr>
        <w:ind w:left="360"/>
        <w:jc w:val="both"/>
      </w:pPr>
      <w:r>
        <w:t>En este contexto, para llevar a cabo esta tarea se integran las Direcciones regionales de SERCOTEC, SENCE, FOSIS, SERNATUR, INDAP, quienes participan en la formulación de los “acuerdos ciudadanos”</w:t>
      </w:r>
    </w:p>
    <w:p w:rsidR="003F4500" w:rsidRDefault="003F4500" w:rsidP="003F4500"/>
    <w:p w:rsidR="00C41CC8" w:rsidRDefault="00C41CC8" w:rsidP="00451D74">
      <w:pPr>
        <w:numPr>
          <w:ilvl w:val="1"/>
          <w:numId w:val="2"/>
        </w:numPr>
        <w:tabs>
          <w:tab w:val="clear" w:pos="2148"/>
          <w:tab w:val="num" w:pos="360"/>
        </w:tabs>
        <w:ind w:hanging="2148"/>
        <w:rPr>
          <w:b/>
        </w:rPr>
      </w:pPr>
      <w:r w:rsidRPr="001C02CE">
        <w:rPr>
          <w:b/>
        </w:rPr>
        <w:t>Contexto Político</w:t>
      </w:r>
    </w:p>
    <w:p w:rsidR="003F4500" w:rsidRPr="001C02CE" w:rsidRDefault="003F4500" w:rsidP="003F4500">
      <w:pPr>
        <w:rPr>
          <w:b/>
        </w:rPr>
      </w:pPr>
    </w:p>
    <w:p w:rsidR="003F4500" w:rsidRDefault="0065776F" w:rsidP="00617F97">
      <w:pPr>
        <w:ind w:left="708"/>
        <w:jc w:val="both"/>
      </w:pPr>
      <w:r>
        <w:t xml:space="preserve">La iniciativa se genera  a partir de la constitución de </w:t>
      </w:r>
      <w:smartTag w:uri="urn:schemas-microsoft-com:office:smarttags" w:element="PersonName">
        <w:smartTagPr>
          <w:attr w:name="ProductID" w:val="la ASOCIACIￓN DE"/>
        </w:smartTagPr>
        <w:smartTag w:uri="urn:schemas-microsoft-com:office:smarttags" w:element="PersonName">
          <w:smartTagPr>
            <w:attr w:name="ProductID" w:val="la ASOCIACIￓN"/>
          </w:smartTagPr>
          <w:r>
            <w:t>la ASOCIACIÓN</w:t>
          </w:r>
        </w:smartTag>
        <w:r>
          <w:t xml:space="preserve"> DE</w:t>
        </w:r>
      </w:smartTag>
      <w:r>
        <w:t xml:space="preserve"> MUNICIPALIDADES,</w:t>
      </w:r>
      <w:r w:rsidR="00BD2BE1">
        <w:t xml:space="preserve"> de Puerto Octay, Frutillar, Puerto Varas y Llanquihue</w:t>
      </w:r>
      <w:r>
        <w:t xml:space="preserve"> </w:t>
      </w:r>
      <w:r w:rsidR="00BD2BE1">
        <w:t xml:space="preserve">la cual </w:t>
      </w:r>
      <w:r>
        <w:t>corresponde a una iniciativa política de los Alcaldes de las Cuatro Comunas. Con todo, s</w:t>
      </w:r>
      <w:r w:rsidR="003F4500">
        <w:t xml:space="preserve">in lugar a dudas el respaldo </w:t>
      </w:r>
      <w:r w:rsidR="00E940F5">
        <w:t>político</w:t>
      </w:r>
      <w:r w:rsidR="003F4500">
        <w:t xml:space="preserve"> del Intendente Regional </w:t>
      </w:r>
      <w:r w:rsidR="00BD2BE1">
        <w:t xml:space="preserve"> Sr. Sergio Galilea </w:t>
      </w:r>
      <w:r w:rsidR="00E940F5">
        <w:t xml:space="preserve">y de manera particular del Diputado Fidel Espinoza </w:t>
      </w:r>
      <w:r>
        <w:t>ha</w:t>
      </w:r>
      <w:r w:rsidR="00E940F5">
        <w:t xml:space="preserve"> sido </w:t>
      </w:r>
      <w:r>
        <w:t>relevante</w:t>
      </w:r>
      <w:r w:rsidR="00E940F5">
        <w:t xml:space="preserve"> para el éxito de </w:t>
      </w:r>
      <w:smartTag w:uri="urn:schemas-microsoft-com:office:smarttags" w:element="PersonName">
        <w:smartTagPr>
          <w:attr w:name="ProductID" w:val="la experiencia. Esta"/>
        </w:smartTagPr>
        <w:r w:rsidR="00E940F5">
          <w:t>la experiencia. Esta</w:t>
        </w:r>
      </w:smartTag>
      <w:r w:rsidR="00E940F5">
        <w:t xml:space="preserve"> observación, se desprende de la instalación de </w:t>
      </w:r>
      <w:smartTag w:uri="urn:schemas-microsoft-com:office:smarttags" w:element="PersonName">
        <w:smartTagPr>
          <w:attr w:name="ProductID" w:val="la FERIA DE NEGOCIOS"/>
        </w:smartTagPr>
        <w:smartTag w:uri="urn:schemas-microsoft-com:office:smarttags" w:element="PersonName">
          <w:smartTagPr>
            <w:attr w:name="ProductID" w:val="la FERIA DE"/>
          </w:smartTagPr>
          <w:smartTag w:uri="urn:schemas-microsoft-com:office:smarttags" w:element="PersonName">
            <w:smartTagPr>
              <w:attr w:name="ProductID" w:val="la FERIA"/>
            </w:smartTagPr>
            <w:r w:rsidR="00E940F5">
              <w:t>la FERIA</w:t>
            </w:r>
          </w:smartTag>
          <w:r w:rsidR="00E940F5">
            <w:t xml:space="preserve"> DE</w:t>
          </w:r>
        </w:smartTag>
        <w:r w:rsidR="00E940F5">
          <w:t xml:space="preserve"> NEGOCIOS</w:t>
        </w:r>
      </w:smartTag>
      <w:r w:rsidR="00E940F5">
        <w:t xml:space="preserve"> en una comuna periférica como lo es Puerto Varas.</w:t>
      </w:r>
      <w:r w:rsidR="00EE3D8C">
        <w:t xml:space="preserve"> En este caso, se observa la presencia del Diputado Socialista Fidel Espinoza (coincidentemente, hermano del Alcalde de </w:t>
      </w:r>
      <w:smartTag w:uri="urn:schemas-microsoft-com:office:smarttags" w:element="PersonName">
        <w:smartTagPr>
          <w:attr w:name="ProductID" w:val="la Comuna"/>
        </w:smartTagPr>
        <w:r w:rsidR="00EE3D8C">
          <w:t>la Comuna</w:t>
        </w:r>
      </w:smartTag>
      <w:r w:rsidR="00EE3D8C">
        <w:t xml:space="preserve"> de Frutillar quien además es el Presidente del Consejo Publico – Privado), quien facilita la labor articulando las decisiones desde el nivel central.</w:t>
      </w:r>
    </w:p>
    <w:p w:rsidR="0065776F" w:rsidRDefault="0065776F" w:rsidP="00617F97">
      <w:pPr>
        <w:ind w:left="708"/>
        <w:jc w:val="both"/>
      </w:pPr>
    </w:p>
    <w:p w:rsidR="0065776F" w:rsidRDefault="0065776F" w:rsidP="00617F97">
      <w:pPr>
        <w:ind w:left="708"/>
        <w:jc w:val="both"/>
      </w:pPr>
      <w:r>
        <w:t>Lo anterior, encuentra su sustento en la siguiente reflexión: Primero, ser sede de un evento de esta naturaleza y envergadura, para un país como el nuestro, cargado de experiencias centralizadoras, requiere de algo más que solo la belleza paisajista o un ambiente naturales apropiado, es decir no basta para ser sede de un Workshop de nivel mundial, por tanto</w:t>
      </w:r>
      <w:r w:rsidR="00BA3143">
        <w:t>, damos crédito a nuestros entrevistados, quienes han mencionado a esas figuras políticas como actores importantes para sacar adelante este desafío de “instalar una feria de negocios turísticos a nivel mundial”</w:t>
      </w:r>
      <w:r>
        <w:t xml:space="preserve"> </w:t>
      </w:r>
      <w:r w:rsidR="00335A86">
        <w:t>.</w:t>
      </w:r>
      <w:r>
        <w:t xml:space="preserve">  </w:t>
      </w:r>
    </w:p>
    <w:p w:rsidR="003F4500" w:rsidRDefault="003F4500" w:rsidP="003F4500"/>
    <w:p w:rsidR="00C41CC8" w:rsidRPr="001C02CE" w:rsidRDefault="00C41CC8" w:rsidP="002773F5">
      <w:pPr>
        <w:numPr>
          <w:ilvl w:val="0"/>
          <w:numId w:val="4"/>
        </w:numPr>
        <w:tabs>
          <w:tab w:val="clear" w:pos="1065"/>
          <w:tab w:val="num" w:pos="720"/>
        </w:tabs>
        <w:ind w:left="720" w:hanging="720"/>
        <w:jc w:val="both"/>
        <w:rPr>
          <w:b/>
        </w:rPr>
      </w:pPr>
      <w:r w:rsidRPr="001C02CE">
        <w:rPr>
          <w:b/>
        </w:rPr>
        <w:t xml:space="preserve">ANALISIS DE LAS CARACTERISTICAS DE </w:t>
      </w:r>
      <w:smartTag w:uri="urn:schemas-microsoft-com:office:smarttags" w:element="PersonName">
        <w:smartTagPr>
          <w:attr w:name="ProductID" w:val="LA ARTICULACIￓN Y SUS"/>
        </w:smartTagPr>
        <w:smartTag w:uri="urn:schemas-microsoft-com:office:smarttags" w:element="PersonName">
          <w:smartTagPr>
            <w:attr w:name="ProductID" w:val="LA ARTICULACIￓN Y"/>
          </w:smartTagPr>
          <w:smartTag w:uri="urn:schemas-microsoft-com:office:smarttags" w:element="PersonName">
            <w:smartTagPr>
              <w:attr w:name="ProductID" w:val="LA ARTICULACIￓN"/>
            </w:smartTagPr>
            <w:r w:rsidRPr="001C02CE">
              <w:rPr>
                <w:b/>
              </w:rPr>
              <w:t>LA ARTICULACIÓN</w:t>
            </w:r>
          </w:smartTag>
          <w:r w:rsidRPr="001C02CE">
            <w:rPr>
              <w:b/>
            </w:rPr>
            <w:t xml:space="preserve"> Y</w:t>
          </w:r>
        </w:smartTag>
        <w:r w:rsidRPr="001C02CE">
          <w:rPr>
            <w:b/>
          </w:rPr>
          <w:t xml:space="preserve"> SUS</w:t>
        </w:r>
      </w:smartTag>
      <w:r>
        <w:t xml:space="preserve"> </w:t>
      </w:r>
      <w:r w:rsidRPr="001C02CE">
        <w:rPr>
          <w:b/>
        </w:rPr>
        <w:t>ACTORES</w:t>
      </w:r>
    </w:p>
    <w:p w:rsidR="001C02CE" w:rsidRDefault="001C02CE" w:rsidP="00043F30">
      <w:pPr>
        <w:jc w:val="both"/>
      </w:pPr>
    </w:p>
    <w:p w:rsidR="00043F30" w:rsidRDefault="00043F30" w:rsidP="00043F30">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90"/>
        <w:gridCol w:w="4490"/>
      </w:tblGrid>
      <w:tr w:rsidR="00043F30" w:rsidRPr="00896245" w:rsidTr="00896245">
        <w:tc>
          <w:tcPr>
            <w:tcW w:w="8980" w:type="dxa"/>
            <w:gridSpan w:val="2"/>
          </w:tcPr>
          <w:p w:rsidR="00783C3E" w:rsidRPr="00896245" w:rsidRDefault="00783C3E" w:rsidP="00896245">
            <w:pPr>
              <w:jc w:val="center"/>
              <w:rPr>
                <w:b/>
                <w:i/>
              </w:rPr>
            </w:pPr>
          </w:p>
          <w:p w:rsidR="00043F30" w:rsidRPr="00896245" w:rsidRDefault="00043F30" w:rsidP="00896245">
            <w:pPr>
              <w:jc w:val="center"/>
              <w:rPr>
                <w:b/>
                <w:i/>
              </w:rPr>
            </w:pPr>
            <w:r w:rsidRPr="00896245">
              <w:rPr>
                <w:b/>
                <w:i/>
              </w:rPr>
              <w:t xml:space="preserve">ASPECTOS GENERALES DE </w:t>
            </w:r>
            <w:smartTag w:uri="urn:schemas-microsoft-com:office:smarttags" w:element="PersonName">
              <w:smartTagPr>
                <w:attr w:name="ProductID" w:val="LA EXPERIENCIA RELEVANTES"/>
              </w:smartTagPr>
              <w:r w:rsidRPr="00896245">
                <w:rPr>
                  <w:b/>
                  <w:i/>
                </w:rPr>
                <w:t>LA EXPERIENCIA RELEVANTES</w:t>
              </w:r>
            </w:smartTag>
            <w:r w:rsidRPr="00896245">
              <w:rPr>
                <w:b/>
                <w:i/>
              </w:rPr>
              <w:t xml:space="preserve"> DEL CASO</w:t>
            </w:r>
          </w:p>
          <w:p w:rsidR="00783C3E" w:rsidRPr="00896245" w:rsidRDefault="00783C3E" w:rsidP="00896245">
            <w:pPr>
              <w:jc w:val="center"/>
              <w:rPr>
                <w:b/>
                <w:i/>
              </w:rPr>
            </w:pPr>
          </w:p>
        </w:tc>
      </w:tr>
      <w:tr w:rsidR="00783C3E" w:rsidTr="00896245">
        <w:tc>
          <w:tcPr>
            <w:tcW w:w="4490" w:type="dxa"/>
          </w:tcPr>
          <w:p w:rsidR="00783C3E" w:rsidRDefault="00783C3E" w:rsidP="00896245">
            <w:pPr>
              <w:jc w:val="both"/>
            </w:pPr>
          </w:p>
          <w:p w:rsidR="00783C3E" w:rsidRPr="00896245" w:rsidRDefault="00783C3E" w:rsidP="00896245">
            <w:pPr>
              <w:jc w:val="center"/>
              <w:rPr>
                <w:b/>
              </w:rPr>
            </w:pPr>
            <w:r w:rsidRPr="00896245">
              <w:rPr>
                <w:b/>
              </w:rPr>
              <w:t>Año de gestación</w:t>
            </w:r>
          </w:p>
          <w:p w:rsidR="00783C3E" w:rsidRDefault="00783C3E" w:rsidP="00896245">
            <w:pPr>
              <w:jc w:val="both"/>
            </w:pPr>
          </w:p>
        </w:tc>
        <w:tc>
          <w:tcPr>
            <w:tcW w:w="4490" w:type="dxa"/>
          </w:tcPr>
          <w:p w:rsidR="00783C3E" w:rsidRDefault="00783C3E" w:rsidP="00896245">
            <w:pPr>
              <w:jc w:val="both"/>
            </w:pPr>
          </w:p>
          <w:p w:rsidR="00783C3E" w:rsidRPr="00896245" w:rsidRDefault="00783C3E" w:rsidP="00896245">
            <w:pPr>
              <w:jc w:val="center"/>
              <w:rPr>
                <w:b/>
              </w:rPr>
            </w:pPr>
            <w:r w:rsidRPr="00896245">
              <w:rPr>
                <w:b/>
              </w:rPr>
              <w:t>2005</w:t>
            </w:r>
          </w:p>
        </w:tc>
      </w:tr>
      <w:tr w:rsidR="00043F30" w:rsidTr="00896245">
        <w:tc>
          <w:tcPr>
            <w:tcW w:w="8980" w:type="dxa"/>
            <w:gridSpan w:val="2"/>
          </w:tcPr>
          <w:p w:rsidR="008C1C45" w:rsidRPr="00896245" w:rsidRDefault="008C1C45" w:rsidP="00896245">
            <w:pPr>
              <w:jc w:val="both"/>
              <w:rPr>
                <w:b/>
              </w:rPr>
            </w:pPr>
          </w:p>
          <w:p w:rsidR="00043F30" w:rsidRPr="00896245" w:rsidRDefault="00783C3E" w:rsidP="00896245">
            <w:pPr>
              <w:jc w:val="both"/>
              <w:rPr>
                <w:b/>
              </w:rPr>
            </w:pPr>
            <w:r w:rsidRPr="00896245">
              <w:rPr>
                <w:b/>
              </w:rPr>
              <w:t>Objetivos</w:t>
            </w:r>
          </w:p>
          <w:p w:rsidR="00783C3E" w:rsidRDefault="00783C3E" w:rsidP="00896245">
            <w:pPr>
              <w:jc w:val="both"/>
            </w:pPr>
          </w:p>
          <w:p w:rsidR="00783C3E" w:rsidRDefault="00783C3E" w:rsidP="00896245">
            <w:pPr>
              <w:jc w:val="both"/>
            </w:pPr>
            <w:r>
              <w:t xml:space="preserve">Desarrollar un producto turístico global del Lago Llanquihue cuyas características </w:t>
            </w:r>
            <w:r>
              <w:lastRenderedPageBreak/>
              <w:t>permitan posicionarlo dentro de la oferta de destinos en Chile, en conjunto al diseño de una estrategia de posicionamiento  que sea capaz de captar flujos de turistas que visiten el lugar por un tiempo prolongado</w:t>
            </w:r>
          </w:p>
          <w:p w:rsidR="00783C3E" w:rsidRDefault="00783C3E" w:rsidP="00896245">
            <w:pPr>
              <w:jc w:val="both"/>
            </w:pPr>
          </w:p>
          <w:p w:rsidR="00783C3E" w:rsidRDefault="00783C3E" w:rsidP="00896245">
            <w:pPr>
              <w:jc w:val="both"/>
            </w:pPr>
            <w:r w:rsidRPr="00896245">
              <w:rPr>
                <w:b/>
              </w:rPr>
              <w:t>Objetivos Específicos.</w:t>
            </w:r>
          </w:p>
          <w:p w:rsidR="00783C3E" w:rsidRDefault="00783C3E" w:rsidP="00896245">
            <w:pPr>
              <w:numPr>
                <w:ilvl w:val="0"/>
                <w:numId w:val="9"/>
              </w:numPr>
              <w:jc w:val="both"/>
            </w:pPr>
            <w:r>
              <w:t>Alcanzar un desarrollo en la actividad económica creciente y sostenida</w:t>
            </w:r>
            <w:r w:rsidR="00132540">
              <w:t>.</w:t>
            </w:r>
          </w:p>
          <w:p w:rsidR="00783C3E" w:rsidRDefault="00783C3E" w:rsidP="00896245">
            <w:pPr>
              <w:numPr>
                <w:ilvl w:val="0"/>
                <w:numId w:val="9"/>
              </w:numPr>
              <w:jc w:val="both"/>
            </w:pPr>
            <w:r>
              <w:t>Superar brechas de competitividad</w:t>
            </w:r>
            <w:r w:rsidR="00132540">
              <w:t>.</w:t>
            </w:r>
          </w:p>
          <w:p w:rsidR="00783C3E" w:rsidRDefault="00783C3E" w:rsidP="00896245">
            <w:pPr>
              <w:numPr>
                <w:ilvl w:val="0"/>
                <w:numId w:val="9"/>
              </w:numPr>
              <w:jc w:val="both"/>
            </w:pPr>
            <w:r>
              <w:t>Fortalecer las actividades en</w:t>
            </w:r>
            <w:r w:rsidR="00132540">
              <w:t xml:space="preserve"> el </w:t>
            </w:r>
            <w:r>
              <w:t>territorio y sus actores</w:t>
            </w:r>
            <w:r w:rsidR="00132540">
              <w:t>.</w:t>
            </w:r>
          </w:p>
          <w:p w:rsidR="005E04E4" w:rsidRDefault="005E04E4" w:rsidP="00896245">
            <w:pPr>
              <w:jc w:val="both"/>
            </w:pPr>
          </w:p>
          <w:p w:rsidR="005E04E4" w:rsidRDefault="005E04E4" w:rsidP="00896245">
            <w:pPr>
              <w:jc w:val="both"/>
            </w:pPr>
          </w:p>
          <w:p w:rsidR="008C1C45" w:rsidRDefault="008C1C45" w:rsidP="00896245">
            <w:pPr>
              <w:ind w:left="348"/>
              <w:jc w:val="both"/>
            </w:pPr>
          </w:p>
        </w:tc>
      </w:tr>
      <w:tr w:rsidR="00783C3E" w:rsidTr="00896245">
        <w:tc>
          <w:tcPr>
            <w:tcW w:w="8980" w:type="dxa"/>
            <w:gridSpan w:val="2"/>
          </w:tcPr>
          <w:p w:rsidR="008C1C45" w:rsidRPr="00896245" w:rsidRDefault="008C1C45" w:rsidP="00896245">
            <w:pPr>
              <w:jc w:val="both"/>
              <w:rPr>
                <w:b/>
              </w:rPr>
            </w:pPr>
          </w:p>
          <w:p w:rsidR="00783C3E" w:rsidRPr="00896245" w:rsidRDefault="00783C3E" w:rsidP="00896245">
            <w:pPr>
              <w:jc w:val="both"/>
              <w:rPr>
                <w:b/>
              </w:rPr>
            </w:pPr>
            <w:r w:rsidRPr="00896245">
              <w:rPr>
                <w:b/>
              </w:rPr>
              <w:t>Escala de la experiencia</w:t>
            </w:r>
            <w:r w:rsidR="00FF19A6" w:rsidRPr="00896245">
              <w:rPr>
                <w:rStyle w:val="Refdenotaalpie"/>
                <w:b/>
              </w:rPr>
              <w:footnoteReference w:id="14"/>
            </w:r>
          </w:p>
          <w:p w:rsidR="00783C3E" w:rsidRPr="00896245" w:rsidRDefault="008C1C45" w:rsidP="00896245">
            <w:pPr>
              <w:jc w:val="both"/>
              <w:rPr>
                <w:b/>
              </w:rPr>
            </w:pPr>
            <w:r w:rsidRPr="008C1C45">
              <w:t>La experiencia “Llanquihue Emprende” tiene un alcance en TRES niveles: REGIONAL – PROVINCIAL y operacionalmente de carácter MUNICIPAL</w:t>
            </w:r>
            <w:r>
              <w:t xml:space="preserve"> y se encuentra orientada  a hombres, mujeres y jóvenes, emprendedores; MIPYMES y grupos étnicos asociados al área de interés Turístico del Consejo Publico – Privado.</w:t>
            </w:r>
          </w:p>
        </w:tc>
      </w:tr>
      <w:tr w:rsidR="00783C3E" w:rsidTr="00896245">
        <w:tc>
          <w:tcPr>
            <w:tcW w:w="8980" w:type="dxa"/>
            <w:gridSpan w:val="2"/>
          </w:tcPr>
          <w:p w:rsidR="00783C3E" w:rsidRPr="00896245" w:rsidRDefault="00783C3E" w:rsidP="00896245">
            <w:pPr>
              <w:jc w:val="both"/>
              <w:rPr>
                <w:b/>
              </w:rPr>
            </w:pPr>
            <w:r w:rsidRPr="00896245">
              <w:rPr>
                <w:b/>
              </w:rPr>
              <w:t>Actores que integra la experiencia</w:t>
            </w:r>
          </w:p>
          <w:p w:rsidR="008C1C45" w:rsidRPr="00896245" w:rsidRDefault="008C1C45" w:rsidP="00896245">
            <w:pPr>
              <w:jc w:val="both"/>
              <w:rPr>
                <w:b/>
              </w:rPr>
            </w:pPr>
          </w:p>
          <w:p w:rsidR="008C1C45" w:rsidRPr="008C1C45" w:rsidRDefault="008C1C45" w:rsidP="00896245">
            <w:pPr>
              <w:jc w:val="both"/>
            </w:pPr>
            <w:r w:rsidRPr="008C1C45">
              <w:t>Participan actores de DOS naturalezas y racionalidades distintas (Públicos y Privados)</w:t>
            </w:r>
          </w:p>
          <w:p w:rsidR="00783C3E" w:rsidRPr="00896245" w:rsidRDefault="008C1C45" w:rsidP="00896245">
            <w:pPr>
              <w:numPr>
                <w:ilvl w:val="0"/>
                <w:numId w:val="12"/>
              </w:numPr>
              <w:tabs>
                <w:tab w:val="clear" w:pos="1440"/>
                <w:tab w:val="num" w:pos="1080"/>
              </w:tabs>
              <w:ind w:hanging="1080"/>
              <w:jc w:val="both"/>
              <w:rPr>
                <w:b/>
              </w:rPr>
            </w:pPr>
            <w:r w:rsidRPr="00896245">
              <w:rPr>
                <w:b/>
              </w:rPr>
              <w:t>Actores Públicos</w:t>
            </w:r>
          </w:p>
          <w:p w:rsidR="000669C5" w:rsidRPr="00896245" w:rsidRDefault="000669C5" w:rsidP="00896245">
            <w:pPr>
              <w:jc w:val="both"/>
              <w:rPr>
                <w:b/>
              </w:rPr>
            </w:pPr>
          </w:p>
          <w:p w:rsidR="00E05CC3" w:rsidRPr="00896245" w:rsidRDefault="00E05CC3" w:rsidP="00896245">
            <w:pPr>
              <w:ind w:left="1080"/>
              <w:jc w:val="both"/>
              <w:rPr>
                <w:b/>
              </w:rPr>
            </w:pPr>
            <w:r w:rsidRPr="00896245">
              <w:rPr>
                <w:b/>
              </w:rPr>
              <w:t>Direcciones Regionales de Servicios Públicos.</w:t>
            </w:r>
          </w:p>
          <w:p w:rsidR="00E05CC3" w:rsidRDefault="008C1C45" w:rsidP="00896245">
            <w:pPr>
              <w:numPr>
                <w:ilvl w:val="0"/>
                <w:numId w:val="10"/>
              </w:numPr>
              <w:ind w:left="1440"/>
              <w:jc w:val="both"/>
            </w:pPr>
            <w:r>
              <w:t>Sernatur; Sercotec; FOSIS; INDAP; Sence; Corfo;</w:t>
            </w:r>
          </w:p>
          <w:p w:rsidR="00E05CC3" w:rsidRPr="00896245" w:rsidRDefault="008C1C45" w:rsidP="00896245">
            <w:pPr>
              <w:ind w:left="1080"/>
              <w:jc w:val="both"/>
              <w:rPr>
                <w:b/>
              </w:rPr>
            </w:pPr>
            <w:r w:rsidRPr="00896245">
              <w:rPr>
                <w:b/>
              </w:rPr>
              <w:t>Municipios</w:t>
            </w:r>
            <w:r w:rsidR="00061949" w:rsidRPr="00896245">
              <w:rPr>
                <w:b/>
              </w:rPr>
              <w:t xml:space="preserve"> del Borde del Lago</w:t>
            </w:r>
          </w:p>
          <w:p w:rsidR="008C1C45" w:rsidRDefault="00E05CC3" w:rsidP="00896245">
            <w:pPr>
              <w:numPr>
                <w:ilvl w:val="1"/>
                <w:numId w:val="10"/>
              </w:numPr>
              <w:ind w:firstLine="0"/>
              <w:jc w:val="both"/>
            </w:pPr>
            <w:r>
              <w:t>Puerto Octay; Frutillar; Llanquihue y Puerto Varas</w:t>
            </w:r>
            <w:r w:rsidR="00BA3143">
              <w:t xml:space="preserve">: participa el </w:t>
            </w:r>
            <w:r w:rsidR="008C1C45">
              <w:t xml:space="preserve">Alcalde + </w:t>
            </w:r>
            <w:r w:rsidR="00BA3143">
              <w:t xml:space="preserve">el encargado de </w:t>
            </w:r>
            <w:r w:rsidR="008C1C45">
              <w:t>Fomento Productivo</w:t>
            </w:r>
            <w:r>
              <w:t xml:space="preserve"> + </w:t>
            </w:r>
            <w:r w:rsidR="00BA3143">
              <w:t xml:space="preserve">el encargado del programa </w:t>
            </w:r>
            <w:r>
              <w:t>Pro</w:t>
            </w:r>
            <w:r w:rsidR="009B23A7">
              <w:t>d</w:t>
            </w:r>
            <w:r>
              <w:t>esal</w:t>
            </w:r>
            <w:r w:rsidR="00BA3143">
              <w:t xml:space="preserve">. El Alcalde de </w:t>
            </w:r>
            <w:smartTag w:uri="urn:schemas-microsoft-com:office:smarttags" w:element="PersonName">
              <w:smartTagPr>
                <w:attr w:name="ProductID" w:val="la Comuna"/>
              </w:smartTagPr>
              <w:r w:rsidR="00BA3143">
                <w:t>la Comuna</w:t>
              </w:r>
            </w:smartTag>
            <w:r w:rsidR="00BA3143">
              <w:t xml:space="preserve"> de Frutillar Sr. Ramón espinoza es Presidente de la “Corporación Llanquihue Emprende”</w:t>
            </w:r>
          </w:p>
          <w:p w:rsidR="00E05CC3" w:rsidRDefault="00E05CC3" w:rsidP="00896245">
            <w:pPr>
              <w:jc w:val="both"/>
            </w:pPr>
          </w:p>
          <w:p w:rsidR="008C1C45" w:rsidRPr="00896245" w:rsidRDefault="008C1C45" w:rsidP="00896245">
            <w:pPr>
              <w:numPr>
                <w:ilvl w:val="0"/>
                <w:numId w:val="12"/>
              </w:numPr>
              <w:tabs>
                <w:tab w:val="clear" w:pos="1440"/>
                <w:tab w:val="num" w:pos="1080"/>
              </w:tabs>
              <w:ind w:hanging="1080"/>
              <w:jc w:val="both"/>
              <w:rPr>
                <w:b/>
              </w:rPr>
            </w:pPr>
            <w:r w:rsidRPr="00896245">
              <w:rPr>
                <w:b/>
              </w:rPr>
              <w:t>Actores Privados</w:t>
            </w:r>
            <w:r w:rsidR="00E05CC3" w:rsidRPr="00896245">
              <w:rPr>
                <w:b/>
              </w:rPr>
              <w:t xml:space="preserve"> ( por comuna )</w:t>
            </w:r>
            <w:r w:rsidR="00FF19A6" w:rsidRPr="00896245">
              <w:rPr>
                <w:rStyle w:val="Refdenotaalpie"/>
                <w:b/>
              </w:rPr>
              <w:footnoteReference w:id="15"/>
            </w:r>
          </w:p>
          <w:p w:rsidR="000669C5" w:rsidRPr="00896245" w:rsidRDefault="00E05CC3" w:rsidP="00896245">
            <w:pPr>
              <w:numPr>
                <w:ilvl w:val="1"/>
                <w:numId w:val="12"/>
              </w:numPr>
              <w:jc w:val="both"/>
              <w:rPr>
                <w:b/>
              </w:rPr>
            </w:pPr>
            <w:r w:rsidRPr="00896245">
              <w:rPr>
                <w:b/>
              </w:rPr>
              <w:t>Puerto Octay</w:t>
            </w:r>
          </w:p>
          <w:p w:rsidR="00E05CC3" w:rsidRPr="000669C5" w:rsidRDefault="00E05CC3" w:rsidP="00896245">
            <w:pPr>
              <w:ind w:left="1416"/>
              <w:jc w:val="both"/>
            </w:pPr>
            <w:r w:rsidRPr="000669C5">
              <w:t>Corporación de turismo; Comité de Pequeños Microempresarios; Sociedad de Agroturismo las Gaviotas</w:t>
            </w:r>
            <w:r w:rsidR="00061949">
              <w:rPr>
                <w:rStyle w:val="Refdenotaalpie"/>
              </w:rPr>
              <w:footnoteReference w:id="16"/>
            </w:r>
            <w:r w:rsidRPr="000669C5">
              <w:t>.</w:t>
            </w:r>
          </w:p>
          <w:p w:rsidR="000669C5" w:rsidRPr="00896245" w:rsidRDefault="00E05CC3" w:rsidP="00896245">
            <w:pPr>
              <w:numPr>
                <w:ilvl w:val="0"/>
                <w:numId w:val="14"/>
              </w:numPr>
              <w:ind w:firstLine="12"/>
              <w:jc w:val="both"/>
              <w:rPr>
                <w:b/>
              </w:rPr>
            </w:pPr>
            <w:r w:rsidRPr="00896245">
              <w:rPr>
                <w:b/>
              </w:rPr>
              <w:lastRenderedPageBreak/>
              <w:t>Frutillar</w:t>
            </w:r>
          </w:p>
          <w:p w:rsidR="00E05CC3" w:rsidRPr="000669C5" w:rsidRDefault="00E05CC3" w:rsidP="00896245">
            <w:pPr>
              <w:ind w:left="1416"/>
              <w:jc w:val="both"/>
            </w:pPr>
            <w:r w:rsidRPr="000669C5">
              <w:t xml:space="preserve">Corporación de Turismo; Ruta Los Colonos; </w:t>
            </w:r>
            <w:r w:rsidR="000669C5" w:rsidRPr="000669C5">
              <w:t>Agrupación</w:t>
            </w:r>
            <w:r w:rsidRPr="000669C5">
              <w:t xml:space="preserve"> de Artesanos; </w:t>
            </w:r>
            <w:r w:rsidR="000669C5" w:rsidRPr="000669C5">
              <w:t>Agrupación</w:t>
            </w:r>
            <w:r w:rsidRPr="000669C5">
              <w:t xml:space="preserve"> de Colectivos Pasajes del Sur; Circuito de Turismo Rural Colonia </w:t>
            </w:r>
            <w:smartTag w:uri="urn:schemas-microsoft-com:office:smarttags" w:element="PersonName">
              <w:smartTagPr>
                <w:attr w:name="ProductID" w:val="La Radio."/>
              </w:smartTagPr>
              <w:r w:rsidRPr="000669C5">
                <w:t>La Radi</w:t>
              </w:r>
              <w:r w:rsidR="000669C5" w:rsidRPr="000669C5">
                <w:t>o.</w:t>
              </w:r>
            </w:smartTag>
          </w:p>
          <w:p w:rsidR="000669C5" w:rsidRPr="00896245" w:rsidRDefault="00E05CC3" w:rsidP="00896245">
            <w:pPr>
              <w:numPr>
                <w:ilvl w:val="0"/>
                <w:numId w:val="14"/>
              </w:numPr>
              <w:ind w:firstLine="12"/>
              <w:jc w:val="both"/>
              <w:rPr>
                <w:b/>
              </w:rPr>
            </w:pPr>
            <w:r w:rsidRPr="00896245">
              <w:rPr>
                <w:b/>
              </w:rPr>
              <w:t>Llanquihue</w:t>
            </w:r>
          </w:p>
          <w:p w:rsidR="00E05CC3" w:rsidRPr="000669C5" w:rsidRDefault="000669C5" w:rsidP="00896245">
            <w:pPr>
              <w:ind w:left="1416"/>
              <w:jc w:val="both"/>
            </w:pPr>
            <w:r w:rsidRPr="000669C5">
              <w:t>Agrupación de Guías de la provincia de Llanquihue; Comité de Talleres Laborales.</w:t>
            </w:r>
          </w:p>
          <w:p w:rsidR="000669C5" w:rsidRPr="00896245" w:rsidRDefault="00E05CC3" w:rsidP="00896245">
            <w:pPr>
              <w:numPr>
                <w:ilvl w:val="0"/>
                <w:numId w:val="14"/>
              </w:numPr>
              <w:ind w:firstLine="12"/>
              <w:jc w:val="both"/>
              <w:rPr>
                <w:b/>
              </w:rPr>
            </w:pPr>
            <w:r w:rsidRPr="00896245">
              <w:rPr>
                <w:b/>
              </w:rPr>
              <w:t>Puerto Varas</w:t>
            </w:r>
          </w:p>
          <w:p w:rsidR="00E05CC3" w:rsidRPr="000669C5" w:rsidRDefault="000669C5" w:rsidP="00896245">
            <w:pPr>
              <w:ind w:left="1416"/>
              <w:jc w:val="both"/>
            </w:pPr>
            <w:r w:rsidRPr="000669C5">
              <w:t>Cámara de Comercio; Informatur; Agrupación Turística Ensenada</w:t>
            </w:r>
          </w:p>
          <w:p w:rsidR="00783C3E" w:rsidRPr="00896245" w:rsidRDefault="00783C3E" w:rsidP="00896245">
            <w:pPr>
              <w:jc w:val="both"/>
              <w:rPr>
                <w:b/>
              </w:rPr>
            </w:pPr>
          </w:p>
          <w:p w:rsidR="00F7755C" w:rsidRPr="00896245" w:rsidRDefault="00F7755C" w:rsidP="00896245">
            <w:pPr>
              <w:jc w:val="both"/>
              <w:rPr>
                <w:b/>
              </w:rPr>
            </w:pPr>
          </w:p>
          <w:p w:rsidR="00F7755C" w:rsidRPr="00896245" w:rsidRDefault="00F7755C" w:rsidP="00896245">
            <w:pPr>
              <w:jc w:val="both"/>
              <w:rPr>
                <w:b/>
              </w:rPr>
            </w:pPr>
          </w:p>
        </w:tc>
      </w:tr>
      <w:tr w:rsidR="00783C3E" w:rsidTr="00896245">
        <w:tc>
          <w:tcPr>
            <w:tcW w:w="8980" w:type="dxa"/>
            <w:gridSpan w:val="2"/>
          </w:tcPr>
          <w:p w:rsidR="00783C3E" w:rsidRPr="00896245" w:rsidRDefault="00783C3E" w:rsidP="00896245">
            <w:pPr>
              <w:jc w:val="both"/>
              <w:rPr>
                <w:b/>
              </w:rPr>
            </w:pPr>
            <w:r w:rsidRPr="00896245">
              <w:rPr>
                <w:b/>
              </w:rPr>
              <w:lastRenderedPageBreak/>
              <w:t>Alcances</w:t>
            </w:r>
          </w:p>
          <w:p w:rsidR="008A1B2C" w:rsidRPr="00896245" w:rsidRDefault="008A1B2C" w:rsidP="00896245">
            <w:pPr>
              <w:jc w:val="both"/>
              <w:rPr>
                <w:b/>
              </w:rPr>
            </w:pPr>
          </w:p>
          <w:p w:rsidR="00132540" w:rsidRDefault="00132540" w:rsidP="00896245">
            <w:pPr>
              <w:jc w:val="both"/>
            </w:pPr>
            <w:smartTag w:uri="urn:schemas-microsoft-com:office:smarttags" w:element="PersonName">
              <w:smartTagPr>
                <w:attr w:name="ProductID" w:val="La iniciativa P￺blico"/>
              </w:smartTagPr>
              <w:r w:rsidRPr="00132540">
                <w:t>La iniciativa Público</w:t>
              </w:r>
            </w:smartTag>
            <w:r w:rsidRPr="00132540">
              <w:t xml:space="preserve"> – Privada “Llanquihue Emprende”, es una experiencia que desde el punto de su cobertura de influencia incluye las 4 comunas que integran la cuenca del Lago Llanquihue. </w:t>
            </w:r>
            <w:r>
              <w:t xml:space="preserve">Desde el punto </w:t>
            </w:r>
            <w:r w:rsidR="00BD2BE1">
              <w:t>de vista de los</w:t>
            </w:r>
            <w:r>
              <w:t xml:space="preserve"> actores que la integran, se encuentran lideres </w:t>
            </w:r>
            <w:r w:rsidR="008A1B2C">
              <w:t>políticos</w:t>
            </w:r>
            <w:r>
              <w:t xml:space="preserve">, sociales y </w:t>
            </w:r>
            <w:r w:rsidR="008A1B2C">
              <w:t>económicos de la zona de influencia, además de la inclusión de actores corporativos tales como Municipios, y otras agencias del Estado.</w:t>
            </w:r>
          </w:p>
          <w:p w:rsidR="00F7755C" w:rsidRDefault="00F7755C" w:rsidP="00896245">
            <w:pPr>
              <w:jc w:val="both"/>
            </w:pPr>
          </w:p>
          <w:p w:rsidR="008A1B2C" w:rsidRPr="00896245" w:rsidRDefault="008A1B2C" w:rsidP="00BD2BE1">
            <w:pPr>
              <w:jc w:val="both"/>
              <w:rPr>
                <w:b/>
              </w:rPr>
            </w:pPr>
          </w:p>
        </w:tc>
      </w:tr>
      <w:tr w:rsidR="00783C3E" w:rsidTr="00896245">
        <w:tc>
          <w:tcPr>
            <w:tcW w:w="8980" w:type="dxa"/>
            <w:gridSpan w:val="2"/>
          </w:tcPr>
          <w:p w:rsidR="00783C3E" w:rsidRPr="00896245" w:rsidRDefault="00783C3E" w:rsidP="00896245">
            <w:pPr>
              <w:jc w:val="both"/>
              <w:rPr>
                <w:b/>
              </w:rPr>
            </w:pPr>
            <w:r w:rsidRPr="00896245">
              <w:rPr>
                <w:b/>
              </w:rPr>
              <w:t>Recursos que la sustentan</w:t>
            </w:r>
          </w:p>
          <w:p w:rsidR="00465868" w:rsidRPr="00465868" w:rsidRDefault="00465868" w:rsidP="00076A0E">
            <w:pPr>
              <w:ind w:left="708"/>
              <w:jc w:val="both"/>
            </w:pPr>
          </w:p>
          <w:p w:rsidR="00465868" w:rsidRDefault="00FC54D1" w:rsidP="00896245">
            <w:pPr>
              <w:tabs>
                <w:tab w:val="left" w:pos="2915"/>
              </w:tabs>
              <w:jc w:val="both"/>
            </w:pPr>
            <w:r>
              <w:t xml:space="preserve">Los recursos </w:t>
            </w:r>
            <w:r w:rsidRPr="00896245">
              <w:rPr>
                <w:b/>
              </w:rPr>
              <w:t xml:space="preserve">FINANCIEROS </w:t>
            </w:r>
            <w:r>
              <w:t>que sustentan esta experiencia provienen en la mayoría de aportes del Programa Chile</w:t>
            </w:r>
            <w:r w:rsidR="00BC4311">
              <w:t xml:space="preserve"> Emprende</w:t>
            </w:r>
            <w:r>
              <w:t xml:space="preserve"> (en el año 2006 aporta $ 50 Mill., los cuales son destinados a 3 actividades: Un programa de Mejora del Entorno; Un estudio de Imagen del territorio y un Estudio de  </w:t>
            </w:r>
            <w:smartTag w:uri="urn:schemas-microsoft-com:office:smarttags" w:element="PersonName">
              <w:smartTagPr>
                <w:attr w:name="ProductID" w:val="la Rutas Tur￭sticas"/>
              </w:smartTagPr>
              <w:smartTag w:uri="urn:schemas-microsoft-com:office:smarttags" w:element="PersonName">
                <w:smartTagPr>
                  <w:attr w:name="ProductID" w:val="la Rutas"/>
                </w:smartTagPr>
                <w:r>
                  <w:t>la Rutas</w:t>
                </w:r>
              </w:smartTag>
              <w:r>
                <w:t xml:space="preserve"> Turísticas</w:t>
              </w:r>
            </w:smartTag>
            <w:r>
              <w:t xml:space="preserve">, a fin de configurar </w:t>
            </w:r>
            <w:smartTag w:uri="urn:schemas-microsoft-com:office:smarttags" w:element="PersonName">
              <w:smartTagPr>
                <w:attr w:name="ProductID" w:val="la Oferta Tur￭stica"/>
              </w:smartTagPr>
              <w:r>
                <w:t>la Oferta Turística</w:t>
              </w:r>
            </w:smartTag>
            <w:r>
              <w:t xml:space="preserve">, identificando las  rutas  del Complejo Turístico de influencia del Lago Llanquihue: </w:t>
            </w:r>
            <w:smartTag w:uri="urn:schemas-microsoft-com:office:smarttags" w:element="PersonName">
              <w:smartTagPr>
                <w:attr w:name="ProductID" w:val="la Ruta"/>
              </w:smartTagPr>
              <w:r>
                <w:t>La Ruta</w:t>
              </w:r>
            </w:smartTag>
            <w:r>
              <w:t xml:space="preserve"> de los Colonos y </w:t>
            </w:r>
            <w:smartTag w:uri="urn:schemas-microsoft-com:office:smarttags" w:element="PersonName">
              <w:smartTagPr>
                <w:attr w:name="ProductID" w:val="la Ruta"/>
              </w:smartTagPr>
              <w:r>
                <w:t>la Ruta</w:t>
              </w:r>
            </w:smartTag>
            <w:r>
              <w:t xml:space="preserve"> de Los C</w:t>
            </w:r>
            <w:r w:rsidR="00BC4311">
              <w:t>e</w:t>
            </w:r>
            <w:r>
              <w:t>sares)</w:t>
            </w:r>
          </w:p>
          <w:p w:rsidR="00076A0E" w:rsidRDefault="00076A0E" w:rsidP="00896245">
            <w:pPr>
              <w:tabs>
                <w:tab w:val="left" w:pos="2915"/>
              </w:tabs>
              <w:jc w:val="both"/>
            </w:pPr>
          </w:p>
          <w:p w:rsidR="00076A0E" w:rsidRDefault="00076A0E" w:rsidP="00076A0E">
            <w:pPr>
              <w:tabs>
                <w:tab w:val="left" w:pos="2915"/>
              </w:tabs>
              <w:jc w:val="both"/>
            </w:pPr>
            <w:r>
              <w:t xml:space="preserve">En el año 2009. </w:t>
            </w:r>
            <w:r>
              <w:rPr>
                <w:b/>
              </w:rPr>
              <w:t xml:space="preserve">los recursos que permiten operacionalizar el trabajo que lidera el </w:t>
            </w:r>
            <w:r>
              <w:t xml:space="preserve">Gerente de </w:t>
            </w:r>
            <w:smartTag w:uri="urn:schemas-microsoft-com:office:smarttags" w:element="PersonName">
              <w:smartTagPr>
                <w:attr w:name="ProductID" w:val="la Corporaci￳n Sr. Cristian"/>
              </w:smartTagPr>
              <w:smartTag w:uri="urn:schemas-microsoft-com:office:smarttags" w:element="PersonName">
                <w:smartTagPr>
                  <w:attr w:name="ProductID" w:val="la Corporaci￳n Sr."/>
                </w:smartTagPr>
                <w:r>
                  <w:t>la Corporación Sr.</w:t>
                </w:r>
              </w:smartTag>
              <w:r>
                <w:t xml:space="preserve"> Cristian</w:t>
              </w:r>
            </w:smartTag>
            <w:r>
              <w:t xml:space="preserve"> Caipillan Caipillan, se encuentran asociados a recursos que envía mensualmente el Programa Chile Emprende y que se desglosan de la siguiente manera: </w:t>
            </w:r>
          </w:p>
          <w:p w:rsidR="00076A0E" w:rsidRDefault="00076A0E" w:rsidP="00076A0E">
            <w:pPr>
              <w:numPr>
                <w:ilvl w:val="0"/>
                <w:numId w:val="14"/>
              </w:numPr>
              <w:jc w:val="both"/>
            </w:pPr>
            <w:r>
              <w:t>Remuneraciones:                   $ 1.300.000.-</w:t>
            </w:r>
          </w:p>
          <w:p w:rsidR="00076A0E" w:rsidRDefault="00076A0E" w:rsidP="00076A0E">
            <w:pPr>
              <w:numPr>
                <w:ilvl w:val="0"/>
                <w:numId w:val="14"/>
              </w:numPr>
              <w:jc w:val="both"/>
            </w:pPr>
            <w:r>
              <w:t>Arriendos                               $ 3.000.000.-</w:t>
            </w:r>
          </w:p>
          <w:p w:rsidR="00076A0E" w:rsidRDefault="00076A0E" w:rsidP="00076A0E">
            <w:pPr>
              <w:numPr>
                <w:ilvl w:val="0"/>
                <w:numId w:val="14"/>
              </w:numPr>
              <w:jc w:val="both"/>
            </w:pPr>
            <w:r>
              <w:t>Locomoción y traslados:      $    200.000.-</w:t>
            </w:r>
          </w:p>
          <w:p w:rsidR="00076A0E" w:rsidRDefault="00076A0E" w:rsidP="00076A0E">
            <w:pPr>
              <w:numPr>
                <w:ilvl w:val="0"/>
                <w:numId w:val="14"/>
              </w:numPr>
              <w:jc w:val="both"/>
            </w:pPr>
            <w:r>
              <w:t>TOTAL                                  $ 4.500.000.-</w:t>
            </w:r>
          </w:p>
          <w:p w:rsidR="00076A0E" w:rsidRDefault="00076A0E" w:rsidP="00896245">
            <w:pPr>
              <w:tabs>
                <w:tab w:val="left" w:pos="2915"/>
              </w:tabs>
              <w:jc w:val="both"/>
            </w:pPr>
            <w:r>
              <w:t>Por otra parte, el sector privado hace un aporte anual de aprox. $ 2.500.000.- los cuales son destinados al arriendo de la sala de reuniones y locomoción del Directorio.</w:t>
            </w:r>
          </w:p>
          <w:p w:rsidR="00076A0E" w:rsidRPr="00465868" w:rsidRDefault="00076A0E" w:rsidP="00896245">
            <w:pPr>
              <w:tabs>
                <w:tab w:val="left" w:pos="2915"/>
              </w:tabs>
              <w:jc w:val="both"/>
            </w:pPr>
          </w:p>
          <w:p w:rsidR="00465868" w:rsidRPr="00896245" w:rsidRDefault="00465868" w:rsidP="00896245">
            <w:pPr>
              <w:jc w:val="both"/>
              <w:rPr>
                <w:b/>
              </w:rPr>
            </w:pPr>
          </w:p>
        </w:tc>
      </w:tr>
      <w:tr w:rsidR="00783C3E" w:rsidTr="00896245">
        <w:trPr>
          <w:trHeight w:val="534"/>
        </w:trPr>
        <w:tc>
          <w:tcPr>
            <w:tcW w:w="8980" w:type="dxa"/>
            <w:gridSpan w:val="2"/>
          </w:tcPr>
          <w:p w:rsidR="00061949" w:rsidRPr="00896245" w:rsidRDefault="00061949" w:rsidP="00896245">
            <w:pPr>
              <w:jc w:val="both"/>
              <w:rPr>
                <w:b/>
              </w:rPr>
            </w:pPr>
          </w:p>
          <w:p w:rsidR="00783C3E" w:rsidRPr="00896245" w:rsidRDefault="00783C3E" w:rsidP="00896245">
            <w:pPr>
              <w:jc w:val="both"/>
              <w:rPr>
                <w:b/>
              </w:rPr>
            </w:pPr>
            <w:r w:rsidRPr="00896245">
              <w:rPr>
                <w:b/>
              </w:rPr>
              <w:t>Principales impactos</w:t>
            </w:r>
          </w:p>
          <w:p w:rsidR="00061949" w:rsidRPr="00896245" w:rsidRDefault="00061949" w:rsidP="00896245">
            <w:pPr>
              <w:jc w:val="both"/>
              <w:rPr>
                <w:b/>
              </w:rPr>
            </w:pPr>
          </w:p>
          <w:p w:rsidR="00061949" w:rsidRDefault="00061949" w:rsidP="00896245">
            <w:pPr>
              <w:jc w:val="both"/>
            </w:pPr>
            <w:r w:rsidRPr="00061949">
              <w:t xml:space="preserve">Son </w:t>
            </w:r>
            <w:r w:rsidR="006D050E">
              <w:t>CUATRO</w:t>
            </w:r>
            <w:r w:rsidRPr="00061949">
              <w:t xml:space="preserve"> los principales Impactos / Logros que se han obtenido de la experiencia</w:t>
            </w:r>
          </w:p>
          <w:p w:rsidR="003F5CF9" w:rsidRPr="00061949" w:rsidRDefault="003F5CF9" w:rsidP="00896245">
            <w:pPr>
              <w:jc w:val="both"/>
            </w:pPr>
          </w:p>
          <w:p w:rsidR="00061949" w:rsidRDefault="00061949" w:rsidP="00896245">
            <w:pPr>
              <w:numPr>
                <w:ilvl w:val="0"/>
                <w:numId w:val="16"/>
              </w:numPr>
              <w:jc w:val="both"/>
            </w:pPr>
            <w:smartTag w:uri="urn:schemas-microsoft-com:office:smarttags" w:element="PersonName">
              <w:smartTagPr>
                <w:attr w:name="ProductID" w:val="la FERIA"/>
              </w:smartTagPr>
              <w:r w:rsidRPr="00896245">
                <w:rPr>
                  <w:b/>
                </w:rPr>
                <w:t>La Feria</w:t>
              </w:r>
            </w:smartTag>
            <w:r w:rsidRPr="00896245">
              <w:rPr>
                <w:b/>
              </w:rPr>
              <w:t xml:space="preserve"> de Negocios</w:t>
            </w:r>
            <w:r w:rsidR="00EE12BD">
              <w:t xml:space="preserve"> (</w:t>
            </w:r>
            <w:r w:rsidR="00687AA2">
              <w:t xml:space="preserve">El </w:t>
            </w:r>
            <w:r>
              <w:t xml:space="preserve">Workshop </w:t>
            </w:r>
            <w:r w:rsidR="006D050E">
              <w:t>Turístico</w:t>
            </w:r>
            <w:r w:rsidR="00687AA2">
              <w:t xml:space="preserve">, corresponde a una iniciativa que se inicia en Septiembre del </w:t>
            </w:r>
            <w:smartTag w:uri="urn:schemas-microsoft-com:office:smarttags" w:element="metricconverter">
              <w:smartTagPr>
                <w:attr w:name="ProductID" w:val="2007, a"/>
              </w:smartTagPr>
              <w:r w:rsidR="00687AA2">
                <w:t>2007, a</w:t>
              </w:r>
            </w:smartTag>
            <w:r w:rsidR="00687AA2">
              <w:t xml:space="preserve"> partir de una invitación hecha por el Consejo Público – Privado al Sr. William Coleman quien es el propietario de </w:t>
            </w:r>
            <w:smartTag w:uri="urn:schemas-microsoft-com:office:smarttags" w:element="PersonName">
              <w:smartTagPr>
                <w:attr w:name="ProductID" w:val="la FERIA LATINO AMERICANA"/>
              </w:smartTagPr>
              <w:smartTag w:uri="urn:schemas-microsoft-com:office:smarttags" w:element="PersonName">
                <w:smartTagPr>
                  <w:attr w:name="ProductID" w:val="la FERIA LATINO"/>
                </w:smartTagPr>
                <w:smartTag w:uri="urn:schemas-microsoft-com:office:smarttags" w:element="PersonName">
                  <w:smartTagPr>
                    <w:attr w:name="ProductID" w:val="la FERIA"/>
                  </w:smartTagPr>
                  <w:r w:rsidR="00687AA2">
                    <w:t>la FERIA</w:t>
                  </w:r>
                </w:smartTag>
                <w:r w:rsidR="00687AA2">
                  <w:t xml:space="preserve"> LATINO</w:t>
                </w:r>
              </w:smartTag>
              <w:r w:rsidR="00687AA2">
                <w:t xml:space="preserve"> AMERICANA</w:t>
              </w:r>
            </w:smartTag>
            <w:r w:rsidR="00687AA2">
              <w:t xml:space="preserve"> TRAVELMART. En esta vinculación, destaca la presencia del Empresario y operador turístico Sr. Matías Hollzman quien le propone la idea al Consejo</w:t>
            </w:r>
            <w:r w:rsidR="00EE12BD">
              <w:t>)</w:t>
            </w:r>
            <w:r w:rsidR="00EE12BD">
              <w:rPr>
                <w:rStyle w:val="Refdenotaalpie"/>
              </w:rPr>
              <w:footnoteReference w:id="17"/>
            </w:r>
          </w:p>
          <w:p w:rsidR="00061949" w:rsidRDefault="006D050E" w:rsidP="00896245">
            <w:pPr>
              <w:numPr>
                <w:ilvl w:val="0"/>
                <w:numId w:val="16"/>
              </w:numPr>
              <w:jc w:val="both"/>
            </w:pPr>
            <w:r w:rsidRPr="00896245">
              <w:rPr>
                <w:b/>
              </w:rPr>
              <w:t>Fortalecimiento de Capacidades Laborales</w:t>
            </w:r>
            <w:r>
              <w:t xml:space="preserve"> (en este caso se han ejecutado proyectos en conjunto con el FOSIS y SENCE, en Fortalecimiento del Ingles; Cursos de Fortalecimiento de Oficios artesanales;  Cursos de Diseño</w:t>
            </w:r>
          </w:p>
          <w:p w:rsidR="003F5CF9" w:rsidRDefault="00061949" w:rsidP="003F5CF9">
            <w:pPr>
              <w:numPr>
                <w:ilvl w:val="0"/>
                <w:numId w:val="16"/>
              </w:numPr>
              <w:jc w:val="both"/>
            </w:pPr>
            <w:r w:rsidRPr="00896245">
              <w:rPr>
                <w:b/>
              </w:rPr>
              <w:t xml:space="preserve">Certificación de Calidad </w:t>
            </w:r>
            <w:r w:rsidR="006D050E" w:rsidRPr="00896245">
              <w:rPr>
                <w:b/>
              </w:rPr>
              <w:t>Turística</w:t>
            </w:r>
            <w:r w:rsidR="006D050E">
              <w:t xml:space="preserve"> (Certificación de artesanía hecho a mano a grupo de artesanos del Lago Llanquihue</w:t>
            </w:r>
          </w:p>
          <w:p w:rsidR="00B13225" w:rsidRDefault="006D050E" w:rsidP="00896245">
            <w:pPr>
              <w:jc w:val="both"/>
            </w:pPr>
            <w:r w:rsidRPr="00896245">
              <w:rPr>
                <w:b/>
              </w:rPr>
              <w:t xml:space="preserve">Promoción y fortalecimiento de </w:t>
            </w:r>
            <w:r w:rsidR="00EE3D8C" w:rsidRPr="00896245">
              <w:rPr>
                <w:b/>
              </w:rPr>
              <w:t>redes</w:t>
            </w:r>
            <w:r w:rsidRPr="00896245">
              <w:rPr>
                <w:b/>
              </w:rPr>
              <w:t xml:space="preserve"> </w:t>
            </w:r>
            <w:r w:rsidR="00AF6C8B" w:rsidRPr="00896245">
              <w:rPr>
                <w:b/>
              </w:rPr>
              <w:t>(Asociatividad</w:t>
            </w:r>
            <w:r>
              <w:t xml:space="preserve">): Actualmente existen relaciones de trabajo con </w:t>
            </w:r>
            <w:smartTag w:uri="urn:schemas-microsoft-com:office:smarttags" w:element="PersonName">
              <w:smartTagPr>
                <w:attr w:name="ProductID" w:val="la WWF"/>
              </w:smartTagPr>
              <w:r>
                <w:t>la WWF</w:t>
              </w:r>
            </w:smartTag>
            <w:r w:rsidR="00451D74">
              <w:t xml:space="preserve"> (</w:t>
            </w:r>
            <w:r w:rsidR="00B13225">
              <w:t>Patag</w:t>
            </w:r>
            <w:r w:rsidR="00EE3D8C">
              <w:t>o</w:t>
            </w:r>
            <w:r w:rsidR="00B13225">
              <w:t>nia</w:t>
            </w:r>
            <w:r>
              <w:t xml:space="preserve"> Sin Represas); recientemente</w:t>
            </w:r>
            <w:r w:rsidR="00687AA2">
              <w:t xml:space="preserve"> se inicia un proceso de acercamiento entre el Programa Chile Emprende y el Cluster del Turismo, lo anterior con el propósito de </w:t>
            </w:r>
            <w:r w:rsidR="00EE3D8C">
              <w:t>diseñar</w:t>
            </w:r>
            <w:r w:rsidR="00687AA2">
              <w:t xml:space="preserve"> un plan de trabajo coherente y coordinado de las actividades que se pretenden ejecutar a fin de evitar duplicidades</w:t>
            </w:r>
            <w:r w:rsidR="005A239C">
              <w:t>, lo cual también puede ser considerado como un logro importante de articulación de actores que participan desde distintas estructuras.</w:t>
            </w:r>
          </w:p>
          <w:p w:rsidR="00BC4311" w:rsidRDefault="00BC4311" w:rsidP="00896245">
            <w:pPr>
              <w:jc w:val="both"/>
            </w:pPr>
          </w:p>
          <w:p w:rsidR="00061949" w:rsidRPr="00896245" w:rsidRDefault="00061949" w:rsidP="00896245">
            <w:pPr>
              <w:jc w:val="both"/>
              <w:rPr>
                <w:b/>
              </w:rPr>
            </w:pPr>
          </w:p>
        </w:tc>
      </w:tr>
      <w:tr w:rsidR="00783C3E" w:rsidTr="00896245">
        <w:tc>
          <w:tcPr>
            <w:tcW w:w="8980" w:type="dxa"/>
            <w:gridSpan w:val="2"/>
          </w:tcPr>
          <w:p w:rsidR="001D38C7" w:rsidRPr="00896245" w:rsidRDefault="001D38C7" w:rsidP="00896245">
            <w:pPr>
              <w:jc w:val="both"/>
              <w:rPr>
                <w:b/>
              </w:rPr>
            </w:pPr>
          </w:p>
          <w:p w:rsidR="00783C3E" w:rsidRPr="00896245" w:rsidRDefault="00783C3E" w:rsidP="00896245">
            <w:pPr>
              <w:jc w:val="both"/>
              <w:rPr>
                <w:b/>
              </w:rPr>
            </w:pPr>
            <w:r w:rsidRPr="00896245">
              <w:rPr>
                <w:b/>
              </w:rPr>
              <w:t>Análisis FODA</w:t>
            </w:r>
            <w:r w:rsidR="00BC4311" w:rsidRPr="00896245">
              <w:rPr>
                <w:rStyle w:val="Refdenotaalpie"/>
                <w:b/>
              </w:rPr>
              <w:footnoteReference w:id="18"/>
            </w:r>
          </w:p>
          <w:p w:rsidR="001D38C7" w:rsidRPr="00896245" w:rsidRDefault="001D38C7" w:rsidP="00896245">
            <w:pPr>
              <w:jc w:val="both"/>
              <w:rPr>
                <w:b/>
              </w:rPr>
            </w:pPr>
          </w:p>
          <w:p w:rsidR="001D38C7" w:rsidRPr="00896245" w:rsidRDefault="001D38C7" w:rsidP="00896245">
            <w:pPr>
              <w:jc w:val="both"/>
              <w:rPr>
                <w:b/>
              </w:rPr>
            </w:pPr>
            <w:r w:rsidRPr="00896245">
              <w:rPr>
                <w:b/>
              </w:rPr>
              <w:t xml:space="preserve">                     INTERNO                                                      EXTERNO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74"/>
              <w:gridCol w:w="4375"/>
            </w:tblGrid>
            <w:tr w:rsidR="001D38C7" w:rsidRPr="00896245" w:rsidTr="00896245">
              <w:tc>
                <w:tcPr>
                  <w:tcW w:w="4374" w:type="dxa"/>
                </w:tcPr>
                <w:p w:rsidR="001D38C7" w:rsidRPr="00896245" w:rsidRDefault="001D38C7" w:rsidP="00896245">
                  <w:pPr>
                    <w:jc w:val="both"/>
                    <w:rPr>
                      <w:b/>
                    </w:rPr>
                  </w:pPr>
                  <w:r w:rsidRPr="00896245">
                    <w:rPr>
                      <w:b/>
                    </w:rPr>
                    <w:t>Fortalezas</w:t>
                  </w:r>
                </w:p>
                <w:p w:rsidR="001D38C7" w:rsidRPr="001D38C7" w:rsidRDefault="001D38C7" w:rsidP="00896245">
                  <w:pPr>
                    <w:numPr>
                      <w:ilvl w:val="0"/>
                      <w:numId w:val="14"/>
                    </w:numPr>
                    <w:jc w:val="both"/>
                  </w:pPr>
                  <w:r w:rsidRPr="001D38C7">
                    <w:t>Capacidad de Liderazgo</w:t>
                  </w:r>
                </w:p>
                <w:p w:rsidR="001D38C7" w:rsidRPr="001D38C7" w:rsidRDefault="001D38C7" w:rsidP="00896245">
                  <w:pPr>
                    <w:numPr>
                      <w:ilvl w:val="0"/>
                      <w:numId w:val="14"/>
                    </w:numPr>
                    <w:jc w:val="both"/>
                  </w:pPr>
                  <w:r w:rsidRPr="001D38C7">
                    <w:t>Sentido de Cooperación</w:t>
                  </w:r>
                </w:p>
                <w:p w:rsidR="001D38C7" w:rsidRPr="001D38C7" w:rsidRDefault="001D38C7" w:rsidP="00896245">
                  <w:pPr>
                    <w:numPr>
                      <w:ilvl w:val="0"/>
                      <w:numId w:val="14"/>
                    </w:numPr>
                    <w:jc w:val="both"/>
                  </w:pPr>
                  <w:r w:rsidRPr="001D38C7">
                    <w:t>D</w:t>
                  </w:r>
                  <w:r>
                    <w:t>e</w:t>
                  </w:r>
                  <w:r w:rsidRPr="001D38C7">
                    <w:t>sinterés individual por sobre el interés colectivo.</w:t>
                  </w:r>
                </w:p>
                <w:p w:rsidR="001D38C7" w:rsidRPr="001D38C7" w:rsidRDefault="001D38C7" w:rsidP="00896245">
                  <w:pPr>
                    <w:numPr>
                      <w:ilvl w:val="0"/>
                      <w:numId w:val="14"/>
                    </w:numPr>
                    <w:jc w:val="both"/>
                  </w:pPr>
                  <w:r w:rsidRPr="001D38C7">
                    <w:t xml:space="preserve">Infraestructura Turística instalada </w:t>
                  </w:r>
                </w:p>
                <w:p w:rsidR="001D38C7" w:rsidRPr="001D38C7" w:rsidRDefault="001D38C7" w:rsidP="00896245">
                  <w:pPr>
                    <w:numPr>
                      <w:ilvl w:val="0"/>
                      <w:numId w:val="14"/>
                    </w:numPr>
                    <w:jc w:val="both"/>
                  </w:pPr>
                  <w:r w:rsidRPr="001D38C7">
                    <w:t>Asociatividad</w:t>
                  </w:r>
                </w:p>
                <w:p w:rsidR="001D38C7" w:rsidRPr="00896245" w:rsidRDefault="001D38C7" w:rsidP="00896245">
                  <w:pPr>
                    <w:numPr>
                      <w:ilvl w:val="0"/>
                      <w:numId w:val="14"/>
                    </w:numPr>
                    <w:jc w:val="both"/>
                    <w:rPr>
                      <w:b/>
                    </w:rPr>
                  </w:pPr>
                  <w:r w:rsidRPr="001D38C7">
                    <w:lastRenderedPageBreak/>
                    <w:t>Ideas y audacia de los lideres</w:t>
                  </w:r>
                </w:p>
              </w:tc>
              <w:tc>
                <w:tcPr>
                  <w:tcW w:w="4375" w:type="dxa"/>
                </w:tcPr>
                <w:p w:rsidR="001D38C7" w:rsidRPr="00896245" w:rsidRDefault="001D38C7" w:rsidP="00896245">
                  <w:pPr>
                    <w:jc w:val="both"/>
                    <w:rPr>
                      <w:b/>
                    </w:rPr>
                  </w:pPr>
                  <w:r w:rsidRPr="00896245">
                    <w:rPr>
                      <w:b/>
                    </w:rPr>
                    <w:lastRenderedPageBreak/>
                    <w:t>Amenazas</w:t>
                  </w:r>
                </w:p>
                <w:p w:rsidR="001D38C7" w:rsidRPr="00181D72" w:rsidRDefault="001D38C7" w:rsidP="00896245">
                  <w:pPr>
                    <w:numPr>
                      <w:ilvl w:val="0"/>
                      <w:numId w:val="20"/>
                    </w:numPr>
                    <w:jc w:val="both"/>
                  </w:pPr>
                  <w:r w:rsidRPr="00181D72">
                    <w:t>Probabilidad de cambio de política</w:t>
                  </w:r>
                </w:p>
                <w:p w:rsidR="001D38C7" w:rsidRPr="00896245" w:rsidRDefault="00181D72" w:rsidP="00896245">
                  <w:pPr>
                    <w:jc w:val="both"/>
                    <w:rPr>
                      <w:b/>
                    </w:rPr>
                  </w:pPr>
                  <w:r>
                    <w:t>(</w:t>
                  </w:r>
                  <w:r w:rsidR="00BC4311">
                    <w:t xml:space="preserve">disminución o finalización </w:t>
                  </w:r>
                  <w:r w:rsidR="001D38C7" w:rsidRPr="00181D72">
                    <w:t xml:space="preserve">del </w:t>
                  </w:r>
                  <w:r>
                    <w:t>P</w:t>
                  </w:r>
                  <w:r w:rsidR="001D38C7" w:rsidRPr="00181D72">
                    <w:t>rograma Chile Emprende porque es el principal sustento</w:t>
                  </w:r>
                  <w:r>
                    <w:t>)</w:t>
                  </w:r>
                  <w:r>
                    <w:rPr>
                      <w:rStyle w:val="Refdenotaalpie"/>
                    </w:rPr>
                    <w:footnoteReference w:id="19"/>
                  </w:r>
                </w:p>
              </w:tc>
            </w:tr>
            <w:tr w:rsidR="001D38C7" w:rsidRPr="00896245" w:rsidTr="00896245">
              <w:tc>
                <w:tcPr>
                  <w:tcW w:w="4374" w:type="dxa"/>
                </w:tcPr>
                <w:p w:rsidR="001D38C7" w:rsidRPr="00896245" w:rsidRDefault="001D38C7" w:rsidP="00896245">
                  <w:pPr>
                    <w:jc w:val="both"/>
                    <w:rPr>
                      <w:b/>
                    </w:rPr>
                  </w:pPr>
                  <w:r w:rsidRPr="00896245">
                    <w:rPr>
                      <w:b/>
                    </w:rPr>
                    <w:lastRenderedPageBreak/>
                    <w:t>Debilidad</w:t>
                  </w:r>
                </w:p>
                <w:p w:rsidR="00181D72" w:rsidRPr="00181D72" w:rsidRDefault="00181D72" w:rsidP="00896245">
                  <w:pPr>
                    <w:numPr>
                      <w:ilvl w:val="0"/>
                      <w:numId w:val="17"/>
                    </w:numPr>
                    <w:jc w:val="both"/>
                  </w:pPr>
                  <w:r w:rsidRPr="00181D72">
                    <w:t>Carencia de nuevos actores para integrar a la experiencia</w:t>
                  </w:r>
                </w:p>
                <w:p w:rsidR="00181D72" w:rsidRPr="00896245" w:rsidRDefault="00181D72" w:rsidP="00896245">
                  <w:pPr>
                    <w:numPr>
                      <w:ilvl w:val="0"/>
                      <w:numId w:val="17"/>
                    </w:numPr>
                    <w:jc w:val="both"/>
                    <w:rPr>
                      <w:b/>
                    </w:rPr>
                  </w:pPr>
                  <w:r w:rsidRPr="00181D72">
                    <w:t>Compromiso de los servicios públicos</w:t>
                  </w:r>
                  <w:r w:rsidR="00BC4311">
                    <w:t xml:space="preserve"> </w:t>
                  </w:r>
                  <w:r w:rsidRPr="00181D72">
                    <w:t>(</w:t>
                  </w:r>
                  <w:r w:rsidR="00BC4311">
                    <w:t xml:space="preserve">Si bien es cierto existe </w:t>
                  </w:r>
                  <w:r w:rsidR="005E04E4">
                    <w:t>participación</w:t>
                  </w:r>
                  <w:r w:rsidR="00BC4311">
                    <w:t xml:space="preserve"> de los Servicios </w:t>
                  </w:r>
                  <w:r w:rsidR="005E04E4">
                    <w:t>Públicos</w:t>
                  </w:r>
                  <w:r w:rsidR="00BC4311">
                    <w:t xml:space="preserve"> hay oportunidades en las que sus decisiones deben ser consultadas con el nivel central</w:t>
                  </w:r>
                  <w:r w:rsidRPr="00181D72">
                    <w:t>)</w:t>
                  </w:r>
                </w:p>
              </w:tc>
              <w:tc>
                <w:tcPr>
                  <w:tcW w:w="4375" w:type="dxa"/>
                </w:tcPr>
                <w:p w:rsidR="001D38C7" w:rsidRPr="00896245" w:rsidRDefault="001D38C7" w:rsidP="00896245">
                  <w:pPr>
                    <w:jc w:val="both"/>
                    <w:rPr>
                      <w:b/>
                    </w:rPr>
                  </w:pPr>
                  <w:r w:rsidRPr="00896245">
                    <w:rPr>
                      <w:b/>
                    </w:rPr>
                    <w:t>Oportunidades</w:t>
                  </w:r>
                </w:p>
                <w:p w:rsidR="00181D72" w:rsidRPr="00181D72" w:rsidRDefault="00181D72" w:rsidP="00896245">
                  <w:pPr>
                    <w:numPr>
                      <w:ilvl w:val="0"/>
                      <w:numId w:val="18"/>
                    </w:numPr>
                    <w:jc w:val="both"/>
                  </w:pPr>
                  <w:r w:rsidRPr="00181D72">
                    <w:t xml:space="preserve">La presencia a nivel regional de </w:t>
                  </w:r>
                  <w:smartTag w:uri="urn:schemas-microsoft-com:office:smarttags" w:element="PersonName">
                    <w:smartTagPr>
                      <w:attr w:name="ProductID" w:val="la ADR"/>
                    </w:smartTagPr>
                    <w:r w:rsidRPr="00181D72">
                      <w:t>la ADR</w:t>
                    </w:r>
                  </w:smartTag>
                  <w:r w:rsidRPr="00181D72">
                    <w:t xml:space="preserve"> y del cluster Turístico, generan un escenario positivo.</w:t>
                  </w:r>
                </w:p>
                <w:p w:rsidR="00181D72" w:rsidRPr="00896245" w:rsidRDefault="00181D72" w:rsidP="00896245">
                  <w:pPr>
                    <w:numPr>
                      <w:ilvl w:val="0"/>
                      <w:numId w:val="18"/>
                    </w:numPr>
                    <w:jc w:val="both"/>
                    <w:rPr>
                      <w:b/>
                    </w:rPr>
                  </w:pPr>
                  <w:r w:rsidRPr="00181D72">
                    <w:t xml:space="preserve">Existen posibilidades de apalancamiento de </w:t>
                  </w:r>
                  <w:r w:rsidRPr="00177585">
                    <w:t>Fondos Multilaterales del BID</w:t>
                  </w:r>
                  <w:r w:rsidRPr="00181D72">
                    <w:t xml:space="preserve"> para apropiación de tecnologías de la información</w:t>
                  </w:r>
                </w:p>
              </w:tc>
            </w:tr>
          </w:tbl>
          <w:p w:rsidR="001D38C7" w:rsidRPr="00896245" w:rsidRDefault="001D38C7" w:rsidP="00896245">
            <w:pPr>
              <w:jc w:val="both"/>
              <w:rPr>
                <w:b/>
              </w:rPr>
            </w:pPr>
          </w:p>
        </w:tc>
      </w:tr>
    </w:tbl>
    <w:p w:rsidR="005E04E4" w:rsidRDefault="005E04E4" w:rsidP="00043F30">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80"/>
      </w:tblGrid>
      <w:tr w:rsidR="00DB0A26" w:rsidRPr="00896245" w:rsidTr="00896245">
        <w:tc>
          <w:tcPr>
            <w:tcW w:w="8980" w:type="dxa"/>
          </w:tcPr>
          <w:p w:rsidR="00DB0A26" w:rsidRPr="00896245" w:rsidRDefault="00DB0A26" w:rsidP="00896245">
            <w:pPr>
              <w:jc w:val="center"/>
              <w:rPr>
                <w:b/>
                <w:i/>
              </w:rPr>
            </w:pPr>
            <w:r w:rsidRPr="00896245">
              <w:rPr>
                <w:b/>
                <w:i/>
              </w:rPr>
              <w:t>ASPECTOS  POLITICOS</w:t>
            </w:r>
          </w:p>
        </w:tc>
      </w:tr>
      <w:tr w:rsidR="00DB0A26" w:rsidTr="00896245">
        <w:tc>
          <w:tcPr>
            <w:tcW w:w="8980" w:type="dxa"/>
          </w:tcPr>
          <w:p w:rsidR="00DB0A26" w:rsidRPr="00896245" w:rsidRDefault="00FC54D1" w:rsidP="00896245">
            <w:pPr>
              <w:jc w:val="both"/>
              <w:rPr>
                <w:b/>
              </w:rPr>
            </w:pPr>
            <w:r w:rsidRPr="00896245">
              <w:rPr>
                <w:b/>
              </w:rPr>
              <w:t>Objetivos políticos de la iniciativa</w:t>
            </w:r>
          </w:p>
          <w:p w:rsidR="00935BD2" w:rsidRDefault="00935BD2" w:rsidP="00896245">
            <w:pPr>
              <w:jc w:val="both"/>
            </w:pPr>
          </w:p>
          <w:p w:rsidR="00935BD2" w:rsidRPr="00896245" w:rsidRDefault="00935BD2" w:rsidP="00896245">
            <w:pPr>
              <w:jc w:val="both"/>
              <w:rPr>
                <w:lang w:val="es-CL"/>
              </w:rPr>
            </w:pPr>
            <w:r w:rsidRPr="00970174">
              <w:t>Mediante la asociatividad público privada, y un consecuente trabajo en equipo, incorporar el producto Lago Llanquihue al mapa turístico de Chile.</w:t>
            </w:r>
            <w:r>
              <w:t xml:space="preserve"> </w:t>
            </w:r>
            <w:r w:rsidRPr="00970174">
              <w:t>Este trabajo debe ser realizado buscando la rentabilidad social de la inversión, la preocupación</w:t>
            </w:r>
            <w:r>
              <w:t xml:space="preserve"> </w:t>
            </w:r>
            <w:r w:rsidRPr="00970174">
              <w:t xml:space="preserve"> por el medioambiente, la incorporación de servicios asociados y complementarios al turismo, y formación de redes para la generación y comercialización de productos turísticos.</w:t>
            </w:r>
          </w:p>
          <w:p w:rsidR="00935BD2" w:rsidRPr="00896245" w:rsidRDefault="00935BD2" w:rsidP="00896245">
            <w:pPr>
              <w:jc w:val="both"/>
              <w:rPr>
                <w:lang w:val="es-CL"/>
              </w:rPr>
            </w:pPr>
          </w:p>
        </w:tc>
      </w:tr>
      <w:tr w:rsidR="00DB0A26" w:rsidTr="00896245">
        <w:tc>
          <w:tcPr>
            <w:tcW w:w="8980" w:type="dxa"/>
          </w:tcPr>
          <w:p w:rsidR="00DB0A26" w:rsidRPr="00896245" w:rsidRDefault="00FC54D1" w:rsidP="00896245">
            <w:pPr>
              <w:jc w:val="both"/>
              <w:rPr>
                <w:b/>
              </w:rPr>
            </w:pPr>
            <w:r w:rsidRPr="00896245">
              <w:rPr>
                <w:b/>
              </w:rPr>
              <w:t>Presencia en el espacio público regional</w:t>
            </w:r>
          </w:p>
          <w:p w:rsidR="004E7270" w:rsidRPr="00896245" w:rsidRDefault="004E7270" w:rsidP="00896245">
            <w:pPr>
              <w:jc w:val="both"/>
              <w:rPr>
                <w:b/>
              </w:rPr>
            </w:pPr>
          </w:p>
          <w:p w:rsidR="00935BD2" w:rsidRDefault="00935BD2" w:rsidP="00896245">
            <w:pPr>
              <w:jc w:val="both"/>
            </w:pPr>
            <w:r>
              <w:t xml:space="preserve">La iniciativa desde su origen en el año 2001, se ha incorporado en el imaginario político regional, particularmente porque articula a 4 municipios y al menos 2 de ellos a sus Alcaldes se les reconoce “liderazgo político regional”, corresponde al caso del alcalde de </w:t>
            </w:r>
            <w:smartTag w:uri="urn:schemas-microsoft-com:office:smarttags" w:element="PersonName">
              <w:smartTagPr>
                <w:attr w:name="ProductID" w:val="la Comuna"/>
              </w:smartTagPr>
              <w:r>
                <w:t>la Comuna</w:t>
              </w:r>
            </w:smartTag>
            <w:r>
              <w:t xml:space="preserve"> de Puerto Octay Sr. Carlos Mancilla ex Presidente provincial de </w:t>
            </w:r>
            <w:smartTag w:uri="urn:schemas-microsoft-com:office:smarttags" w:element="PersonName">
              <w:smartTagPr>
                <w:attr w:name="ProductID" w:val="la DC"/>
              </w:smartTagPr>
              <w:r>
                <w:t>la DC</w:t>
              </w:r>
            </w:smartTag>
            <w:r>
              <w:t xml:space="preserve"> y miembro del Consejo regional de la región de Los Lagos, poseedor de un vasto conocimiento de las redes de la política nacional. </w:t>
            </w:r>
            <w:r w:rsidR="00AB6949">
              <w:t>Por</w:t>
            </w:r>
            <w:r>
              <w:t xml:space="preserve"> otro lado se encuentra el Sr. Alcalde de </w:t>
            </w:r>
            <w:smartTag w:uri="urn:schemas-microsoft-com:office:smarttags" w:element="PersonName">
              <w:smartTagPr>
                <w:attr w:name="ProductID" w:val="la Comuna"/>
              </w:smartTagPr>
              <w:r>
                <w:t>la Comuna</w:t>
              </w:r>
            </w:smartTag>
            <w:r>
              <w:t xml:space="preserve"> de Frutillar  Don Ramón Espinoza quien por meritos propios y filiales ha logrado configurar un liderazgo político a nivel comunal y regional indiscutible</w:t>
            </w:r>
            <w:r w:rsidR="004E7270">
              <w:t>.</w:t>
            </w:r>
          </w:p>
          <w:p w:rsidR="004E7270" w:rsidRDefault="004E7270" w:rsidP="00896245">
            <w:pPr>
              <w:jc w:val="both"/>
            </w:pPr>
          </w:p>
          <w:p w:rsidR="004E7270" w:rsidRDefault="004E7270" w:rsidP="00896245">
            <w:pPr>
              <w:jc w:val="both"/>
            </w:pPr>
            <w:r>
              <w:t xml:space="preserve">Los apoyos políticos y la inclusión de lideres empresariales (por ejemplo </w:t>
            </w:r>
            <w:smartTag w:uri="urn:schemas-microsoft-com:office:smarttags" w:element="PersonName">
              <w:smartTagPr>
                <w:attr w:name="ProductID" w:val="la Sra. Cornelio Prenzlau"/>
              </w:smartTagPr>
              <w:smartTag w:uri="urn:schemas-microsoft-com:office:smarttags" w:element="PersonName">
                <w:smartTagPr>
                  <w:attr w:name="ProductID" w:val="la Sra. Cornelio"/>
                </w:smartTagPr>
                <w:smartTag w:uri="urn:schemas-microsoft-com:office:smarttags" w:element="PersonName">
                  <w:smartTagPr>
                    <w:attr w:name="ProductID" w:val="la Sra."/>
                  </w:smartTagPr>
                  <w:r>
                    <w:t>la Sra.</w:t>
                  </w:r>
                </w:smartTag>
                <w:r>
                  <w:t xml:space="preserve"> Cornelio</w:t>
                </w:r>
              </w:smartTag>
              <w:r>
                <w:t xml:space="preserve"> Prenzlau</w:t>
              </w:r>
            </w:smartTag>
            <w:r>
              <w:t xml:space="preserve"> forma parte del Consejo Estratégico Resolutivo de </w:t>
            </w:r>
            <w:smartTag w:uri="urn:schemas-microsoft-com:office:smarttags" w:element="PersonName">
              <w:smartTagPr>
                <w:attr w:name="ProductID" w:val="la Agencia"/>
              </w:smartTagPr>
              <w:r>
                <w:t>la Agencia</w:t>
              </w:r>
            </w:smartTag>
            <w:r w:rsidR="00BC4311">
              <w:t xml:space="preserve"> de Desarrollo P</w:t>
            </w:r>
            <w:r>
              <w:t xml:space="preserve">roductivo de </w:t>
            </w:r>
            <w:smartTag w:uri="urn:schemas-microsoft-com:office:smarttags" w:element="PersonName">
              <w:smartTagPr>
                <w:attr w:name="ProductID" w:val="la Regi￳n"/>
              </w:smartTagPr>
              <w:r>
                <w:t>la Región</w:t>
              </w:r>
            </w:smartTag>
            <w:r>
              <w:t xml:space="preserve"> de Los Lagos), más la concreción en este año de la </w:t>
            </w:r>
            <w:r w:rsidR="00177585">
              <w:t>sede</w:t>
            </w:r>
            <w:r>
              <w:t xml:space="preserve"> en </w:t>
            </w:r>
            <w:smartTag w:uri="urn:schemas-microsoft-com:office:smarttags" w:element="PersonName">
              <w:smartTagPr>
                <w:attr w:name="ProductID" w:val="la Ciudad"/>
              </w:smartTagPr>
              <w:r>
                <w:t>la Ciudad</w:t>
              </w:r>
            </w:smartTag>
            <w:r>
              <w:t xml:space="preserve"> de Puerto Varas de </w:t>
            </w:r>
            <w:smartTag w:uri="urn:schemas-microsoft-com:office:smarttags" w:element="PersonName">
              <w:smartTagPr>
                <w:attr w:name="ProductID" w:val="la FERIA DE NEGOCIOS"/>
              </w:smartTagPr>
              <w:smartTag w:uri="urn:schemas-microsoft-com:office:smarttags" w:element="PersonName">
                <w:smartTagPr>
                  <w:attr w:name="ProductID" w:val="la FERIA DE"/>
                </w:smartTagPr>
                <w:smartTag w:uri="urn:schemas-microsoft-com:office:smarttags" w:element="PersonName">
                  <w:smartTagPr>
                    <w:attr w:name="ProductID" w:val="la FERIA"/>
                  </w:smartTagPr>
                  <w:r>
                    <w:t>la FERIA</w:t>
                  </w:r>
                </w:smartTag>
                <w:r>
                  <w:t xml:space="preserve"> DE</w:t>
                </w:r>
              </w:smartTag>
              <w:r>
                <w:t xml:space="preserve"> NEGOCIOS</w:t>
              </w:r>
            </w:smartTag>
            <w:r>
              <w:t xml:space="preserve"> TURISTICOS han visibilizado de manera notable la presencia de </w:t>
            </w:r>
            <w:smartTag w:uri="urn:schemas-microsoft-com:office:smarttags" w:element="PersonName">
              <w:smartTagPr>
                <w:attr w:name="ProductID" w:val="la Experiencia"/>
              </w:smartTagPr>
              <w:r>
                <w:t>la Experiencia</w:t>
              </w:r>
            </w:smartTag>
            <w:r>
              <w:t xml:space="preserve"> “Llanquihue Emprende”</w:t>
            </w:r>
          </w:p>
          <w:p w:rsidR="004E7270" w:rsidRDefault="004E7270" w:rsidP="00896245">
            <w:pPr>
              <w:jc w:val="both"/>
            </w:pPr>
          </w:p>
        </w:tc>
      </w:tr>
      <w:tr w:rsidR="00DB0A26" w:rsidTr="00896245">
        <w:tc>
          <w:tcPr>
            <w:tcW w:w="8980" w:type="dxa"/>
          </w:tcPr>
          <w:p w:rsidR="00DB0A26" w:rsidRPr="00896245" w:rsidRDefault="00FC54D1" w:rsidP="00896245">
            <w:pPr>
              <w:jc w:val="both"/>
              <w:rPr>
                <w:b/>
              </w:rPr>
            </w:pPr>
            <w:r w:rsidRPr="00896245">
              <w:rPr>
                <w:b/>
              </w:rPr>
              <w:t>Potencial en la construcción de gobernanza</w:t>
            </w:r>
          </w:p>
          <w:p w:rsidR="00E12CB0" w:rsidRPr="00896245" w:rsidRDefault="00E12CB0" w:rsidP="00896245">
            <w:pPr>
              <w:jc w:val="both"/>
              <w:rPr>
                <w:b/>
              </w:rPr>
            </w:pPr>
          </w:p>
          <w:p w:rsidR="004E7270" w:rsidRDefault="004E7270" w:rsidP="00896245">
            <w:pPr>
              <w:jc w:val="both"/>
            </w:pPr>
            <w:r>
              <w:t>La experiencia examinada muestra claros mecanismos y estructuras respecto de la participación</w:t>
            </w:r>
            <w:r w:rsidR="00E12CB0">
              <w:t>, la toma de decisiones y el seguimiento de cada una de las tareas y/o actividades en las que comprometen sus esfuerzos. Existen aquí aportes de trabajo de distintos tipos de actores: públicos; privados y mixtos.</w:t>
            </w:r>
          </w:p>
          <w:p w:rsidR="00E12CB0" w:rsidRDefault="00E12CB0" w:rsidP="00896245">
            <w:pPr>
              <w:jc w:val="both"/>
            </w:pPr>
          </w:p>
          <w:p w:rsidR="00E12CB0" w:rsidRDefault="00E12CB0" w:rsidP="00896245">
            <w:pPr>
              <w:jc w:val="both"/>
            </w:pPr>
            <w:r>
              <w:lastRenderedPageBreak/>
              <w:t xml:space="preserve">Actualmente se encuentran en un proceso transformación hacia una Corporación de Derecho privado, cuyo mandante </w:t>
            </w:r>
            <w:r w:rsidR="00BC4311">
              <w:t xml:space="preserve"> </w:t>
            </w:r>
            <w:r>
              <w:t xml:space="preserve">principal </w:t>
            </w:r>
            <w:r w:rsidR="00A010C9">
              <w:t xml:space="preserve">corresponde a </w:t>
            </w:r>
            <w:smartTag w:uri="urn:schemas-microsoft-com:office:smarttags" w:element="PersonName">
              <w:smartTagPr>
                <w:attr w:name="ProductID" w:val="la Asamblea"/>
              </w:smartTagPr>
              <w:r>
                <w:t>la Asamblea</w:t>
              </w:r>
            </w:smartTag>
            <w:r>
              <w:t xml:space="preserve"> de socios</w:t>
            </w:r>
            <w:r w:rsidR="00BC4311">
              <w:t xml:space="preserve">, </w:t>
            </w:r>
            <w:r>
              <w:t xml:space="preserve">que </w:t>
            </w:r>
            <w:r w:rsidR="00BC4311">
              <w:t xml:space="preserve">esta </w:t>
            </w:r>
            <w:r>
              <w:t>integra</w:t>
            </w:r>
            <w:r w:rsidR="00BC4311">
              <w:t xml:space="preserve">da por </w:t>
            </w:r>
            <w:r>
              <w:t xml:space="preserve">todos los actores que hemos descrito en secciones anteriores. </w:t>
            </w:r>
            <w:r w:rsidR="00BC4311">
              <w:t>Esta formalización corresponde a una “aspiración porque abre nuevas posibilidades y podría</w:t>
            </w:r>
            <w:r w:rsidR="00A010C9">
              <w:t xml:space="preserve">mos </w:t>
            </w:r>
            <w:r w:rsidR="00BC4311">
              <w:t>obtener recursos desde otros Fondos</w:t>
            </w:r>
            <w:r w:rsidR="00A010C9">
              <w:t>” según nos señala nuestro entrevistado</w:t>
            </w:r>
          </w:p>
        </w:tc>
      </w:tr>
      <w:tr w:rsidR="00FC54D1" w:rsidTr="00896245">
        <w:tc>
          <w:tcPr>
            <w:tcW w:w="8980" w:type="dxa"/>
          </w:tcPr>
          <w:p w:rsidR="00E12CB0" w:rsidRDefault="00E12CB0" w:rsidP="00896245">
            <w:pPr>
              <w:jc w:val="both"/>
            </w:pPr>
          </w:p>
        </w:tc>
      </w:tr>
    </w:tbl>
    <w:p w:rsidR="00FC54D1" w:rsidRDefault="00FC54D1" w:rsidP="00FC54D1">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80"/>
      </w:tblGrid>
      <w:tr w:rsidR="00FC54D1" w:rsidRPr="00896245" w:rsidTr="00896245">
        <w:tc>
          <w:tcPr>
            <w:tcW w:w="8980" w:type="dxa"/>
          </w:tcPr>
          <w:p w:rsidR="00FC54D1" w:rsidRPr="00896245" w:rsidRDefault="00FC54D1" w:rsidP="00896245">
            <w:pPr>
              <w:jc w:val="center"/>
              <w:rPr>
                <w:b/>
                <w:i/>
              </w:rPr>
            </w:pPr>
            <w:r w:rsidRPr="00896245">
              <w:rPr>
                <w:b/>
                <w:i/>
              </w:rPr>
              <w:t>ASPECTOS INSTITUCIONALES</w:t>
            </w:r>
          </w:p>
        </w:tc>
      </w:tr>
      <w:tr w:rsidR="00FC54D1" w:rsidRPr="00896245" w:rsidTr="00896245">
        <w:tc>
          <w:tcPr>
            <w:tcW w:w="8980" w:type="dxa"/>
          </w:tcPr>
          <w:p w:rsidR="00FC54D1" w:rsidRPr="00896245" w:rsidRDefault="00FC54D1" w:rsidP="00896245">
            <w:pPr>
              <w:jc w:val="both"/>
              <w:rPr>
                <w:b/>
              </w:rPr>
            </w:pPr>
            <w:r w:rsidRPr="00896245">
              <w:rPr>
                <w:b/>
              </w:rPr>
              <w:t>Rol del GORE</w:t>
            </w:r>
          </w:p>
          <w:p w:rsidR="000D05DA" w:rsidRPr="00896245" w:rsidRDefault="000D05DA" w:rsidP="00896245">
            <w:pPr>
              <w:jc w:val="both"/>
              <w:rPr>
                <w:b/>
              </w:rPr>
            </w:pPr>
          </w:p>
          <w:p w:rsidR="000D05DA" w:rsidRDefault="000D05DA" w:rsidP="00896245">
            <w:pPr>
              <w:numPr>
                <w:ilvl w:val="0"/>
                <w:numId w:val="34"/>
              </w:numPr>
              <w:jc w:val="both"/>
            </w:pPr>
            <w:r w:rsidRPr="000D05DA">
              <w:t xml:space="preserve">Esta institucionalidad del </w:t>
            </w:r>
            <w:r>
              <w:t>E</w:t>
            </w:r>
            <w:r w:rsidRPr="000D05DA">
              <w:t>stado a nivel regional, constituye un actor clave en la asignación de los recursos para el funcionamiento  de la experiencia</w:t>
            </w:r>
            <w:r>
              <w:t xml:space="preserve"> (el aporte vía sector público para el año 2008 fue de 740 millones de pesos,</w:t>
            </w:r>
            <w:r w:rsidR="00A010C9">
              <w:t xml:space="preserve"> y el año 2009 aportaron 500 Millones para el Workshop, </w:t>
            </w:r>
            <w:r>
              <w:t xml:space="preserve">sin embargo cabe hacer notar que estos recursos son mayoritariamente para la implementación de bienes </w:t>
            </w:r>
            <w:r w:rsidR="00C333CB">
              <w:t>públicos</w:t>
            </w:r>
            <w:r w:rsidR="00A010C9">
              <w:t xml:space="preserve"> (por ejemplo aquí se encuentran: mejoramiento de muelles de, mejoramiento de ri</w:t>
            </w:r>
            <w:r w:rsidR="00B6357E">
              <w:t>b</w:t>
            </w:r>
            <w:r w:rsidR="00A010C9">
              <w:t xml:space="preserve">eras; Instalación de barreras de seguridades sectores de observación para los turistas) </w:t>
            </w:r>
            <w:r>
              <w:t xml:space="preserve"> que fortalecen </w:t>
            </w:r>
            <w:r w:rsidR="00C333CB">
              <w:t xml:space="preserve">el sector Turísticos de </w:t>
            </w:r>
            <w:smartTag w:uri="urn:schemas-microsoft-com:office:smarttags" w:element="PersonName">
              <w:smartTagPr>
                <w:attr w:name="ProductID" w:val="la Cuenca"/>
              </w:smartTagPr>
              <w:r w:rsidR="00C333CB">
                <w:t>la Cuenca</w:t>
              </w:r>
            </w:smartTag>
            <w:r w:rsidR="00C333CB">
              <w:t xml:space="preserve"> del Lago Llanquihue</w:t>
            </w:r>
            <w:r>
              <w:t>)</w:t>
            </w:r>
          </w:p>
          <w:p w:rsidR="00CF44D8" w:rsidRDefault="00CF44D8" w:rsidP="00896245">
            <w:pPr>
              <w:numPr>
                <w:ilvl w:val="0"/>
                <w:numId w:val="34"/>
              </w:numPr>
              <w:jc w:val="both"/>
            </w:pPr>
            <w:r>
              <w:t xml:space="preserve">Se debe señalar, eso si, que el GORE no </w:t>
            </w:r>
            <w:r w:rsidR="00182C49">
              <w:t>participa</w:t>
            </w:r>
            <w:r>
              <w:t xml:space="preserve"> al interior de la mesa del Consejo, ni de </w:t>
            </w:r>
            <w:smartTag w:uri="urn:schemas-microsoft-com:office:smarttags" w:element="PersonName">
              <w:smartTagPr>
                <w:attr w:name="ProductID" w:val="la Asamblea"/>
              </w:smartTagPr>
              <w:r>
                <w:t xml:space="preserve">la </w:t>
              </w:r>
              <w:r w:rsidR="00182C49">
                <w:t>Asamblea</w:t>
              </w:r>
            </w:smartTag>
            <w:r>
              <w:t xml:space="preserve"> de Socios. Sin embargo se integra a través de solicitudes que nacen desde la mesa.  Por ejemplo: El acuerdo de la mesa que se encuentra integrado en el Plan Anual 2009 – 2010, prioriza para el territorio el “Proyecto Casa del Turista”, el </w:t>
            </w:r>
            <w:r w:rsidR="00182C49">
              <w:t>propósito</w:t>
            </w:r>
            <w:r>
              <w:t xml:space="preserve">  es que cada comuna construya una casa de acogida para los turistas de bajos ingresos.</w:t>
            </w:r>
          </w:p>
          <w:p w:rsidR="00CF44D8" w:rsidRDefault="00CF44D8" w:rsidP="00896245">
            <w:pPr>
              <w:numPr>
                <w:ilvl w:val="0"/>
                <w:numId w:val="34"/>
              </w:numPr>
              <w:jc w:val="both"/>
            </w:pPr>
            <w:r>
              <w:t xml:space="preserve">Para llevar a cabo el proyecto en la fase de Proyecto Arquitectónico; el programa Chile Emprende, aporto recursos por un total de 15 Millones. Los municipios para el año 2010 donaran el terreno y por medio de la firma de un convenio se firmara un acuerdo de </w:t>
            </w:r>
            <w:r w:rsidR="00182C49">
              <w:t>manutención</w:t>
            </w:r>
            <w:r>
              <w:t xml:space="preserve"> de cada una de las 4 casas en las respectivas comunas. El GORE se ha comprometido a hacer la inversión para la ejecución del proyecto.</w:t>
            </w:r>
          </w:p>
          <w:p w:rsidR="00CF44D8" w:rsidRPr="000D05DA" w:rsidRDefault="00CF44D8" w:rsidP="00896245">
            <w:pPr>
              <w:numPr>
                <w:ilvl w:val="0"/>
                <w:numId w:val="34"/>
              </w:numPr>
              <w:jc w:val="both"/>
            </w:pPr>
            <w:r>
              <w:t>Aquí la estrategia a seguir es la reproducción del modelo ya reseñado, es decir, se plantea a los Sres. Consejeros regionales la idea la cual la hacen suya y luego entonces la priorizan en los concursos del FNDR o bien en los FRIL ( Fondo regional de Inversión Local)</w:t>
            </w:r>
          </w:p>
          <w:p w:rsidR="000D05DA" w:rsidRPr="00896245" w:rsidRDefault="000D05DA" w:rsidP="00896245">
            <w:pPr>
              <w:jc w:val="both"/>
              <w:rPr>
                <w:b/>
              </w:rPr>
            </w:pPr>
          </w:p>
        </w:tc>
      </w:tr>
      <w:tr w:rsidR="00FC54D1" w:rsidRPr="00896245" w:rsidTr="00896245">
        <w:tc>
          <w:tcPr>
            <w:tcW w:w="8980" w:type="dxa"/>
          </w:tcPr>
          <w:p w:rsidR="00FC54D1" w:rsidRPr="00896245" w:rsidRDefault="00FC54D1" w:rsidP="00896245">
            <w:pPr>
              <w:jc w:val="both"/>
              <w:rPr>
                <w:b/>
              </w:rPr>
            </w:pPr>
            <w:r w:rsidRPr="00896245">
              <w:rPr>
                <w:b/>
              </w:rPr>
              <w:t xml:space="preserve">Fortalezas y capacidades de las contrapartes institucionales (capacitación – capacidades de los funcionarios </w:t>
            </w:r>
            <w:r w:rsidR="001D38C7" w:rsidRPr="00896245">
              <w:rPr>
                <w:b/>
              </w:rPr>
              <w:t>públicos</w:t>
            </w:r>
            <w:r w:rsidRPr="00896245">
              <w:rPr>
                <w:b/>
              </w:rPr>
              <w:t>)</w:t>
            </w:r>
          </w:p>
          <w:p w:rsidR="00C333CB" w:rsidRPr="00896245" w:rsidRDefault="00C333CB" w:rsidP="00896245">
            <w:pPr>
              <w:jc w:val="both"/>
              <w:rPr>
                <w:b/>
              </w:rPr>
            </w:pPr>
          </w:p>
          <w:p w:rsidR="00A010C9" w:rsidRPr="00A010C9" w:rsidRDefault="00A632CE" w:rsidP="00896245">
            <w:pPr>
              <w:jc w:val="both"/>
            </w:pPr>
            <w:r>
              <w:t xml:space="preserve">A partir de los datos recopilados de los actores </w:t>
            </w:r>
            <w:r w:rsidR="00A010C9" w:rsidRPr="00A010C9">
              <w:t xml:space="preserve"> que integran el consejo publico privado del lago Llanquihue, se observa que en cada uno de ellos existen capacidades profesionales y manejo de técnicas e instrumentos de diseño y planificación. Lo anterior se encuentra refrendado por buena parte de ellos provienen del mundo de la burocracia pública por tanto tiene Títulos profesionales y los actores privados cuentan con herramientas de gestión a partir del conocimiento que han acumulado desde sus propios negocios.</w:t>
            </w:r>
          </w:p>
          <w:p w:rsidR="00A010C9" w:rsidRPr="00896245" w:rsidRDefault="00A010C9" w:rsidP="00896245">
            <w:pPr>
              <w:jc w:val="both"/>
              <w:rPr>
                <w:b/>
              </w:rPr>
            </w:pPr>
          </w:p>
          <w:p w:rsidR="00C333CB" w:rsidRPr="00C333CB" w:rsidRDefault="00C333CB" w:rsidP="00896245">
            <w:pPr>
              <w:jc w:val="both"/>
            </w:pPr>
            <w:r w:rsidRPr="00C333CB">
              <w:lastRenderedPageBreak/>
              <w:t>Las contrapartes institucionales  han promovido a lo menos TRES tipos de fortalezas:</w:t>
            </w:r>
          </w:p>
          <w:p w:rsidR="00C333CB" w:rsidRPr="00896245" w:rsidRDefault="00C333CB" w:rsidP="00896245">
            <w:pPr>
              <w:numPr>
                <w:ilvl w:val="0"/>
                <w:numId w:val="35"/>
              </w:numPr>
              <w:jc w:val="both"/>
              <w:rPr>
                <w:lang w:val="es-ES"/>
              </w:rPr>
            </w:pPr>
            <w:r w:rsidRPr="00896245">
              <w:rPr>
                <w:lang w:val="es-ES"/>
              </w:rPr>
              <w:t>Practicas Comunicación efectiva en el territorio</w:t>
            </w:r>
          </w:p>
          <w:p w:rsidR="00C333CB" w:rsidRPr="00896245" w:rsidRDefault="00C333CB" w:rsidP="00896245">
            <w:pPr>
              <w:numPr>
                <w:ilvl w:val="0"/>
                <w:numId w:val="35"/>
              </w:numPr>
              <w:jc w:val="both"/>
              <w:rPr>
                <w:lang w:val="es-ES"/>
              </w:rPr>
            </w:pPr>
            <w:r w:rsidRPr="00896245">
              <w:rPr>
                <w:lang w:val="es-ES"/>
              </w:rPr>
              <w:t>Mesas públicas privadas con agenda  propia</w:t>
            </w:r>
          </w:p>
          <w:p w:rsidR="00C333CB" w:rsidRPr="00896245" w:rsidRDefault="00C333CB" w:rsidP="00896245">
            <w:pPr>
              <w:numPr>
                <w:ilvl w:val="0"/>
                <w:numId w:val="35"/>
              </w:numPr>
              <w:jc w:val="both"/>
              <w:rPr>
                <w:lang w:val="es-ES"/>
              </w:rPr>
            </w:pPr>
            <w:r w:rsidRPr="00896245">
              <w:rPr>
                <w:lang w:val="es-ES"/>
              </w:rPr>
              <w:t>Se instauran buenas practicas en los espacios de conversación</w:t>
            </w:r>
          </w:p>
          <w:p w:rsidR="00C333CB" w:rsidRPr="00896245" w:rsidRDefault="00C333CB" w:rsidP="00896245">
            <w:pPr>
              <w:jc w:val="both"/>
              <w:rPr>
                <w:lang w:val="es-ES"/>
              </w:rPr>
            </w:pPr>
          </w:p>
          <w:p w:rsidR="00C333CB" w:rsidRDefault="00C333CB" w:rsidP="00896245">
            <w:pPr>
              <w:jc w:val="both"/>
              <w:rPr>
                <w:lang w:val="es-ES"/>
              </w:rPr>
            </w:pPr>
            <w:r w:rsidRPr="00896245">
              <w:rPr>
                <w:lang w:val="es-ES"/>
              </w:rPr>
              <w:t xml:space="preserve">Sin embargo, </w:t>
            </w:r>
            <w:r w:rsidR="00D94BAD" w:rsidRPr="00896245">
              <w:rPr>
                <w:lang w:val="es-ES"/>
              </w:rPr>
              <w:t xml:space="preserve">entre los </w:t>
            </w:r>
            <w:r w:rsidRPr="00896245">
              <w:rPr>
                <w:lang w:val="es-ES"/>
              </w:rPr>
              <w:t>aspectos negativos que se deben superar se encuentran dos características vinculantes a la acción de las agencias del estado en las regiones:</w:t>
            </w:r>
          </w:p>
          <w:p w:rsidR="00B6357E" w:rsidRPr="00896245" w:rsidRDefault="00B6357E" w:rsidP="00896245">
            <w:pPr>
              <w:jc w:val="both"/>
              <w:rPr>
                <w:lang w:val="es-ES"/>
              </w:rPr>
            </w:pPr>
          </w:p>
          <w:p w:rsidR="00C333CB" w:rsidRPr="00896245" w:rsidRDefault="00C333CB" w:rsidP="00896245">
            <w:pPr>
              <w:numPr>
                <w:ilvl w:val="0"/>
                <w:numId w:val="36"/>
              </w:numPr>
              <w:jc w:val="both"/>
              <w:rPr>
                <w:lang w:val="es-ES"/>
              </w:rPr>
            </w:pPr>
            <w:r w:rsidRPr="00896245">
              <w:rPr>
                <w:lang w:val="es-ES"/>
              </w:rPr>
              <w:t>Centralización de actores  públicos.</w:t>
            </w:r>
            <w:r w:rsidR="00D94BAD" w:rsidRPr="00896245">
              <w:rPr>
                <w:lang w:val="es-ES"/>
              </w:rPr>
              <w:t xml:space="preserve"> (los participantes que provienen de las agencias del Estado, por lo general t</w:t>
            </w:r>
            <w:r w:rsidR="005E04E4" w:rsidRPr="00896245">
              <w:rPr>
                <w:lang w:val="es-ES"/>
              </w:rPr>
              <w:t>oman</w:t>
            </w:r>
            <w:r w:rsidR="00D94BAD" w:rsidRPr="00896245">
              <w:rPr>
                <w:lang w:val="es-ES"/>
              </w:rPr>
              <w:t xml:space="preserve"> decisiones en consulta a otros actores que se encuentran en otro nivel y fuera del territorio de influencia.</w:t>
            </w:r>
          </w:p>
          <w:p w:rsidR="00C333CB" w:rsidRPr="00182C49" w:rsidRDefault="00C333CB" w:rsidP="00896245">
            <w:pPr>
              <w:numPr>
                <w:ilvl w:val="0"/>
                <w:numId w:val="36"/>
              </w:numPr>
              <w:jc w:val="both"/>
            </w:pPr>
            <w:r w:rsidRPr="00896245">
              <w:rPr>
                <w:lang w:val="es-ES"/>
              </w:rPr>
              <w:t>Dualidad de iniciativas en la región (</w:t>
            </w:r>
            <w:r w:rsidR="00D94BAD" w:rsidRPr="00896245">
              <w:rPr>
                <w:lang w:val="es-ES"/>
              </w:rPr>
              <w:t xml:space="preserve">esta indica que la acción de distintas agencias producto de un trabajo desvinculado intervienen muchas veces con los mismo tipos de proyectos y también con focalizaciones idénticas, de tal manera que se duplican los esfuerzos y se constituye una mala señal, en </w:t>
            </w:r>
            <w:r w:rsidR="005E04E4" w:rsidRPr="00896245">
              <w:rPr>
                <w:lang w:val="es-ES"/>
              </w:rPr>
              <w:t>términos</w:t>
            </w:r>
            <w:r w:rsidR="00D94BAD" w:rsidRPr="00896245">
              <w:rPr>
                <w:lang w:val="es-ES"/>
              </w:rPr>
              <w:t xml:space="preserve"> de la eficiencia del gasto publico. En este contexto hablamos que corresponde a una oportunidad y de hecho formalizar un plan de trabajo entre el Cluster del Turismo  y el “Llanquihue Emprende” </w:t>
            </w:r>
            <w:r w:rsidR="005E04E4" w:rsidRPr="00896245">
              <w:rPr>
                <w:lang w:val="es-ES"/>
              </w:rPr>
              <w:t>constituiría</w:t>
            </w:r>
            <w:r w:rsidR="00D94BAD" w:rsidRPr="00896245">
              <w:rPr>
                <w:lang w:val="es-ES"/>
              </w:rPr>
              <w:t xml:space="preserve"> una señal importante de articulación y de buenas </w:t>
            </w:r>
            <w:r w:rsidR="00182C49" w:rsidRPr="00896245">
              <w:rPr>
                <w:lang w:val="es-ES"/>
              </w:rPr>
              <w:t>prácticas</w:t>
            </w:r>
            <w:r w:rsidR="00182C49">
              <w:rPr>
                <w:lang w:val="es-ES"/>
              </w:rPr>
              <w:t>.</w:t>
            </w:r>
          </w:p>
          <w:p w:rsidR="00182C49" w:rsidRPr="00182C49" w:rsidRDefault="00182C49" w:rsidP="00182C49">
            <w:pPr>
              <w:ind w:left="360"/>
              <w:jc w:val="both"/>
            </w:pPr>
          </w:p>
          <w:p w:rsidR="00182C49" w:rsidRPr="00C333CB" w:rsidRDefault="00182C49" w:rsidP="00182C49">
            <w:pPr>
              <w:ind w:left="360"/>
              <w:jc w:val="both"/>
            </w:pPr>
            <w:r>
              <w:t xml:space="preserve">En este último caso, se puede ejemplificar con el acuerdo del Consejo respecto de la viabilidad de apoyar a los pequeños proveedores de productos de chacareria. Aquí se articula INDAP y el Consejo para apoyar un proyecto cuyo propósito es “techar” una calle de </w:t>
            </w:r>
            <w:smartTag w:uri="urn:schemas-microsoft-com:office:smarttags" w:element="PersonName">
              <w:smartTagPr>
                <w:attr w:name="ProductID" w:val="la Comuna"/>
              </w:smartTagPr>
              <w:r>
                <w:t>la Comuna</w:t>
              </w:r>
            </w:smartTag>
            <w:r>
              <w:t xml:space="preserve"> de Llanquihue a fin de albergar una Feria de Proveedores de Verduras y Hortalizas.</w:t>
            </w:r>
          </w:p>
          <w:p w:rsidR="000D05DA" w:rsidRPr="00896245" w:rsidRDefault="000D05DA" w:rsidP="00896245">
            <w:pPr>
              <w:jc w:val="both"/>
              <w:rPr>
                <w:b/>
              </w:rPr>
            </w:pPr>
          </w:p>
        </w:tc>
      </w:tr>
      <w:tr w:rsidR="00FC54D1" w:rsidRPr="00896245" w:rsidTr="00896245">
        <w:tc>
          <w:tcPr>
            <w:tcW w:w="8980" w:type="dxa"/>
          </w:tcPr>
          <w:p w:rsidR="00FC54D1" w:rsidRPr="00896245" w:rsidRDefault="001D38C7" w:rsidP="00896245">
            <w:pPr>
              <w:jc w:val="both"/>
              <w:rPr>
                <w:b/>
              </w:rPr>
            </w:pPr>
            <w:r w:rsidRPr="00896245">
              <w:rPr>
                <w:b/>
              </w:rPr>
              <w:lastRenderedPageBreak/>
              <w:t>Tipo de vinculación a políticas p</w:t>
            </w:r>
            <w:r w:rsidR="00C333CB" w:rsidRPr="00896245">
              <w:rPr>
                <w:b/>
              </w:rPr>
              <w:t>ú</w:t>
            </w:r>
            <w:r w:rsidRPr="00896245">
              <w:rPr>
                <w:b/>
              </w:rPr>
              <w:t>blicas u otras orientaciones externas a la experiencia</w:t>
            </w:r>
          </w:p>
          <w:p w:rsidR="00C333CB" w:rsidRPr="00896245" w:rsidRDefault="00C333CB" w:rsidP="00896245">
            <w:pPr>
              <w:jc w:val="both"/>
              <w:rPr>
                <w:b/>
              </w:rPr>
            </w:pPr>
          </w:p>
          <w:p w:rsidR="00C333CB" w:rsidRDefault="00C333CB" w:rsidP="00896245">
            <w:pPr>
              <w:numPr>
                <w:ilvl w:val="0"/>
                <w:numId w:val="34"/>
              </w:numPr>
              <w:jc w:val="both"/>
            </w:pPr>
            <w:r w:rsidRPr="00995213">
              <w:t xml:space="preserve">La experiencia motivo del estudio, se encuentra vinculada al Programa Territorios Chile Emprende, la cual es una iniciativa que asume la construcción de los territorios a partir de procesos de articulación de actores, los cuales </w:t>
            </w:r>
            <w:r w:rsidR="00995213" w:rsidRPr="00995213">
              <w:t>configuran</w:t>
            </w:r>
            <w:r w:rsidRPr="00995213">
              <w:t xml:space="preserve"> demandas sociales y productivas</w:t>
            </w:r>
            <w:r w:rsidR="00995213" w:rsidRPr="00995213">
              <w:t xml:space="preserve"> desde la </w:t>
            </w:r>
            <w:r w:rsidRPr="00995213">
              <w:t>construcci</w:t>
            </w:r>
            <w:r w:rsidR="00995213" w:rsidRPr="00995213">
              <w:t>ón de acuerdos y negociaciones. Se han vinculado con agencias del Est</w:t>
            </w:r>
            <w:r w:rsidR="00995213">
              <w:t>ado (</w:t>
            </w:r>
            <w:r w:rsidR="00995213" w:rsidRPr="00995213">
              <w:t>SERNATUR, SERCOTEC, CORFO, INDAP, FOSIS, SENCE, CHILE CALIFICA) con los cuales han implementado distintas tipos de actividades en los 4 territorios comunales en diversas áreas de trabajo, todas ellas guiadas por el anhelo de mejorar la competitividad del sector Turístico de las áreas de influencia del Lago Llanquihue.</w:t>
            </w:r>
          </w:p>
          <w:p w:rsidR="00995213" w:rsidRPr="00995213" w:rsidRDefault="00995213" w:rsidP="00896245">
            <w:pPr>
              <w:jc w:val="both"/>
            </w:pPr>
          </w:p>
        </w:tc>
      </w:tr>
      <w:tr w:rsidR="00FC54D1" w:rsidRPr="00896245" w:rsidTr="00896245">
        <w:tc>
          <w:tcPr>
            <w:tcW w:w="8980" w:type="dxa"/>
          </w:tcPr>
          <w:p w:rsidR="00FC54D1" w:rsidRPr="00896245" w:rsidRDefault="001D38C7" w:rsidP="00896245">
            <w:pPr>
              <w:jc w:val="both"/>
              <w:rPr>
                <w:b/>
              </w:rPr>
            </w:pPr>
            <w:r w:rsidRPr="00896245">
              <w:rPr>
                <w:b/>
              </w:rPr>
              <w:t>Estructura de participación involucradas</w:t>
            </w:r>
          </w:p>
          <w:p w:rsidR="00995213" w:rsidRPr="00896245" w:rsidRDefault="00995213" w:rsidP="00896245">
            <w:pPr>
              <w:jc w:val="both"/>
              <w:rPr>
                <w:b/>
              </w:rPr>
            </w:pPr>
          </w:p>
          <w:p w:rsidR="009F2FAB" w:rsidRPr="006E3ABD" w:rsidRDefault="009F2FAB" w:rsidP="00896245">
            <w:pPr>
              <w:jc w:val="both"/>
            </w:pPr>
            <w:r w:rsidRPr="006E3ABD">
              <w:t xml:space="preserve">El programa Chile Emprende, tiene una estructura de participación que es el CONSEJO PÚBLICO PRIVADO DEL LAGO LLANQUIHUE. Esta instancia, a partir de su reconocimiento como TERRITORIO CHILE EMPRENDE, ha definido sus instancias de </w:t>
            </w:r>
            <w:r w:rsidRPr="006E3ABD">
              <w:lastRenderedPageBreak/>
              <w:t>participaci</w:t>
            </w:r>
            <w:r w:rsidR="006E3ABD">
              <w:t>ón en un nivel DIRECTIVO (</w:t>
            </w:r>
            <w:r w:rsidRPr="006E3ABD">
              <w:t>el órgano de construcción de la política y promoción de los objetivo institucionales, llamado el Directorio del programa integrado por 8 Miembros, todos socios de la iniciativa).</w:t>
            </w:r>
          </w:p>
          <w:p w:rsidR="009F2FAB" w:rsidRPr="006E3ABD" w:rsidRDefault="009F2FAB" w:rsidP="00896245">
            <w:pPr>
              <w:jc w:val="both"/>
            </w:pPr>
          </w:p>
          <w:p w:rsidR="00182C49" w:rsidRDefault="009F2FAB" w:rsidP="00896245">
            <w:pPr>
              <w:jc w:val="both"/>
            </w:pPr>
            <w:r w:rsidRPr="006E3ABD">
              <w:t xml:space="preserve">Una segunda instancia de </w:t>
            </w:r>
            <w:r w:rsidR="006E3ABD" w:rsidRPr="006E3ABD">
              <w:t>participación</w:t>
            </w:r>
            <w:r w:rsidRPr="006E3ABD">
              <w:t xml:space="preserve"> </w:t>
            </w:r>
            <w:r w:rsidR="006E3ABD" w:rsidRPr="006E3ABD">
              <w:t>corresponde</w:t>
            </w:r>
            <w:r w:rsidRPr="006E3ABD">
              <w:t xml:space="preserve"> a los “acuerdos ciudadanos de desarrollo territorial”, instancia en donde los actores involucrados en la experiencia instalan sus expectativas </w:t>
            </w:r>
            <w:r w:rsidR="006E3ABD" w:rsidRPr="006E3ABD">
              <w:t xml:space="preserve">de metas y recursos a lograr </w:t>
            </w:r>
            <w:r w:rsidRPr="006E3ABD">
              <w:t>para cada año</w:t>
            </w:r>
            <w:r w:rsidR="006E3ABD" w:rsidRPr="006E3ABD">
              <w:t>.</w:t>
            </w:r>
            <w:r w:rsidR="00BA783D">
              <w:t xml:space="preserve"> </w:t>
            </w:r>
            <w:r w:rsidR="00182C49">
              <w:t>La metodología utilizada  para cristalizar este tipo de articulación es la siguiente:</w:t>
            </w:r>
          </w:p>
          <w:p w:rsidR="00BA783D" w:rsidRDefault="00BA783D" w:rsidP="00896245">
            <w:pPr>
              <w:jc w:val="both"/>
            </w:pPr>
          </w:p>
          <w:p w:rsidR="00182C49" w:rsidRDefault="00182C49" w:rsidP="00182C49">
            <w:pPr>
              <w:numPr>
                <w:ilvl w:val="0"/>
                <w:numId w:val="34"/>
              </w:numPr>
              <w:jc w:val="both"/>
            </w:pPr>
            <w:r>
              <w:t xml:space="preserve">Se inicia una consulta a nivel comunal ( lluvia de ideas, que tiene como objeto definir carencias asociadas a la cadena de valor de los productos </w:t>
            </w:r>
            <w:r w:rsidR="00316EDA">
              <w:t>turísticos</w:t>
            </w:r>
            <w:r>
              <w:t xml:space="preserve"> y luego de identifican soluciones)</w:t>
            </w:r>
          </w:p>
          <w:p w:rsidR="00182C49" w:rsidRDefault="00182C49" w:rsidP="00182C49">
            <w:pPr>
              <w:numPr>
                <w:ilvl w:val="0"/>
                <w:numId w:val="34"/>
              </w:numPr>
              <w:jc w:val="both"/>
            </w:pPr>
            <w:r>
              <w:t xml:space="preserve">Se sistematiza la información </w:t>
            </w:r>
            <w:r w:rsidR="00BA783D">
              <w:t>(es</w:t>
            </w:r>
            <w:r>
              <w:t xml:space="preserve"> decir se formula un pre – proyecto)  y se valoriza los aportes p</w:t>
            </w:r>
            <w:r w:rsidR="00AB5F6F">
              <w:t>ú</w:t>
            </w:r>
            <w:r>
              <w:t>blico  - privados</w:t>
            </w:r>
            <w:r w:rsidR="00AB5F6F">
              <w:t>.</w:t>
            </w:r>
          </w:p>
          <w:p w:rsidR="00AB5F6F" w:rsidRDefault="00AB5F6F" w:rsidP="00182C49">
            <w:pPr>
              <w:numPr>
                <w:ilvl w:val="0"/>
                <w:numId w:val="34"/>
              </w:numPr>
              <w:jc w:val="both"/>
            </w:pPr>
            <w:r>
              <w:t>Etapa de Sanción y Validación con los participantes</w:t>
            </w:r>
          </w:p>
          <w:p w:rsidR="00AB5F6F" w:rsidRDefault="00BA783D" w:rsidP="00182C49">
            <w:pPr>
              <w:numPr>
                <w:ilvl w:val="0"/>
                <w:numId w:val="34"/>
              </w:numPr>
              <w:jc w:val="both"/>
            </w:pPr>
            <w:r>
              <w:t xml:space="preserve">Productos declarados ingresan a </w:t>
            </w:r>
            <w:smartTag w:uri="urn:schemas-microsoft-com:office:smarttags" w:element="PersonName">
              <w:smartTagPr>
                <w:attr w:name="ProductID" w:val="la Tabla"/>
              </w:smartTagPr>
              <w:r>
                <w:t>la Tabla</w:t>
              </w:r>
            </w:smartTag>
            <w:r>
              <w:t xml:space="preserve"> del Directorio, los cuales forman parte de las iniciativas del Plan Operativo Anual</w:t>
            </w:r>
          </w:p>
          <w:p w:rsidR="00BA783D" w:rsidRPr="006E3ABD" w:rsidRDefault="00BA783D" w:rsidP="00182C49">
            <w:pPr>
              <w:numPr>
                <w:ilvl w:val="0"/>
                <w:numId w:val="34"/>
              </w:numPr>
              <w:jc w:val="both"/>
            </w:pPr>
            <w:r>
              <w:t xml:space="preserve">Finalmente, se realiza </w:t>
            </w:r>
            <w:smartTag w:uri="urn:schemas-microsoft-com:office:smarttags" w:element="PersonName">
              <w:smartTagPr>
                <w:attr w:name="ProductID" w:val="la Jornada Regional"/>
              </w:smartTagPr>
              <w:smartTag w:uri="urn:schemas-microsoft-com:office:smarttags" w:element="PersonName">
                <w:smartTagPr>
                  <w:attr w:name="ProductID" w:val="la Jornada"/>
                </w:smartTagPr>
                <w:r>
                  <w:t>la Jornada</w:t>
                </w:r>
              </w:smartTag>
              <w:r>
                <w:t xml:space="preserve"> Regional</w:t>
              </w:r>
            </w:smartTag>
            <w:r>
              <w:t xml:space="preserve"> de Acuerdos Ciudadanos, instancia en la que se firman los Compromisos por todos los actores que participan del programa</w:t>
            </w:r>
          </w:p>
          <w:p w:rsidR="006E3ABD" w:rsidRPr="006E3ABD" w:rsidRDefault="006E3ABD" w:rsidP="00896245">
            <w:pPr>
              <w:jc w:val="both"/>
            </w:pPr>
          </w:p>
          <w:p w:rsidR="006E3ABD" w:rsidRPr="006E3ABD" w:rsidRDefault="006E3ABD" w:rsidP="00896245">
            <w:pPr>
              <w:jc w:val="both"/>
            </w:pPr>
            <w:r w:rsidRPr="006E3ABD">
              <w:t>Una tercera instancia de participación corresponde a la “asamblea de socios” quienes se encuentran instalados formalmente, lugar además</w:t>
            </w:r>
            <w:r>
              <w:t xml:space="preserve">, </w:t>
            </w:r>
            <w:r w:rsidRPr="006E3ABD">
              <w:t xml:space="preserve">donde se implementa la rendición de cuentas, mecanismo usado como filtro de evaluación de las actividades implementadas. </w:t>
            </w:r>
          </w:p>
          <w:p w:rsidR="009F2FAB" w:rsidRPr="00896245" w:rsidRDefault="009F2FAB" w:rsidP="00896245">
            <w:pPr>
              <w:jc w:val="both"/>
              <w:rPr>
                <w:b/>
              </w:rPr>
            </w:pPr>
          </w:p>
          <w:p w:rsidR="00995213" w:rsidRPr="006E3ABD" w:rsidRDefault="006E3ABD" w:rsidP="00896245">
            <w:pPr>
              <w:jc w:val="both"/>
            </w:pPr>
            <w:r w:rsidRPr="006E3ABD">
              <w:t>Desde un punto de vista de las actividades que se implementan, podemos señalar que s</w:t>
            </w:r>
            <w:r w:rsidR="00995213" w:rsidRPr="006E3ABD">
              <w:t>e observa en la experiencia, que las estructuras que participan están relacionadas de manera preferente a los propósitos de cada proyecto que se implementa, sin embargo, cada uno de ellos aporta al FIN que es el mejoramiento de la competitividad del sector Turístico.</w:t>
            </w:r>
          </w:p>
          <w:p w:rsidR="00995213" w:rsidRPr="00E94C62" w:rsidRDefault="00995213" w:rsidP="00896245">
            <w:pPr>
              <w:jc w:val="both"/>
            </w:pPr>
          </w:p>
          <w:p w:rsidR="00E94C62" w:rsidRDefault="00995213" w:rsidP="00896245">
            <w:pPr>
              <w:jc w:val="both"/>
            </w:pPr>
            <w:r w:rsidRPr="00E94C62">
              <w:t xml:space="preserve">En este sentido, hay recursos que han permitido Fortalecer los bienes </w:t>
            </w:r>
            <w:r w:rsidR="00E94C62" w:rsidRPr="00E94C62">
              <w:t>públicos</w:t>
            </w:r>
            <w:r w:rsidRPr="00E94C62">
              <w:t xml:space="preserve"> al interior </w:t>
            </w:r>
            <w:r w:rsidR="00E94C62" w:rsidRPr="00E94C62">
              <w:t xml:space="preserve">del radio de influencia de </w:t>
            </w:r>
            <w:smartTag w:uri="urn:schemas-microsoft-com:office:smarttags" w:element="PersonName">
              <w:smartTagPr>
                <w:attr w:name="ProductID" w:val="la Cuenca"/>
              </w:smartTagPr>
              <w:r w:rsidR="00E94C62" w:rsidRPr="00E94C62">
                <w:t>la Cuenca</w:t>
              </w:r>
            </w:smartTag>
            <w:r w:rsidR="00E94C62" w:rsidRPr="00E94C62">
              <w:t xml:space="preserve"> del lago Llanquihue. En otros caos los proyectos están orientados a fortalecer capacidades en algunos eslabones de la cadena de valor del Sector y para ello se han realizado inversiones en capacitación de microempresarios y en el fortalecimiento de la experiencia y conocimiento de otras realidades ( pasantias al extranjero</w:t>
            </w:r>
            <w:r w:rsidR="00E94C62">
              <w:t>)</w:t>
            </w:r>
          </w:p>
          <w:p w:rsidR="00E94C62" w:rsidRPr="00E94C62" w:rsidRDefault="00E94C62" w:rsidP="00896245">
            <w:pPr>
              <w:jc w:val="both"/>
            </w:pPr>
          </w:p>
          <w:p w:rsidR="00E94C62" w:rsidRDefault="00E94C62" w:rsidP="00896245">
            <w:pPr>
              <w:jc w:val="both"/>
            </w:pPr>
            <w:r w:rsidRPr="00E94C62">
              <w:t>El sector privado, orient</w:t>
            </w:r>
            <w:r w:rsidR="00A039CA">
              <w:t>ó</w:t>
            </w:r>
            <w:r w:rsidRPr="00E94C62">
              <w:t xml:space="preserve"> sus esfuerzos mayoritariamente a impulsar desde el punto de vista financiero </w:t>
            </w:r>
            <w:smartTag w:uri="urn:schemas-microsoft-com:office:smarttags" w:element="PersonName">
              <w:smartTagPr>
                <w:attr w:name="ProductID" w:val="la FERIA DE NEGOCIOS"/>
              </w:smartTagPr>
              <w:smartTag w:uri="urn:schemas-microsoft-com:office:smarttags" w:element="PersonName">
                <w:smartTagPr>
                  <w:attr w:name="ProductID" w:val="la FERIA DE"/>
                </w:smartTagPr>
                <w:smartTag w:uri="urn:schemas-microsoft-com:office:smarttags" w:element="PersonName">
                  <w:smartTagPr>
                    <w:attr w:name="ProductID" w:val="la FERIA"/>
                  </w:smartTagPr>
                  <w:r w:rsidRPr="00E94C62">
                    <w:t>la FERIA</w:t>
                  </w:r>
                </w:smartTag>
                <w:r w:rsidRPr="00E94C62">
                  <w:t xml:space="preserve"> DE</w:t>
                </w:r>
              </w:smartTag>
              <w:r w:rsidRPr="00E94C62">
                <w:t xml:space="preserve"> NEGOCIOS</w:t>
              </w:r>
            </w:smartTag>
            <w:r w:rsidRPr="00E94C62">
              <w:t xml:space="preserve">  aportando $ 340 Millones de pesos</w:t>
            </w:r>
            <w:r>
              <w:t>.</w:t>
            </w:r>
          </w:p>
          <w:p w:rsidR="00E94C62" w:rsidRDefault="00E94C62" w:rsidP="00896245">
            <w:pPr>
              <w:jc w:val="both"/>
            </w:pPr>
          </w:p>
          <w:p w:rsidR="00995213" w:rsidRPr="00E94C62" w:rsidRDefault="00E94C62" w:rsidP="00896245">
            <w:pPr>
              <w:jc w:val="both"/>
            </w:pPr>
            <w:r>
              <w:t>Los actores políticos, han cumplido su rol de articuladores y facilitadotes de la red de contactos a fin de conseguir los resultados que se comprometen en la propuesta.</w:t>
            </w:r>
            <w:r w:rsidRPr="00E94C62">
              <w:t xml:space="preserve"> </w:t>
            </w:r>
            <w:r w:rsidR="00995213" w:rsidRPr="00E94C62">
              <w:t xml:space="preserve"> </w:t>
            </w:r>
          </w:p>
          <w:p w:rsidR="00995213" w:rsidRPr="00896245" w:rsidRDefault="00995213" w:rsidP="00896245">
            <w:pPr>
              <w:jc w:val="both"/>
              <w:rPr>
                <w:b/>
              </w:rPr>
            </w:pPr>
          </w:p>
        </w:tc>
      </w:tr>
    </w:tbl>
    <w:p w:rsidR="00FC54D1" w:rsidRDefault="00FC54D1" w:rsidP="00FC54D1">
      <w:pPr>
        <w:jc w:val="both"/>
        <w:rPr>
          <w:b/>
        </w:rPr>
      </w:pPr>
    </w:p>
    <w:p w:rsidR="001D38C7" w:rsidRDefault="001D38C7" w:rsidP="00FC54D1">
      <w:pPr>
        <w:jc w:val="both"/>
        <w:rPr>
          <w:b/>
        </w:rPr>
      </w:pPr>
    </w:p>
    <w:p w:rsidR="001D38C7" w:rsidRDefault="001D38C7" w:rsidP="00FC54D1">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80"/>
      </w:tblGrid>
      <w:tr w:rsidR="001D38C7" w:rsidRPr="00896245" w:rsidTr="00896245">
        <w:tc>
          <w:tcPr>
            <w:tcW w:w="8980" w:type="dxa"/>
          </w:tcPr>
          <w:p w:rsidR="001D38C7" w:rsidRPr="00896245" w:rsidRDefault="001D38C7" w:rsidP="00896245">
            <w:pPr>
              <w:jc w:val="center"/>
              <w:rPr>
                <w:b/>
                <w:i/>
              </w:rPr>
            </w:pPr>
            <w:r w:rsidRPr="00896245">
              <w:rPr>
                <w:b/>
                <w:i/>
              </w:rPr>
              <w:t>ASPECTOS SOCIALES</w:t>
            </w:r>
          </w:p>
        </w:tc>
      </w:tr>
      <w:tr w:rsidR="001D38C7" w:rsidRPr="00896245" w:rsidTr="00896245">
        <w:tc>
          <w:tcPr>
            <w:tcW w:w="8980" w:type="dxa"/>
          </w:tcPr>
          <w:p w:rsidR="001D38C7" w:rsidRPr="00896245" w:rsidRDefault="001D38C7" w:rsidP="00896245">
            <w:pPr>
              <w:jc w:val="both"/>
              <w:rPr>
                <w:b/>
              </w:rPr>
            </w:pPr>
            <w:r w:rsidRPr="00896245">
              <w:rPr>
                <w:b/>
              </w:rPr>
              <w:t>Articulación interna y capacidades propositivas de los actores de la sociedad civil involucrados</w:t>
            </w:r>
          </w:p>
          <w:p w:rsidR="000D05DA" w:rsidRPr="00896245" w:rsidRDefault="000D05DA" w:rsidP="00896245">
            <w:pPr>
              <w:jc w:val="both"/>
              <w:rPr>
                <w:b/>
              </w:rPr>
            </w:pPr>
          </w:p>
          <w:p w:rsidR="00841783" w:rsidRPr="00841783" w:rsidRDefault="00841783" w:rsidP="00896245">
            <w:pPr>
              <w:jc w:val="both"/>
            </w:pPr>
            <w:r w:rsidRPr="00841783">
              <w:t xml:space="preserve">Los actores de la sociedad civil se encuentran articulados en la experiencia  a partir de </w:t>
            </w:r>
            <w:smartTag w:uri="urn:schemas-microsoft-com:office:smarttags" w:element="PersonName">
              <w:smartTagPr>
                <w:attr w:name="ProductID" w:val="la Conformaci￳n"/>
              </w:smartTagPr>
              <w:r w:rsidRPr="00841783">
                <w:t>la Conformación</w:t>
              </w:r>
            </w:smartTag>
            <w:r w:rsidRPr="00841783">
              <w:t xml:space="preserve"> de una corporación de derecho privado que le permitirá hacer más eficiente su accionar, tanto desde el punto de vista de sus programas y/o actividades como desde el punto de vista de los recursos económicos y financieros que le permiten operar.</w:t>
            </w:r>
          </w:p>
          <w:p w:rsidR="00841783" w:rsidRPr="00896245" w:rsidRDefault="00841783" w:rsidP="00896245">
            <w:pPr>
              <w:jc w:val="both"/>
              <w:rPr>
                <w:b/>
              </w:rPr>
            </w:pPr>
          </w:p>
        </w:tc>
      </w:tr>
      <w:tr w:rsidR="001D38C7" w:rsidRPr="00896245" w:rsidTr="00896245">
        <w:tc>
          <w:tcPr>
            <w:tcW w:w="8980" w:type="dxa"/>
          </w:tcPr>
          <w:p w:rsidR="00CF1D27" w:rsidRDefault="00CF1D27" w:rsidP="00896245">
            <w:pPr>
              <w:jc w:val="both"/>
            </w:pPr>
            <w:r w:rsidRPr="000D2DC6">
              <w:t xml:space="preserve">La </w:t>
            </w:r>
            <w:r w:rsidRPr="00896245">
              <w:rPr>
                <w:b/>
              </w:rPr>
              <w:t>n</w:t>
            </w:r>
            <w:r w:rsidR="001D38C7" w:rsidRPr="00896245">
              <w:rPr>
                <w:b/>
              </w:rPr>
              <w:t>aturaleza de los problemas</w:t>
            </w:r>
            <w:r w:rsidR="001D38C7" w:rsidRPr="000D2DC6">
              <w:t xml:space="preserve"> que se abordan</w:t>
            </w:r>
            <w:r w:rsidRPr="000D2DC6">
              <w:t xml:space="preserve"> en esta experiencia se pu</w:t>
            </w:r>
            <w:r w:rsidR="000D2DC6">
              <w:t>e</w:t>
            </w:r>
            <w:r w:rsidRPr="000D2DC6">
              <w:t>den sistematizar como siguen:</w:t>
            </w:r>
          </w:p>
          <w:p w:rsidR="000D05DA" w:rsidRPr="000D2DC6" w:rsidRDefault="000D05DA" w:rsidP="00896245">
            <w:pPr>
              <w:jc w:val="both"/>
            </w:pPr>
          </w:p>
          <w:p w:rsidR="000D2DC6" w:rsidRDefault="000D2DC6" w:rsidP="00896245">
            <w:pPr>
              <w:numPr>
                <w:ilvl w:val="0"/>
                <w:numId w:val="22"/>
              </w:numPr>
              <w:jc w:val="both"/>
            </w:pPr>
            <w:r w:rsidRPr="00896245">
              <w:rPr>
                <w:b/>
              </w:rPr>
              <w:t>Problemas de Interés</w:t>
            </w:r>
            <w:r w:rsidR="001D38C7" w:rsidRPr="00896245">
              <w:rPr>
                <w:b/>
              </w:rPr>
              <w:t xml:space="preserve"> </w:t>
            </w:r>
            <w:r w:rsidRPr="00896245">
              <w:rPr>
                <w:b/>
              </w:rPr>
              <w:t>C</w:t>
            </w:r>
            <w:r w:rsidR="001D38C7" w:rsidRPr="00896245">
              <w:rPr>
                <w:b/>
              </w:rPr>
              <w:t>olectivos</w:t>
            </w:r>
            <w:r w:rsidRPr="00896245">
              <w:rPr>
                <w:b/>
              </w:rPr>
              <w:t>:</w:t>
            </w:r>
            <w:r>
              <w:t xml:space="preserve"> Estos han estado relacionados de manera particular en el mejoramiento de la infraestructura y la conectividad del Lago, se citan por ejemplo, el asfaltado de </w:t>
            </w:r>
            <w:smartTag w:uri="urn:schemas-microsoft-com:office:smarttags" w:element="PersonName">
              <w:smartTagPr>
                <w:attr w:name="ProductID" w:val="la Ruta"/>
              </w:smartTagPr>
              <w:r>
                <w:t>la Ruta</w:t>
              </w:r>
            </w:smartTag>
            <w:r>
              <w:t xml:space="preserve"> del Borde del Lagos; la conectividad del Lago Llanquihue a partir de la implementación de rampas de acceso en muelles; miradores turísticos; e implementación de </w:t>
            </w:r>
            <w:smartTag w:uri="urn:schemas-microsoft-com:office:smarttags" w:element="PersonName">
              <w:smartTagPr>
                <w:attr w:name="ProductID" w:val="la Casa"/>
              </w:smartTagPr>
              <w:r>
                <w:t>la Casa</w:t>
              </w:r>
            </w:smartTag>
            <w:r w:rsidR="00C93C29">
              <w:t xml:space="preserve"> del Turista en las 4 comunas.</w:t>
            </w:r>
          </w:p>
          <w:p w:rsidR="000D2DC6" w:rsidRDefault="000D2DC6" w:rsidP="00896245">
            <w:pPr>
              <w:numPr>
                <w:ilvl w:val="0"/>
                <w:numId w:val="22"/>
              </w:numPr>
              <w:jc w:val="both"/>
            </w:pPr>
            <w:r w:rsidRPr="00896245">
              <w:rPr>
                <w:b/>
              </w:rPr>
              <w:t xml:space="preserve">Problemas de </w:t>
            </w:r>
            <w:r w:rsidR="001D38C7" w:rsidRPr="00896245">
              <w:rPr>
                <w:b/>
              </w:rPr>
              <w:t>Derechos difusos</w:t>
            </w:r>
            <w:r w:rsidRPr="00896245">
              <w:rPr>
                <w:b/>
              </w:rPr>
              <w:t>:</w:t>
            </w:r>
            <w:r>
              <w:t xml:space="preserve"> La experiencia se ha involucrado en el tema de la instalación de las Torres de alta tensión, que cruzan la geografía y el paisaje turístico de Ensenada, Puerto </w:t>
            </w:r>
            <w:r w:rsidR="00D22B31">
              <w:t>V</w:t>
            </w:r>
            <w:r>
              <w:t xml:space="preserve">aras y </w:t>
            </w:r>
            <w:r w:rsidR="00D22B31">
              <w:t>F</w:t>
            </w:r>
            <w:r>
              <w:t>rutillar</w:t>
            </w:r>
            <w:r w:rsidR="00D22B31">
              <w:rPr>
                <w:rStyle w:val="Refdenotaalpie"/>
              </w:rPr>
              <w:footnoteReference w:id="20"/>
            </w:r>
            <w:r w:rsidR="00D22B31">
              <w:t>.</w:t>
            </w:r>
          </w:p>
          <w:p w:rsidR="001D38C7" w:rsidRPr="000D2DC6" w:rsidRDefault="000D2DC6" w:rsidP="00896245">
            <w:pPr>
              <w:numPr>
                <w:ilvl w:val="0"/>
                <w:numId w:val="22"/>
              </w:numPr>
              <w:jc w:val="both"/>
            </w:pPr>
            <w:r w:rsidRPr="00896245">
              <w:rPr>
                <w:b/>
              </w:rPr>
              <w:t xml:space="preserve">Problemas de </w:t>
            </w:r>
            <w:r w:rsidR="001D38C7" w:rsidRPr="00896245">
              <w:rPr>
                <w:b/>
              </w:rPr>
              <w:t xml:space="preserve">Bienes </w:t>
            </w:r>
            <w:r w:rsidR="00CF1D27" w:rsidRPr="00896245">
              <w:rPr>
                <w:b/>
              </w:rPr>
              <w:t>públicos</w:t>
            </w:r>
            <w:r w:rsidRPr="00896245">
              <w:rPr>
                <w:b/>
              </w:rPr>
              <w:t>:</w:t>
            </w:r>
            <w:r>
              <w:t xml:space="preserve"> La experiencia aborda dos problemas de naturaleza distinta. El primero tiene que ver con instalar el Lago Llanquihue como destino Turístico, para ello diseña la estrategia del </w:t>
            </w:r>
            <w:r w:rsidRPr="00896245">
              <w:rPr>
                <w:b/>
              </w:rPr>
              <w:t xml:space="preserve">workshop </w:t>
            </w:r>
            <w:r w:rsidR="00D22B31" w:rsidRPr="00896245">
              <w:rPr>
                <w:b/>
              </w:rPr>
              <w:t>turístico</w:t>
            </w:r>
            <w:r>
              <w:t xml:space="preserve"> + un </w:t>
            </w:r>
            <w:r w:rsidR="00D22B31">
              <w:t>“</w:t>
            </w:r>
            <w:r w:rsidRPr="00896245">
              <w:rPr>
                <w:b/>
              </w:rPr>
              <w:t xml:space="preserve">libro de edición </w:t>
            </w:r>
            <w:r w:rsidR="00D22B31" w:rsidRPr="00896245">
              <w:rPr>
                <w:b/>
              </w:rPr>
              <w:t>Premium”</w:t>
            </w:r>
            <w:r w:rsidR="00D22B31">
              <w:t xml:space="preserve"> que organiza la tradición, la naturaleza y la aventura del destino Turístico “Lago Llanquihue”</w:t>
            </w:r>
          </w:p>
          <w:p w:rsidR="00CF1D27" w:rsidRPr="000D2DC6" w:rsidRDefault="00CF1D27" w:rsidP="00896245">
            <w:pPr>
              <w:jc w:val="both"/>
            </w:pPr>
          </w:p>
        </w:tc>
      </w:tr>
      <w:tr w:rsidR="001D38C7" w:rsidRPr="00896245" w:rsidTr="00896245">
        <w:tc>
          <w:tcPr>
            <w:tcW w:w="8980" w:type="dxa"/>
          </w:tcPr>
          <w:p w:rsidR="001D38C7" w:rsidRPr="00896245" w:rsidRDefault="001D38C7" w:rsidP="00896245">
            <w:pPr>
              <w:jc w:val="both"/>
              <w:rPr>
                <w:b/>
              </w:rPr>
            </w:pPr>
            <w:r w:rsidRPr="00896245">
              <w:rPr>
                <w:b/>
              </w:rPr>
              <w:t>Demanda social que las impulsa ( a</w:t>
            </w:r>
            <w:r w:rsidR="000D2DC6" w:rsidRPr="00896245">
              <w:rPr>
                <w:b/>
              </w:rPr>
              <w:t>propiación ci</w:t>
            </w:r>
            <w:r w:rsidRPr="00896245">
              <w:rPr>
                <w:b/>
              </w:rPr>
              <w:t>udadana – oferta institucional)</w:t>
            </w:r>
          </w:p>
          <w:p w:rsidR="000D05DA" w:rsidRPr="00896245" w:rsidRDefault="000D05DA" w:rsidP="00896245">
            <w:pPr>
              <w:jc w:val="both"/>
              <w:rPr>
                <w:b/>
              </w:rPr>
            </w:pPr>
          </w:p>
          <w:p w:rsidR="00841783" w:rsidRDefault="00841783" w:rsidP="00896245">
            <w:pPr>
              <w:jc w:val="both"/>
            </w:pPr>
            <w:r w:rsidRPr="00CD138A">
              <w:t xml:space="preserve">Las 4 comunas que integran la experiencia, presentan disparidades en tres niveles importantes ( sociales, económicos y de infraestructura) y por otra parte, un conjunto de actividades </w:t>
            </w:r>
            <w:r w:rsidR="00CD138A" w:rsidRPr="00CD138A">
              <w:t>turísticas</w:t>
            </w:r>
            <w:r w:rsidRPr="00CD138A">
              <w:t xml:space="preserve"> inconexas y </w:t>
            </w:r>
            <w:r w:rsidR="00CD138A" w:rsidRPr="00CD138A">
              <w:t xml:space="preserve">la </w:t>
            </w:r>
            <w:r w:rsidRPr="00CD138A">
              <w:t xml:space="preserve">ausencia de </w:t>
            </w:r>
            <w:r w:rsidR="00CD138A" w:rsidRPr="00CD138A">
              <w:t>la creación de un mercado que cristaliza una oferta a partir de de un reconocimiento de su patrimonio natural y cultural</w:t>
            </w:r>
          </w:p>
          <w:p w:rsidR="00CD138A" w:rsidRDefault="00CD138A" w:rsidP="00896245">
            <w:pPr>
              <w:jc w:val="both"/>
            </w:pPr>
          </w:p>
          <w:p w:rsidR="002B310E" w:rsidRDefault="00CD138A" w:rsidP="00896245">
            <w:pPr>
              <w:jc w:val="both"/>
            </w:pPr>
            <w:r>
              <w:t xml:space="preserve">Dicho lo anterior, </w:t>
            </w:r>
            <w:r w:rsidR="00A039CA">
              <w:t>l</w:t>
            </w:r>
            <w:r>
              <w:t xml:space="preserve">a demanda social es de apropiación ciudadana, toda vez que a partir del Consejo Publico – privado, se les da participación a estos </w:t>
            </w:r>
            <w:r w:rsidR="002B310E">
              <w:t>últimos,</w:t>
            </w:r>
            <w:r>
              <w:t xml:space="preserve"> con lo cual se reconoce la capacidad endógena del territorio promoviendo lazos de confianza y voluntad para generar procesos de encadenamientos de los bienes y servicios anexados al tema turístico.</w:t>
            </w:r>
          </w:p>
          <w:p w:rsidR="002B310E" w:rsidRDefault="002B310E" w:rsidP="00896245">
            <w:pPr>
              <w:jc w:val="both"/>
            </w:pPr>
          </w:p>
          <w:p w:rsidR="002B310E" w:rsidRDefault="002B310E" w:rsidP="00896245">
            <w:pPr>
              <w:jc w:val="both"/>
            </w:pPr>
            <w:r>
              <w:lastRenderedPageBreak/>
              <w:t>En este contexto, los actores que se apropian de la iniciativa son los actores privados que se encuentran vinculados a las actividades turísticas entorno a la cuenca del Lago Llanquihue.</w:t>
            </w:r>
          </w:p>
          <w:p w:rsidR="002B310E" w:rsidRDefault="002B310E" w:rsidP="00896245">
            <w:pPr>
              <w:jc w:val="both"/>
            </w:pPr>
          </w:p>
          <w:p w:rsidR="002B310E" w:rsidRDefault="002B310E" w:rsidP="00896245">
            <w:pPr>
              <w:jc w:val="both"/>
            </w:pPr>
            <w:r>
              <w:t xml:space="preserve">A la fecha no existe un estudio que diga relación al volumen de negocios que ha propiciado el programa Llanquihue Emprende, sin embargo a nivel de percepción, la observación, de acuerdo a lo señalado por distintos integrantes del “consejo”, es que la iniciativa a permitido </w:t>
            </w:r>
            <w:r w:rsidR="00D669AF">
              <w:t>visibilizar</w:t>
            </w:r>
            <w:r>
              <w:t xml:space="preserve"> conjunto de actividades que se encuentran ligadas a la oferta </w:t>
            </w:r>
            <w:r w:rsidR="00D669AF">
              <w:t>turística</w:t>
            </w:r>
            <w:r>
              <w:t xml:space="preserve"> del entorno del Lago Llanquihue y que de otra manera no hubiese sido posible su despegue.</w:t>
            </w:r>
            <w:r w:rsidR="00D669AF">
              <w:t xml:space="preserve"> </w:t>
            </w:r>
            <w:r>
              <w:t xml:space="preserve">En este sentido, se han </w:t>
            </w:r>
            <w:r w:rsidR="00D669AF">
              <w:t>consolidado la oferta de Hoteles, cabañas, hospedajes, restaurantes, camping, Otros servicios (Guías turísticos, Cabalgatas, pesca, Ski, Rafting, entre otras), Transporte, artesanos, hospedajes rurales, etc.</w:t>
            </w:r>
          </w:p>
          <w:p w:rsidR="00D669AF" w:rsidRDefault="00D669AF" w:rsidP="00896245">
            <w:pPr>
              <w:jc w:val="both"/>
            </w:pPr>
          </w:p>
          <w:p w:rsidR="00D669AF" w:rsidRDefault="00D669AF" w:rsidP="00896245">
            <w:pPr>
              <w:jc w:val="both"/>
            </w:pPr>
            <w:r>
              <w:t xml:space="preserve">La mayor parte de </w:t>
            </w:r>
            <w:smartTag w:uri="urn:schemas-microsoft-com:office:smarttags" w:element="PersonName">
              <w:smartTagPr>
                <w:attr w:name="ProductID" w:val="la Oferta"/>
              </w:smartTagPr>
              <w:r>
                <w:t>la Oferta</w:t>
              </w:r>
            </w:smartTag>
            <w:r>
              <w:t xml:space="preserve"> se encuentra ubicada principalmente en orden de mayor a menor presencia en las Comunas de Puerto Varas; Frutillar; Puerto Octay y Llanquihue.</w:t>
            </w:r>
          </w:p>
          <w:p w:rsidR="00D669AF" w:rsidRDefault="00D669AF" w:rsidP="00896245">
            <w:pPr>
              <w:jc w:val="both"/>
            </w:pPr>
          </w:p>
          <w:p w:rsidR="00D669AF" w:rsidRDefault="00D669AF" w:rsidP="00896245">
            <w:pPr>
              <w:jc w:val="both"/>
            </w:pPr>
            <w:r>
              <w:t>En general se puede indicar que los intereses que movilizan a los actores presentes en la oferta turística del Lago Llanquihue y que son promovidos por el Programa Llanquihue Emprende, esta conformado por dos miradas por una parte se encuentra internalizado el concepto de “sustentabilidad ambiental” y por otra parte el mejoramiento de la rentabilidad del negocio.</w:t>
            </w:r>
          </w:p>
          <w:p w:rsidR="00D669AF" w:rsidRDefault="00D669AF" w:rsidP="00896245">
            <w:pPr>
              <w:jc w:val="both"/>
            </w:pPr>
          </w:p>
          <w:p w:rsidR="00D669AF" w:rsidRDefault="00D669AF" w:rsidP="00896245">
            <w:pPr>
              <w:jc w:val="both"/>
            </w:pPr>
            <w:r>
              <w:t xml:space="preserve">Además es posible señalar que la experiencia del Llanquihue Emprende constituye una instancia que promueve la asociatividad entre los actores que forman parte de la oferta </w:t>
            </w:r>
            <w:r w:rsidR="006C5DCE">
              <w:t>turística</w:t>
            </w:r>
            <w:r>
              <w:t xml:space="preserve"> y tal como ha quedado demostrado en </w:t>
            </w:r>
            <w:r w:rsidR="006C5DCE">
              <w:t>párrafos</w:t>
            </w:r>
            <w:r>
              <w:t xml:space="preserve"> anteriores la relación </w:t>
            </w:r>
            <w:r w:rsidR="006C5DCE">
              <w:t>pú</w:t>
            </w:r>
            <w:r>
              <w:t xml:space="preserve">blico – privada constituye una fortaleza </w:t>
            </w:r>
            <w:r w:rsidR="006C5DCE">
              <w:t>cristalizada por medio de un conjunto de proyectos que de manera directa y/o indirecta han fortalecido el negocio turístico de la zona de influencia del programa Llanquihue Emprende.</w:t>
            </w:r>
          </w:p>
          <w:p w:rsidR="006C5DCE" w:rsidRDefault="006C5DCE" w:rsidP="00896245">
            <w:pPr>
              <w:jc w:val="both"/>
            </w:pPr>
          </w:p>
          <w:p w:rsidR="00CD138A" w:rsidRPr="00896245" w:rsidRDefault="00CD138A" w:rsidP="00896245">
            <w:pPr>
              <w:jc w:val="both"/>
              <w:rPr>
                <w:b/>
              </w:rPr>
            </w:pPr>
            <w:r>
              <w:t xml:space="preserve"> </w:t>
            </w:r>
          </w:p>
        </w:tc>
      </w:tr>
      <w:tr w:rsidR="001D38C7" w:rsidRPr="00896245" w:rsidTr="00896245">
        <w:tc>
          <w:tcPr>
            <w:tcW w:w="8980" w:type="dxa"/>
          </w:tcPr>
          <w:p w:rsidR="001D38C7" w:rsidRPr="00896245" w:rsidRDefault="001D38C7" w:rsidP="00896245">
            <w:pPr>
              <w:jc w:val="both"/>
              <w:rPr>
                <w:b/>
              </w:rPr>
            </w:pPr>
            <w:r w:rsidRPr="00896245">
              <w:rPr>
                <w:b/>
              </w:rPr>
              <w:lastRenderedPageBreak/>
              <w:t>Modalidad del movimiento  ( iniciativa desde arriba o desde abajo )</w:t>
            </w:r>
          </w:p>
          <w:p w:rsidR="000D05DA" w:rsidRPr="00896245" w:rsidRDefault="000D05DA" w:rsidP="00896245">
            <w:pPr>
              <w:jc w:val="both"/>
              <w:rPr>
                <w:b/>
              </w:rPr>
            </w:pPr>
          </w:p>
          <w:p w:rsidR="00841783" w:rsidRDefault="00D22B31" w:rsidP="00896245">
            <w:pPr>
              <w:jc w:val="both"/>
            </w:pPr>
            <w:r w:rsidRPr="00D22B31">
              <w:t xml:space="preserve">La experiencia, tal como ya ha sido descrita, nace de una iniciativa desde el territorio, particularmente desde los niveles locales </w:t>
            </w:r>
            <w:r w:rsidR="00841783" w:rsidRPr="00D22B31">
              <w:t>(municipios</w:t>
            </w:r>
            <w:r w:rsidRPr="00D22B31">
              <w:t>) quienes se hacen eco de las voces de la ciudadanía que presionan en su momento a los Alcaldes a fin de articular este tipo de actividad</w:t>
            </w:r>
            <w:r>
              <w:t xml:space="preserve">. Es posible señalar que </w:t>
            </w:r>
            <w:r w:rsidR="00841783">
              <w:t xml:space="preserve">existen otros ejemplos que pudieran estar actuando como “efectos de demostración”, nos referimos a las Municipalidades que se articulan respecto del litoral de las Comunas de </w:t>
            </w:r>
            <w:smartTag w:uri="urn:schemas-microsoft-com:office:smarttags" w:element="PersonName">
              <w:smartTagPr>
                <w:attr w:name="ProductID" w:val="la Regi￳n"/>
              </w:smartTagPr>
              <w:r w:rsidR="00841783">
                <w:t>la Región</w:t>
              </w:r>
            </w:smartTag>
            <w:r w:rsidR="00841783">
              <w:t xml:space="preserve"> de Los Lagos. En definitiva, la modalidad del “Llanquihue Emprende” es de abajo hacia arriba</w:t>
            </w:r>
          </w:p>
          <w:p w:rsidR="000D05DA" w:rsidRPr="00D22B31" w:rsidRDefault="000D05DA" w:rsidP="00896245">
            <w:pPr>
              <w:jc w:val="both"/>
            </w:pPr>
          </w:p>
        </w:tc>
      </w:tr>
    </w:tbl>
    <w:p w:rsidR="001D38C7" w:rsidRDefault="001D38C7" w:rsidP="00FC54D1">
      <w:pPr>
        <w:jc w:val="both"/>
        <w:rPr>
          <w:b/>
        </w:rPr>
      </w:pPr>
    </w:p>
    <w:p w:rsidR="002773F5" w:rsidRDefault="002773F5" w:rsidP="00FC54D1">
      <w:pPr>
        <w:jc w:val="both"/>
        <w:rPr>
          <w:b/>
        </w:rPr>
      </w:pPr>
    </w:p>
    <w:p w:rsidR="002773F5" w:rsidRDefault="002773F5" w:rsidP="00FC54D1">
      <w:pPr>
        <w:jc w:val="both"/>
        <w:rPr>
          <w:b/>
        </w:rPr>
      </w:pPr>
    </w:p>
    <w:p w:rsidR="001C02CE" w:rsidRDefault="001C02CE" w:rsidP="001C02CE">
      <w:pPr>
        <w:numPr>
          <w:ilvl w:val="0"/>
          <w:numId w:val="4"/>
        </w:numPr>
        <w:jc w:val="both"/>
        <w:rPr>
          <w:b/>
        </w:rPr>
      </w:pPr>
      <w:r w:rsidRPr="001C02CE">
        <w:rPr>
          <w:b/>
        </w:rPr>
        <w:t>ANALISIS DEL PROCESO</w:t>
      </w:r>
    </w:p>
    <w:p w:rsidR="00F81A6D" w:rsidRPr="001C02CE" w:rsidRDefault="00F81A6D" w:rsidP="00F81A6D">
      <w:pPr>
        <w:ind w:left="360"/>
        <w:jc w:val="both"/>
        <w:rPr>
          <w:b/>
        </w:rPr>
      </w:pPr>
    </w:p>
    <w:p w:rsidR="001C02CE" w:rsidRPr="00F81A6D" w:rsidRDefault="001C02CE" w:rsidP="001C02CE">
      <w:pPr>
        <w:numPr>
          <w:ilvl w:val="1"/>
          <w:numId w:val="4"/>
        </w:numPr>
        <w:jc w:val="both"/>
        <w:rPr>
          <w:b/>
        </w:rPr>
      </w:pPr>
      <w:r w:rsidRPr="00F81A6D">
        <w:rPr>
          <w:b/>
        </w:rPr>
        <w:t>Origen o detonante de la iniciativa</w:t>
      </w:r>
    </w:p>
    <w:p w:rsidR="00F81A6D" w:rsidRDefault="00F81A6D" w:rsidP="00F81A6D">
      <w:pPr>
        <w:jc w:val="both"/>
      </w:pPr>
    </w:p>
    <w:p w:rsidR="00F81A6D" w:rsidRDefault="00F81A6D" w:rsidP="00F81A6D">
      <w:pPr>
        <w:numPr>
          <w:ilvl w:val="2"/>
          <w:numId w:val="4"/>
        </w:numPr>
        <w:jc w:val="both"/>
      </w:pPr>
      <w:r>
        <w:t xml:space="preserve">Año 2001 – 2002 Constitución de </w:t>
      </w:r>
      <w:smartTag w:uri="urn:schemas-microsoft-com:office:smarttags" w:element="PersonName">
        <w:smartTagPr>
          <w:attr w:name="ProductID" w:val="la Asociaci￳n"/>
        </w:smartTagPr>
        <w:r>
          <w:t>la Asociación</w:t>
        </w:r>
      </w:smartTag>
      <w:r>
        <w:t xml:space="preserve"> de Municipios de la cuenca del Lago Llanquihue.</w:t>
      </w:r>
    </w:p>
    <w:p w:rsidR="00F81A6D" w:rsidRDefault="00F81A6D" w:rsidP="00F81A6D">
      <w:pPr>
        <w:numPr>
          <w:ilvl w:val="2"/>
          <w:numId w:val="4"/>
        </w:numPr>
        <w:jc w:val="both"/>
      </w:pPr>
      <w:r>
        <w:t xml:space="preserve">En el año 2005, esta organización se vincula con SERCOTEC, SERNATUR, más los empresarios de la corporación de Turismo de las Comunas de Frutillar; Llanquihue y Puerto Varas se concretiza la idea de constituirse como “Territorio Emprende”. </w:t>
      </w:r>
    </w:p>
    <w:p w:rsidR="00F81A6D" w:rsidRDefault="00F81A6D" w:rsidP="00F81A6D">
      <w:pPr>
        <w:numPr>
          <w:ilvl w:val="2"/>
          <w:numId w:val="4"/>
        </w:numPr>
        <w:jc w:val="both"/>
      </w:pPr>
      <w:r>
        <w:t>Se dan cuenta que cada municipio de manera aislada no pueden hacer frente de un tema permanente que se relaciona con la oferta de trabajo y por tanto, el imaginario del lagos Llanquihue se visibiliza como una gran oportunidad para estas comunidades, por tanto se diseñan 4 talleres de discusión  a fin de integrar un concepto de “Identidad”</w:t>
      </w:r>
      <w:r w:rsidR="006B6415">
        <w:t xml:space="preserve"> común  que no era otro, que la “diversidad” de los servicios y ofertas de servicios a un solo eje productivo.</w:t>
      </w:r>
    </w:p>
    <w:p w:rsidR="00F81A6D" w:rsidRDefault="00F81A6D" w:rsidP="00F81A6D">
      <w:pPr>
        <w:jc w:val="both"/>
      </w:pPr>
    </w:p>
    <w:p w:rsidR="001C02CE" w:rsidRPr="00451D74" w:rsidRDefault="001C02CE" w:rsidP="001C02CE">
      <w:pPr>
        <w:numPr>
          <w:ilvl w:val="1"/>
          <w:numId w:val="4"/>
        </w:numPr>
        <w:jc w:val="both"/>
        <w:rPr>
          <w:b/>
        </w:rPr>
      </w:pPr>
      <w:r w:rsidRPr="00451D74">
        <w:rPr>
          <w:b/>
        </w:rPr>
        <w:t>Principales etapas o fases  del proyecto</w:t>
      </w:r>
    </w:p>
    <w:p w:rsidR="006B6415" w:rsidRDefault="006B6415" w:rsidP="006B6415">
      <w:pPr>
        <w:jc w:val="both"/>
      </w:pPr>
    </w:p>
    <w:tbl>
      <w:tblPr>
        <w:tblW w:w="0" w:type="auto"/>
        <w:jc w:val="center"/>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42"/>
        <w:gridCol w:w="4490"/>
      </w:tblGrid>
      <w:tr w:rsidR="006B6415" w:rsidRPr="00896245" w:rsidTr="00896245">
        <w:trPr>
          <w:jc w:val="center"/>
        </w:trPr>
        <w:tc>
          <w:tcPr>
            <w:tcW w:w="2942" w:type="dxa"/>
          </w:tcPr>
          <w:p w:rsidR="006B6415" w:rsidRPr="00896245" w:rsidRDefault="006B6415" w:rsidP="00896245">
            <w:pPr>
              <w:jc w:val="center"/>
              <w:rPr>
                <w:b/>
              </w:rPr>
            </w:pPr>
            <w:r w:rsidRPr="00896245">
              <w:rPr>
                <w:b/>
              </w:rPr>
              <w:t>AÑO</w:t>
            </w:r>
          </w:p>
        </w:tc>
        <w:tc>
          <w:tcPr>
            <w:tcW w:w="4490" w:type="dxa"/>
          </w:tcPr>
          <w:p w:rsidR="006B6415" w:rsidRPr="00896245" w:rsidRDefault="006B6415" w:rsidP="00896245">
            <w:pPr>
              <w:jc w:val="center"/>
              <w:rPr>
                <w:b/>
              </w:rPr>
            </w:pPr>
            <w:r w:rsidRPr="00896245">
              <w:rPr>
                <w:b/>
              </w:rPr>
              <w:t>ETAPAS</w:t>
            </w:r>
          </w:p>
          <w:p w:rsidR="006B6415" w:rsidRPr="00896245" w:rsidRDefault="006B6415" w:rsidP="00896245">
            <w:pPr>
              <w:jc w:val="center"/>
              <w:rPr>
                <w:b/>
              </w:rPr>
            </w:pPr>
          </w:p>
        </w:tc>
      </w:tr>
      <w:tr w:rsidR="006B6415" w:rsidTr="00896245">
        <w:trPr>
          <w:jc w:val="center"/>
        </w:trPr>
        <w:tc>
          <w:tcPr>
            <w:tcW w:w="2942" w:type="dxa"/>
          </w:tcPr>
          <w:p w:rsidR="006B6415" w:rsidRPr="00896245" w:rsidRDefault="006B6415" w:rsidP="00896245">
            <w:pPr>
              <w:jc w:val="center"/>
              <w:rPr>
                <w:b/>
                <w:i/>
              </w:rPr>
            </w:pPr>
            <w:r w:rsidRPr="00896245">
              <w:rPr>
                <w:b/>
                <w:i/>
              </w:rPr>
              <w:t>2001 - 2002</w:t>
            </w:r>
          </w:p>
        </w:tc>
        <w:tc>
          <w:tcPr>
            <w:tcW w:w="4490" w:type="dxa"/>
          </w:tcPr>
          <w:p w:rsidR="006B6415" w:rsidRDefault="006B6415" w:rsidP="00896245">
            <w:pPr>
              <w:jc w:val="both"/>
            </w:pPr>
            <w:r>
              <w:t xml:space="preserve">Constitución de </w:t>
            </w:r>
            <w:smartTag w:uri="urn:schemas-microsoft-com:office:smarttags" w:element="PersonName">
              <w:smartTagPr>
                <w:attr w:name="ProductID" w:val="la Asociaci￳n"/>
              </w:smartTagPr>
              <w:r>
                <w:t>la Asociación</w:t>
              </w:r>
            </w:smartTag>
            <w:r>
              <w:t xml:space="preserve"> de Municipios de la cuenca del Lago Llanquihue.</w:t>
            </w:r>
          </w:p>
        </w:tc>
      </w:tr>
      <w:tr w:rsidR="006B6415" w:rsidTr="00896245">
        <w:trPr>
          <w:jc w:val="center"/>
        </w:trPr>
        <w:tc>
          <w:tcPr>
            <w:tcW w:w="2942" w:type="dxa"/>
          </w:tcPr>
          <w:p w:rsidR="006B6415" w:rsidRPr="00896245" w:rsidRDefault="006B6415" w:rsidP="00896245">
            <w:pPr>
              <w:jc w:val="center"/>
              <w:rPr>
                <w:b/>
                <w:i/>
              </w:rPr>
            </w:pPr>
            <w:r w:rsidRPr="00896245">
              <w:rPr>
                <w:b/>
                <w:i/>
              </w:rPr>
              <w:t>2005</w:t>
            </w:r>
          </w:p>
        </w:tc>
        <w:tc>
          <w:tcPr>
            <w:tcW w:w="4490" w:type="dxa"/>
          </w:tcPr>
          <w:p w:rsidR="006B6415" w:rsidRDefault="006B6415" w:rsidP="00896245">
            <w:pPr>
              <w:jc w:val="both"/>
            </w:pPr>
            <w:r>
              <w:t>Constitución del Consejo Público – Privado del Lagos Llanquihue</w:t>
            </w:r>
          </w:p>
        </w:tc>
      </w:tr>
      <w:tr w:rsidR="006B6415" w:rsidTr="00896245">
        <w:trPr>
          <w:jc w:val="center"/>
        </w:trPr>
        <w:tc>
          <w:tcPr>
            <w:tcW w:w="2942" w:type="dxa"/>
          </w:tcPr>
          <w:p w:rsidR="006B6415" w:rsidRPr="00896245" w:rsidRDefault="006B6415" w:rsidP="00896245">
            <w:pPr>
              <w:jc w:val="center"/>
              <w:rPr>
                <w:b/>
                <w:i/>
              </w:rPr>
            </w:pPr>
            <w:r w:rsidRPr="00896245">
              <w:rPr>
                <w:b/>
                <w:i/>
              </w:rPr>
              <w:t>2006</w:t>
            </w:r>
          </w:p>
        </w:tc>
        <w:tc>
          <w:tcPr>
            <w:tcW w:w="4490" w:type="dxa"/>
          </w:tcPr>
          <w:p w:rsidR="006B6415" w:rsidRDefault="006B6415" w:rsidP="00896245">
            <w:pPr>
              <w:jc w:val="both"/>
            </w:pPr>
            <w:r>
              <w:t>El programa Chile Emprende reconoce al Consejo como Territorio Chile Emprende</w:t>
            </w:r>
          </w:p>
        </w:tc>
      </w:tr>
      <w:tr w:rsidR="006B6415" w:rsidTr="00896245">
        <w:trPr>
          <w:jc w:val="center"/>
        </w:trPr>
        <w:tc>
          <w:tcPr>
            <w:tcW w:w="2942" w:type="dxa"/>
          </w:tcPr>
          <w:p w:rsidR="006B6415" w:rsidRPr="00896245" w:rsidRDefault="006B6415" w:rsidP="00896245">
            <w:pPr>
              <w:jc w:val="center"/>
              <w:rPr>
                <w:b/>
                <w:i/>
              </w:rPr>
            </w:pPr>
            <w:r w:rsidRPr="00896245">
              <w:rPr>
                <w:b/>
                <w:i/>
              </w:rPr>
              <w:t>2009</w:t>
            </w:r>
          </w:p>
        </w:tc>
        <w:tc>
          <w:tcPr>
            <w:tcW w:w="4490" w:type="dxa"/>
          </w:tcPr>
          <w:p w:rsidR="006B6415" w:rsidRDefault="006B6415" w:rsidP="00896245">
            <w:pPr>
              <w:jc w:val="both"/>
            </w:pPr>
            <w:r>
              <w:t>Feria de Negocios (Workshop Turístico). Se instala en el Mapa turístico Internacional el destino Lago Llanquihue</w:t>
            </w:r>
          </w:p>
        </w:tc>
      </w:tr>
    </w:tbl>
    <w:p w:rsidR="006B6415" w:rsidRDefault="006B6415" w:rsidP="006B6415">
      <w:pPr>
        <w:jc w:val="both"/>
      </w:pPr>
    </w:p>
    <w:p w:rsidR="006B6415" w:rsidRDefault="006B6415" w:rsidP="006B6415">
      <w:pPr>
        <w:jc w:val="both"/>
      </w:pPr>
    </w:p>
    <w:p w:rsidR="006B6415" w:rsidRDefault="006B6415" w:rsidP="006B6415">
      <w:pPr>
        <w:jc w:val="both"/>
      </w:pPr>
    </w:p>
    <w:p w:rsidR="001C02CE" w:rsidRPr="00451D74" w:rsidRDefault="001C02CE" w:rsidP="001C02CE">
      <w:pPr>
        <w:numPr>
          <w:ilvl w:val="1"/>
          <w:numId w:val="4"/>
        </w:numPr>
        <w:jc w:val="both"/>
        <w:rPr>
          <w:b/>
        </w:rPr>
      </w:pPr>
      <w:r w:rsidRPr="00451D74">
        <w:rPr>
          <w:b/>
        </w:rPr>
        <w:t>Evolución del mapa de actores ( quienes entran y salen en cada fase y porque</w:t>
      </w:r>
      <w:r w:rsidR="00451D74">
        <w:rPr>
          <w:b/>
        </w:rPr>
        <w:t>)</w:t>
      </w:r>
    </w:p>
    <w:p w:rsidR="006B6415" w:rsidRDefault="006B6415" w:rsidP="006B6415">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3"/>
        <w:gridCol w:w="2264"/>
        <w:gridCol w:w="2264"/>
        <w:gridCol w:w="2265"/>
      </w:tblGrid>
      <w:tr w:rsidR="006B6415" w:rsidRPr="00896245" w:rsidTr="00896245">
        <w:tc>
          <w:tcPr>
            <w:tcW w:w="2263" w:type="dxa"/>
          </w:tcPr>
          <w:p w:rsidR="006B6415" w:rsidRPr="00896245" w:rsidRDefault="006B6415" w:rsidP="00896245">
            <w:pPr>
              <w:jc w:val="center"/>
              <w:rPr>
                <w:b/>
              </w:rPr>
            </w:pPr>
            <w:r w:rsidRPr="00896245">
              <w:rPr>
                <w:b/>
              </w:rPr>
              <w:t>AÑO</w:t>
            </w:r>
          </w:p>
        </w:tc>
        <w:tc>
          <w:tcPr>
            <w:tcW w:w="2264" w:type="dxa"/>
          </w:tcPr>
          <w:p w:rsidR="006B6415" w:rsidRPr="00896245" w:rsidRDefault="006B6415" w:rsidP="00896245">
            <w:pPr>
              <w:jc w:val="center"/>
              <w:rPr>
                <w:b/>
              </w:rPr>
            </w:pPr>
            <w:r w:rsidRPr="00896245">
              <w:rPr>
                <w:b/>
              </w:rPr>
              <w:t>Entran</w:t>
            </w:r>
          </w:p>
        </w:tc>
        <w:tc>
          <w:tcPr>
            <w:tcW w:w="2264" w:type="dxa"/>
          </w:tcPr>
          <w:p w:rsidR="006B6415" w:rsidRPr="00896245" w:rsidRDefault="006B6415" w:rsidP="00896245">
            <w:pPr>
              <w:jc w:val="center"/>
              <w:rPr>
                <w:b/>
              </w:rPr>
            </w:pPr>
            <w:r w:rsidRPr="00896245">
              <w:rPr>
                <w:b/>
              </w:rPr>
              <w:t>Salen</w:t>
            </w:r>
          </w:p>
        </w:tc>
        <w:tc>
          <w:tcPr>
            <w:tcW w:w="2265" w:type="dxa"/>
          </w:tcPr>
          <w:p w:rsidR="006B6415" w:rsidRPr="00896245" w:rsidRDefault="006B6415" w:rsidP="00896245">
            <w:pPr>
              <w:jc w:val="center"/>
              <w:rPr>
                <w:b/>
              </w:rPr>
            </w:pPr>
            <w:r w:rsidRPr="00896245">
              <w:rPr>
                <w:b/>
              </w:rPr>
              <w:t>Observaciones</w:t>
            </w:r>
          </w:p>
        </w:tc>
      </w:tr>
      <w:tr w:rsidR="006B6415" w:rsidTr="00896245">
        <w:tc>
          <w:tcPr>
            <w:tcW w:w="2263" w:type="dxa"/>
          </w:tcPr>
          <w:p w:rsidR="006B6415" w:rsidRPr="00896245" w:rsidRDefault="006B6415" w:rsidP="00896245">
            <w:pPr>
              <w:jc w:val="center"/>
              <w:rPr>
                <w:b/>
                <w:i/>
              </w:rPr>
            </w:pPr>
            <w:r w:rsidRPr="00896245">
              <w:rPr>
                <w:b/>
                <w:i/>
              </w:rPr>
              <w:t>2001 – 2002</w:t>
            </w:r>
          </w:p>
        </w:tc>
        <w:tc>
          <w:tcPr>
            <w:tcW w:w="2264" w:type="dxa"/>
          </w:tcPr>
          <w:p w:rsidR="006B6415" w:rsidRDefault="00B532F2" w:rsidP="00896245">
            <w:pPr>
              <w:jc w:val="both"/>
            </w:pPr>
            <w:r>
              <w:t xml:space="preserve">Municipios de </w:t>
            </w:r>
            <w:smartTag w:uri="urn:schemas-microsoft-com:office:smarttags" w:element="PersonName">
              <w:smartTagPr>
                <w:attr w:name="ProductID" w:val="la Cuenca"/>
              </w:smartTagPr>
              <w:r>
                <w:t>la Cuenca</w:t>
              </w:r>
            </w:smartTag>
            <w:r>
              <w:t xml:space="preserve"> del Lago Llanquihue.</w:t>
            </w:r>
          </w:p>
          <w:p w:rsidR="00B532F2" w:rsidRDefault="00B532F2" w:rsidP="00896245">
            <w:pPr>
              <w:numPr>
                <w:ilvl w:val="0"/>
                <w:numId w:val="23"/>
              </w:numPr>
              <w:jc w:val="both"/>
            </w:pPr>
            <w:r>
              <w:t xml:space="preserve">Existe la presencia de </w:t>
            </w:r>
            <w:r>
              <w:lastRenderedPageBreak/>
              <w:t>un Gerente / coordinador</w:t>
            </w:r>
          </w:p>
        </w:tc>
        <w:tc>
          <w:tcPr>
            <w:tcW w:w="2264" w:type="dxa"/>
          </w:tcPr>
          <w:p w:rsidR="006B6415" w:rsidRDefault="006B6415" w:rsidP="00896245">
            <w:pPr>
              <w:jc w:val="both"/>
            </w:pPr>
          </w:p>
          <w:p w:rsidR="00B532F2" w:rsidRDefault="00B532F2" w:rsidP="00896245">
            <w:pPr>
              <w:jc w:val="both"/>
            </w:pPr>
          </w:p>
          <w:p w:rsidR="00B532F2" w:rsidRDefault="00B532F2" w:rsidP="00896245">
            <w:pPr>
              <w:jc w:val="both"/>
            </w:pPr>
          </w:p>
          <w:p w:rsidR="00B532F2" w:rsidRDefault="00B532F2" w:rsidP="00896245">
            <w:pPr>
              <w:jc w:val="both"/>
            </w:pPr>
          </w:p>
        </w:tc>
        <w:tc>
          <w:tcPr>
            <w:tcW w:w="2265" w:type="dxa"/>
          </w:tcPr>
          <w:p w:rsidR="006B6415" w:rsidRDefault="00B532F2" w:rsidP="00896245">
            <w:pPr>
              <w:jc w:val="both"/>
            </w:pPr>
            <w:r>
              <w:t xml:space="preserve">Corresponde al periodo de constitución de </w:t>
            </w:r>
            <w:smartTag w:uri="urn:schemas-microsoft-com:office:smarttags" w:element="PersonName">
              <w:smartTagPr>
                <w:attr w:name="ProductID" w:val="la Asociaci￳n"/>
              </w:smartTagPr>
              <w:r>
                <w:t>la Asociación</w:t>
              </w:r>
            </w:smartTag>
            <w:r>
              <w:t xml:space="preserve"> de Municipios de </w:t>
            </w:r>
            <w:smartTag w:uri="urn:schemas-microsoft-com:office:smarttags" w:element="PersonName">
              <w:smartTagPr>
                <w:attr w:name="ProductID" w:val="la Cuenca"/>
              </w:smartTagPr>
              <w:r>
                <w:t xml:space="preserve">la </w:t>
              </w:r>
              <w:r>
                <w:lastRenderedPageBreak/>
                <w:t>Cuenca</w:t>
              </w:r>
            </w:smartTag>
            <w:r>
              <w:t xml:space="preserve"> del Lagos Llanquihue.</w:t>
            </w:r>
          </w:p>
        </w:tc>
      </w:tr>
      <w:tr w:rsidR="006B6415" w:rsidTr="00896245">
        <w:tc>
          <w:tcPr>
            <w:tcW w:w="2263" w:type="dxa"/>
          </w:tcPr>
          <w:p w:rsidR="00B532F2" w:rsidRPr="00896245" w:rsidRDefault="00B532F2" w:rsidP="00896245">
            <w:pPr>
              <w:jc w:val="center"/>
              <w:rPr>
                <w:b/>
                <w:i/>
              </w:rPr>
            </w:pPr>
          </w:p>
          <w:p w:rsidR="00B532F2" w:rsidRPr="00896245" w:rsidRDefault="00B532F2" w:rsidP="00896245">
            <w:pPr>
              <w:jc w:val="center"/>
              <w:rPr>
                <w:b/>
                <w:i/>
              </w:rPr>
            </w:pPr>
          </w:p>
          <w:p w:rsidR="00B532F2" w:rsidRPr="00896245" w:rsidRDefault="00B532F2" w:rsidP="00896245">
            <w:pPr>
              <w:jc w:val="center"/>
              <w:rPr>
                <w:b/>
                <w:i/>
              </w:rPr>
            </w:pPr>
          </w:p>
          <w:p w:rsidR="00B532F2" w:rsidRPr="00896245" w:rsidRDefault="00B532F2" w:rsidP="00896245">
            <w:pPr>
              <w:jc w:val="center"/>
              <w:rPr>
                <w:b/>
                <w:i/>
              </w:rPr>
            </w:pPr>
          </w:p>
          <w:p w:rsidR="006B6415" w:rsidRPr="00896245" w:rsidRDefault="006B6415" w:rsidP="00896245">
            <w:pPr>
              <w:jc w:val="center"/>
              <w:rPr>
                <w:b/>
                <w:i/>
              </w:rPr>
            </w:pPr>
            <w:r w:rsidRPr="00896245">
              <w:rPr>
                <w:b/>
                <w:i/>
              </w:rPr>
              <w:t>2005</w:t>
            </w:r>
          </w:p>
        </w:tc>
        <w:tc>
          <w:tcPr>
            <w:tcW w:w="2264" w:type="dxa"/>
          </w:tcPr>
          <w:p w:rsidR="00B532F2" w:rsidRDefault="00B532F2" w:rsidP="00896245">
            <w:pPr>
              <w:jc w:val="both"/>
            </w:pPr>
          </w:p>
          <w:p w:rsidR="006B6415" w:rsidRDefault="00B532F2" w:rsidP="00896245">
            <w:pPr>
              <w:jc w:val="both"/>
            </w:pPr>
            <w:r>
              <w:t>Privados asociados al sector turísticos y servicios de la cadena productiva</w:t>
            </w:r>
          </w:p>
          <w:p w:rsidR="00B532F2" w:rsidRDefault="00B532F2" w:rsidP="00896245">
            <w:pPr>
              <w:jc w:val="both"/>
            </w:pPr>
          </w:p>
          <w:p w:rsidR="00B532F2" w:rsidRDefault="00B532F2" w:rsidP="00896245">
            <w:pPr>
              <w:jc w:val="both"/>
            </w:pPr>
            <w:r>
              <w:t>Agencias del Estado (SERNATUR y SERCOTEC)</w:t>
            </w:r>
          </w:p>
          <w:p w:rsidR="00B532F2" w:rsidRDefault="00B532F2" w:rsidP="00896245">
            <w:pPr>
              <w:jc w:val="both"/>
            </w:pPr>
          </w:p>
          <w:p w:rsidR="00B532F2" w:rsidRDefault="00B532F2" w:rsidP="00896245">
            <w:pPr>
              <w:jc w:val="both"/>
            </w:pPr>
            <w:r>
              <w:t xml:space="preserve">Municipios de </w:t>
            </w:r>
            <w:smartTag w:uri="urn:schemas-microsoft-com:office:smarttags" w:element="PersonName">
              <w:smartTagPr>
                <w:attr w:name="ProductID" w:val="la Cuenca"/>
              </w:smartTagPr>
              <w:r>
                <w:t>la Cuenca</w:t>
              </w:r>
            </w:smartTag>
            <w:r>
              <w:t xml:space="preserve"> del Lago Llanquihue.</w:t>
            </w:r>
          </w:p>
          <w:p w:rsidR="00B532F2" w:rsidRDefault="00B532F2" w:rsidP="00896245">
            <w:pPr>
              <w:jc w:val="both"/>
            </w:pPr>
          </w:p>
          <w:p w:rsidR="00B532F2" w:rsidRDefault="00B532F2" w:rsidP="00896245">
            <w:pPr>
              <w:jc w:val="both"/>
            </w:pPr>
          </w:p>
        </w:tc>
        <w:tc>
          <w:tcPr>
            <w:tcW w:w="2264" w:type="dxa"/>
          </w:tcPr>
          <w:p w:rsidR="006B6415" w:rsidRDefault="006B6415" w:rsidP="00896245">
            <w:pPr>
              <w:jc w:val="both"/>
            </w:pPr>
          </w:p>
        </w:tc>
        <w:tc>
          <w:tcPr>
            <w:tcW w:w="2265" w:type="dxa"/>
          </w:tcPr>
          <w:p w:rsidR="006B6415" w:rsidRDefault="006B6415" w:rsidP="00896245">
            <w:pPr>
              <w:jc w:val="both"/>
            </w:pPr>
          </w:p>
          <w:p w:rsidR="00B532F2" w:rsidRDefault="00B532F2" w:rsidP="00896245">
            <w:pPr>
              <w:jc w:val="both"/>
            </w:pPr>
            <w:r>
              <w:t>Se constituye el Consejo Público – Privado.</w:t>
            </w:r>
          </w:p>
          <w:p w:rsidR="00B532F2" w:rsidRDefault="00B532F2" w:rsidP="00896245">
            <w:pPr>
              <w:jc w:val="both"/>
            </w:pPr>
          </w:p>
          <w:p w:rsidR="00B532F2" w:rsidRDefault="00B532F2" w:rsidP="00896245">
            <w:pPr>
              <w:jc w:val="both"/>
            </w:pPr>
            <w:r>
              <w:t>Se hace la presentación al Programa Chile Emprende</w:t>
            </w:r>
          </w:p>
        </w:tc>
      </w:tr>
      <w:tr w:rsidR="00B532F2" w:rsidTr="00896245">
        <w:tc>
          <w:tcPr>
            <w:tcW w:w="2263" w:type="dxa"/>
          </w:tcPr>
          <w:p w:rsidR="00B532F2" w:rsidRPr="00896245" w:rsidRDefault="00B532F2" w:rsidP="00896245">
            <w:pPr>
              <w:jc w:val="center"/>
              <w:rPr>
                <w:b/>
                <w:i/>
              </w:rPr>
            </w:pPr>
            <w:r w:rsidRPr="00896245">
              <w:rPr>
                <w:b/>
                <w:i/>
              </w:rPr>
              <w:t>2006</w:t>
            </w:r>
          </w:p>
        </w:tc>
        <w:tc>
          <w:tcPr>
            <w:tcW w:w="2264" w:type="dxa"/>
          </w:tcPr>
          <w:p w:rsidR="00B532F2" w:rsidRDefault="00B532F2" w:rsidP="00896245">
            <w:pPr>
              <w:jc w:val="both"/>
            </w:pPr>
          </w:p>
        </w:tc>
        <w:tc>
          <w:tcPr>
            <w:tcW w:w="2264" w:type="dxa"/>
          </w:tcPr>
          <w:p w:rsidR="00B532F2" w:rsidRDefault="00B532F2" w:rsidP="00896245">
            <w:pPr>
              <w:jc w:val="both"/>
            </w:pPr>
            <w:r>
              <w:t>Corporación Turística de Puerto Varas</w:t>
            </w:r>
          </w:p>
        </w:tc>
        <w:tc>
          <w:tcPr>
            <w:tcW w:w="2265" w:type="dxa"/>
            <w:vMerge w:val="restart"/>
          </w:tcPr>
          <w:p w:rsidR="00B532F2" w:rsidRDefault="00B532F2" w:rsidP="00896245">
            <w:pPr>
              <w:jc w:val="both"/>
            </w:pPr>
          </w:p>
          <w:p w:rsidR="00B532F2" w:rsidRDefault="00B532F2" w:rsidP="00896245">
            <w:pPr>
              <w:jc w:val="both"/>
            </w:pPr>
            <w:r>
              <w:t xml:space="preserve">Esta Corporación, integra al sector mas pudiente del sector </w:t>
            </w:r>
            <w:r w:rsidR="00992A1D">
              <w:t>Turístico</w:t>
            </w:r>
            <w:r>
              <w:t xml:space="preserve"> y que de manera natural en la practica esta integrado por un excelente nivel de apropiación de infraestructura hotelera y de operadores </w:t>
            </w:r>
            <w:r w:rsidR="00111468">
              <w:t>turísticos</w:t>
            </w:r>
            <w:r>
              <w:t xml:space="preserve"> nacionales e internacionales.</w:t>
            </w:r>
          </w:p>
          <w:p w:rsidR="00B532F2" w:rsidRDefault="00B532F2" w:rsidP="00896245">
            <w:pPr>
              <w:jc w:val="both"/>
            </w:pPr>
          </w:p>
          <w:p w:rsidR="00B532F2" w:rsidRDefault="00B532F2" w:rsidP="00896245">
            <w:pPr>
              <w:jc w:val="both"/>
            </w:pPr>
            <w:r>
              <w:t xml:space="preserve">Por lo anterior ingresan y salen dependiendo de las oportunidades </w:t>
            </w:r>
            <w:r w:rsidR="00111468">
              <w:t xml:space="preserve">de negocio </w:t>
            </w:r>
            <w:r>
              <w:t xml:space="preserve">que se generan en </w:t>
            </w:r>
            <w:r w:rsidR="00111468">
              <w:t>el “Consejo”</w:t>
            </w:r>
          </w:p>
        </w:tc>
      </w:tr>
      <w:tr w:rsidR="00B532F2" w:rsidTr="00896245">
        <w:tc>
          <w:tcPr>
            <w:tcW w:w="2263" w:type="dxa"/>
          </w:tcPr>
          <w:p w:rsidR="00B532F2" w:rsidRPr="00896245" w:rsidRDefault="00B532F2" w:rsidP="00896245">
            <w:pPr>
              <w:jc w:val="center"/>
              <w:rPr>
                <w:b/>
                <w:i/>
              </w:rPr>
            </w:pPr>
            <w:r w:rsidRPr="00896245">
              <w:rPr>
                <w:b/>
                <w:i/>
              </w:rPr>
              <w:t>2007</w:t>
            </w:r>
          </w:p>
        </w:tc>
        <w:tc>
          <w:tcPr>
            <w:tcW w:w="2264" w:type="dxa"/>
          </w:tcPr>
          <w:p w:rsidR="00B532F2" w:rsidRDefault="00B532F2" w:rsidP="00896245">
            <w:pPr>
              <w:jc w:val="both"/>
            </w:pPr>
            <w:r>
              <w:t>Corporación Turística de Puerto Varas</w:t>
            </w:r>
          </w:p>
        </w:tc>
        <w:tc>
          <w:tcPr>
            <w:tcW w:w="2264" w:type="dxa"/>
          </w:tcPr>
          <w:p w:rsidR="00B532F2" w:rsidRDefault="00B532F2" w:rsidP="00896245">
            <w:pPr>
              <w:jc w:val="both"/>
            </w:pPr>
          </w:p>
        </w:tc>
        <w:tc>
          <w:tcPr>
            <w:tcW w:w="2265" w:type="dxa"/>
            <w:vMerge/>
          </w:tcPr>
          <w:p w:rsidR="00B532F2" w:rsidRDefault="00B532F2" w:rsidP="00896245">
            <w:pPr>
              <w:jc w:val="both"/>
            </w:pPr>
          </w:p>
        </w:tc>
      </w:tr>
      <w:tr w:rsidR="00B532F2" w:rsidTr="00896245">
        <w:tc>
          <w:tcPr>
            <w:tcW w:w="2263" w:type="dxa"/>
          </w:tcPr>
          <w:p w:rsidR="00111468" w:rsidRPr="00896245" w:rsidRDefault="00111468" w:rsidP="00896245">
            <w:pPr>
              <w:jc w:val="center"/>
              <w:rPr>
                <w:b/>
                <w:i/>
              </w:rPr>
            </w:pPr>
          </w:p>
          <w:p w:rsidR="00111468" w:rsidRPr="00896245" w:rsidRDefault="00111468" w:rsidP="00896245">
            <w:pPr>
              <w:jc w:val="center"/>
              <w:rPr>
                <w:b/>
                <w:i/>
              </w:rPr>
            </w:pPr>
          </w:p>
          <w:p w:rsidR="00111468" w:rsidRPr="00896245" w:rsidRDefault="00111468" w:rsidP="00896245">
            <w:pPr>
              <w:jc w:val="center"/>
              <w:rPr>
                <w:b/>
                <w:i/>
              </w:rPr>
            </w:pPr>
          </w:p>
          <w:p w:rsidR="00111468" w:rsidRPr="00896245" w:rsidRDefault="00111468" w:rsidP="00896245">
            <w:pPr>
              <w:jc w:val="center"/>
              <w:rPr>
                <w:b/>
                <w:i/>
              </w:rPr>
            </w:pPr>
          </w:p>
          <w:p w:rsidR="00111468" w:rsidRPr="00896245" w:rsidRDefault="00111468" w:rsidP="00896245">
            <w:pPr>
              <w:jc w:val="center"/>
              <w:rPr>
                <w:b/>
                <w:i/>
              </w:rPr>
            </w:pPr>
          </w:p>
          <w:p w:rsidR="00111468" w:rsidRPr="00896245" w:rsidRDefault="00111468" w:rsidP="00896245">
            <w:pPr>
              <w:jc w:val="center"/>
              <w:rPr>
                <w:b/>
                <w:i/>
              </w:rPr>
            </w:pPr>
          </w:p>
          <w:p w:rsidR="00111468" w:rsidRPr="00896245" w:rsidRDefault="00111468" w:rsidP="00896245">
            <w:pPr>
              <w:jc w:val="center"/>
              <w:rPr>
                <w:b/>
                <w:i/>
              </w:rPr>
            </w:pPr>
          </w:p>
          <w:p w:rsidR="00B532F2" w:rsidRPr="00896245" w:rsidRDefault="00B532F2" w:rsidP="00896245">
            <w:pPr>
              <w:jc w:val="center"/>
              <w:rPr>
                <w:b/>
                <w:i/>
              </w:rPr>
            </w:pPr>
            <w:r w:rsidRPr="00896245">
              <w:rPr>
                <w:b/>
                <w:i/>
              </w:rPr>
              <w:t>2008</w:t>
            </w:r>
          </w:p>
        </w:tc>
        <w:tc>
          <w:tcPr>
            <w:tcW w:w="2264" w:type="dxa"/>
          </w:tcPr>
          <w:p w:rsidR="00B532F2" w:rsidRDefault="00B532F2" w:rsidP="00896245">
            <w:pPr>
              <w:jc w:val="both"/>
            </w:pPr>
          </w:p>
        </w:tc>
        <w:tc>
          <w:tcPr>
            <w:tcW w:w="2264" w:type="dxa"/>
          </w:tcPr>
          <w:p w:rsidR="00111468" w:rsidRDefault="00111468" w:rsidP="00896245">
            <w:pPr>
              <w:jc w:val="both"/>
            </w:pPr>
          </w:p>
          <w:p w:rsidR="00111468" w:rsidRDefault="00111468" w:rsidP="00896245">
            <w:pPr>
              <w:jc w:val="both"/>
            </w:pPr>
          </w:p>
          <w:p w:rsidR="00111468" w:rsidRDefault="00111468" w:rsidP="00896245">
            <w:pPr>
              <w:jc w:val="both"/>
            </w:pPr>
          </w:p>
          <w:p w:rsidR="00111468" w:rsidRDefault="00111468" w:rsidP="00896245">
            <w:pPr>
              <w:jc w:val="both"/>
            </w:pPr>
          </w:p>
          <w:p w:rsidR="00111468" w:rsidRDefault="00111468" w:rsidP="00896245">
            <w:pPr>
              <w:jc w:val="both"/>
            </w:pPr>
          </w:p>
          <w:p w:rsidR="00111468" w:rsidRDefault="00111468" w:rsidP="00896245">
            <w:pPr>
              <w:jc w:val="both"/>
            </w:pPr>
          </w:p>
          <w:p w:rsidR="00B532F2" w:rsidRDefault="00B532F2" w:rsidP="00896245">
            <w:pPr>
              <w:jc w:val="both"/>
            </w:pPr>
            <w:r>
              <w:t>Corporación Turística de Puerto Varas</w:t>
            </w:r>
          </w:p>
        </w:tc>
        <w:tc>
          <w:tcPr>
            <w:tcW w:w="2265" w:type="dxa"/>
            <w:vMerge/>
          </w:tcPr>
          <w:p w:rsidR="00B532F2" w:rsidRDefault="00B532F2" w:rsidP="00896245">
            <w:pPr>
              <w:jc w:val="both"/>
            </w:pPr>
          </w:p>
        </w:tc>
      </w:tr>
    </w:tbl>
    <w:p w:rsidR="006B6415" w:rsidRDefault="006B6415" w:rsidP="006B6415">
      <w:pPr>
        <w:jc w:val="both"/>
      </w:pPr>
    </w:p>
    <w:p w:rsidR="006B6415" w:rsidRDefault="006B6415" w:rsidP="006B6415">
      <w:pPr>
        <w:jc w:val="both"/>
      </w:pPr>
    </w:p>
    <w:p w:rsidR="00111468" w:rsidRDefault="00111468" w:rsidP="006B6415">
      <w:pPr>
        <w:jc w:val="both"/>
      </w:pPr>
    </w:p>
    <w:p w:rsidR="001C02CE" w:rsidRPr="00451D74" w:rsidRDefault="001C02CE" w:rsidP="001C02CE">
      <w:pPr>
        <w:numPr>
          <w:ilvl w:val="1"/>
          <w:numId w:val="4"/>
        </w:numPr>
        <w:jc w:val="both"/>
        <w:rPr>
          <w:b/>
        </w:rPr>
      </w:pPr>
      <w:r w:rsidRPr="00451D74">
        <w:rPr>
          <w:b/>
        </w:rPr>
        <w:t>Modificaciones en los roles de cada actor en la experiencia</w:t>
      </w:r>
    </w:p>
    <w:p w:rsidR="00992A1D" w:rsidRDefault="00992A1D" w:rsidP="00992A1D">
      <w:pPr>
        <w:jc w:val="both"/>
      </w:pPr>
    </w:p>
    <w:p w:rsidR="00992A1D" w:rsidRDefault="00992A1D" w:rsidP="00992A1D">
      <w:pPr>
        <w:jc w:val="both"/>
      </w:pPr>
      <w:r>
        <w:t>En general podemos señalar que en esta experiencia a partir del reconocimiento como “Territorio de Chile Emprende”, el rol de los actores se ha mantenido, de acuerdo al siguiente detalle.</w:t>
      </w:r>
    </w:p>
    <w:p w:rsidR="00992A1D" w:rsidRDefault="00992A1D" w:rsidP="00992A1D">
      <w:pPr>
        <w:jc w:val="both"/>
      </w:pPr>
    </w:p>
    <w:p w:rsidR="00992A1D" w:rsidRPr="00451D74" w:rsidRDefault="00992A1D" w:rsidP="00992A1D">
      <w:pPr>
        <w:jc w:val="both"/>
        <w:rPr>
          <w:b/>
        </w:rPr>
      </w:pPr>
      <w:r w:rsidRPr="00451D74">
        <w:rPr>
          <w:b/>
        </w:rPr>
        <w:t>Gerente Ejecutivo: Sr. Cristian Caipillan Caipillan</w:t>
      </w:r>
    </w:p>
    <w:p w:rsidR="00992A1D" w:rsidRDefault="00992A1D" w:rsidP="00992A1D">
      <w:pPr>
        <w:jc w:val="both"/>
      </w:pPr>
    </w:p>
    <w:p w:rsidR="00992A1D" w:rsidRPr="00451D74" w:rsidRDefault="00992A1D" w:rsidP="00992A1D">
      <w:pPr>
        <w:jc w:val="both"/>
        <w:rPr>
          <w:b/>
        </w:rPr>
      </w:pPr>
      <w:r w:rsidRPr="00451D74">
        <w:rPr>
          <w:b/>
        </w:rPr>
        <w:t xml:space="preserve">Directorio de </w:t>
      </w:r>
      <w:smartTag w:uri="urn:schemas-microsoft-com:office:smarttags" w:element="PersonName">
        <w:smartTagPr>
          <w:attr w:name="ProductID" w:val="la Corporaci￳n"/>
        </w:smartTagPr>
        <w:r w:rsidRPr="00451D74">
          <w:rPr>
            <w:b/>
          </w:rPr>
          <w:t>la Corporación</w:t>
        </w:r>
      </w:smartTag>
    </w:p>
    <w:p w:rsidR="00992A1D" w:rsidRDefault="00992A1D" w:rsidP="00992A1D">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90"/>
        <w:gridCol w:w="4490"/>
      </w:tblGrid>
      <w:tr w:rsidR="00992A1D" w:rsidTr="00896245">
        <w:trPr>
          <w:jc w:val="center"/>
        </w:trPr>
        <w:tc>
          <w:tcPr>
            <w:tcW w:w="4490" w:type="dxa"/>
          </w:tcPr>
          <w:p w:rsidR="00992A1D" w:rsidRPr="00896245" w:rsidRDefault="00992A1D" w:rsidP="00896245">
            <w:pPr>
              <w:jc w:val="both"/>
              <w:rPr>
                <w:b/>
              </w:rPr>
            </w:pPr>
            <w:r w:rsidRPr="00896245">
              <w:rPr>
                <w:b/>
              </w:rPr>
              <w:t xml:space="preserve">Presidente </w:t>
            </w:r>
          </w:p>
          <w:p w:rsidR="00992A1D" w:rsidRDefault="00992A1D" w:rsidP="00896245">
            <w:pPr>
              <w:jc w:val="both"/>
            </w:pPr>
          </w:p>
        </w:tc>
        <w:tc>
          <w:tcPr>
            <w:tcW w:w="4490" w:type="dxa"/>
          </w:tcPr>
          <w:p w:rsidR="00992A1D" w:rsidRDefault="00992A1D" w:rsidP="00896245">
            <w:pPr>
              <w:jc w:val="both"/>
            </w:pPr>
            <w:r>
              <w:t>Sr. RAMON ESPINOZA ( Alcalde Frutillar)</w:t>
            </w:r>
          </w:p>
        </w:tc>
      </w:tr>
      <w:tr w:rsidR="00992A1D" w:rsidTr="00896245">
        <w:trPr>
          <w:jc w:val="center"/>
        </w:trPr>
        <w:tc>
          <w:tcPr>
            <w:tcW w:w="4490" w:type="dxa"/>
          </w:tcPr>
          <w:p w:rsidR="00992A1D" w:rsidRPr="00896245" w:rsidRDefault="00992A1D" w:rsidP="00896245">
            <w:pPr>
              <w:jc w:val="both"/>
              <w:rPr>
                <w:b/>
              </w:rPr>
            </w:pPr>
            <w:r w:rsidRPr="00896245">
              <w:rPr>
                <w:b/>
              </w:rPr>
              <w:t>Vicepresidente</w:t>
            </w:r>
          </w:p>
        </w:tc>
        <w:tc>
          <w:tcPr>
            <w:tcW w:w="4490" w:type="dxa"/>
          </w:tcPr>
          <w:p w:rsidR="00992A1D" w:rsidRDefault="00992A1D" w:rsidP="00896245">
            <w:pPr>
              <w:jc w:val="both"/>
            </w:pPr>
            <w:r>
              <w:t>Sra. CORNELIA PRE</w:t>
            </w:r>
            <w:r w:rsidR="00E135FF">
              <w:t>NZ</w:t>
            </w:r>
            <w:r>
              <w:t>LAU ( Empresaria Puerto Octay)</w:t>
            </w:r>
          </w:p>
          <w:p w:rsidR="00992A1D" w:rsidRDefault="00992A1D" w:rsidP="00896245">
            <w:pPr>
              <w:jc w:val="both"/>
            </w:pPr>
          </w:p>
        </w:tc>
      </w:tr>
      <w:tr w:rsidR="00992A1D" w:rsidTr="00896245">
        <w:trPr>
          <w:jc w:val="center"/>
        </w:trPr>
        <w:tc>
          <w:tcPr>
            <w:tcW w:w="4490" w:type="dxa"/>
          </w:tcPr>
          <w:p w:rsidR="00992A1D" w:rsidRPr="00896245" w:rsidRDefault="00992A1D" w:rsidP="00896245">
            <w:pPr>
              <w:jc w:val="both"/>
              <w:rPr>
                <w:b/>
              </w:rPr>
            </w:pPr>
            <w:r w:rsidRPr="00896245">
              <w:rPr>
                <w:b/>
              </w:rPr>
              <w:t>Secretario</w:t>
            </w:r>
          </w:p>
        </w:tc>
        <w:tc>
          <w:tcPr>
            <w:tcW w:w="4490" w:type="dxa"/>
          </w:tcPr>
          <w:p w:rsidR="00992A1D" w:rsidRDefault="00992A1D" w:rsidP="00896245">
            <w:pPr>
              <w:jc w:val="both"/>
            </w:pPr>
            <w:r>
              <w:t>Sr.  FERNANDO VASQUEZ ( Alcalde Llanquihue)</w:t>
            </w:r>
          </w:p>
          <w:p w:rsidR="00992A1D" w:rsidRDefault="00992A1D" w:rsidP="00896245">
            <w:pPr>
              <w:jc w:val="both"/>
            </w:pPr>
          </w:p>
        </w:tc>
      </w:tr>
      <w:tr w:rsidR="00992A1D" w:rsidTr="00896245">
        <w:trPr>
          <w:jc w:val="center"/>
        </w:trPr>
        <w:tc>
          <w:tcPr>
            <w:tcW w:w="4490" w:type="dxa"/>
          </w:tcPr>
          <w:p w:rsidR="00992A1D" w:rsidRPr="00896245" w:rsidRDefault="00992A1D" w:rsidP="00896245">
            <w:pPr>
              <w:jc w:val="both"/>
              <w:rPr>
                <w:b/>
              </w:rPr>
            </w:pPr>
            <w:r w:rsidRPr="00896245">
              <w:rPr>
                <w:b/>
              </w:rPr>
              <w:t>Tesorero</w:t>
            </w:r>
          </w:p>
        </w:tc>
        <w:tc>
          <w:tcPr>
            <w:tcW w:w="4490" w:type="dxa"/>
          </w:tcPr>
          <w:p w:rsidR="00992A1D" w:rsidRDefault="00992A1D" w:rsidP="00896245">
            <w:pPr>
              <w:jc w:val="both"/>
            </w:pPr>
            <w:r>
              <w:t>Sr. LUIS LEAL ( Presidente de Asociación Agroturismo Las Gaviotas – Rupanco)</w:t>
            </w:r>
          </w:p>
          <w:p w:rsidR="00992A1D" w:rsidRDefault="00992A1D" w:rsidP="00896245">
            <w:pPr>
              <w:jc w:val="both"/>
            </w:pPr>
          </w:p>
        </w:tc>
      </w:tr>
      <w:tr w:rsidR="00992A1D" w:rsidTr="00896245">
        <w:trPr>
          <w:jc w:val="center"/>
        </w:trPr>
        <w:tc>
          <w:tcPr>
            <w:tcW w:w="8980" w:type="dxa"/>
            <w:gridSpan w:val="2"/>
          </w:tcPr>
          <w:p w:rsidR="00992A1D" w:rsidRPr="00896245" w:rsidRDefault="00992A1D" w:rsidP="00896245">
            <w:pPr>
              <w:jc w:val="both"/>
              <w:rPr>
                <w:b/>
              </w:rPr>
            </w:pPr>
            <w:r w:rsidRPr="00896245">
              <w:rPr>
                <w:b/>
              </w:rPr>
              <w:t>Directores</w:t>
            </w:r>
          </w:p>
          <w:p w:rsidR="00992A1D" w:rsidRDefault="00992A1D" w:rsidP="00896245">
            <w:pPr>
              <w:numPr>
                <w:ilvl w:val="0"/>
                <w:numId w:val="24"/>
              </w:numPr>
              <w:jc w:val="both"/>
            </w:pPr>
            <w:r>
              <w:t>Cecilia Parada ( Corporación Frutillar)</w:t>
            </w:r>
          </w:p>
          <w:p w:rsidR="00992A1D" w:rsidRDefault="00992A1D" w:rsidP="00896245">
            <w:pPr>
              <w:numPr>
                <w:ilvl w:val="0"/>
                <w:numId w:val="24"/>
              </w:numPr>
              <w:jc w:val="both"/>
            </w:pPr>
            <w:r>
              <w:t>Richard Villegas ( Director SERNATUR )</w:t>
            </w:r>
          </w:p>
          <w:p w:rsidR="00992A1D" w:rsidRDefault="00992A1D" w:rsidP="00896245">
            <w:pPr>
              <w:numPr>
                <w:ilvl w:val="0"/>
                <w:numId w:val="24"/>
              </w:numPr>
              <w:jc w:val="both"/>
            </w:pPr>
            <w:r>
              <w:t xml:space="preserve">Jorge </w:t>
            </w:r>
            <w:r w:rsidR="00451D74">
              <w:t>Núñez ( Empresario Puerto Varas)</w:t>
            </w:r>
          </w:p>
          <w:p w:rsidR="00992A1D" w:rsidRDefault="00451D74" w:rsidP="00896245">
            <w:pPr>
              <w:numPr>
                <w:ilvl w:val="0"/>
                <w:numId w:val="24"/>
              </w:numPr>
              <w:jc w:val="both"/>
            </w:pPr>
            <w:r>
              <w:t>Nicolás</w:t>
            </w:r>
            <w:r w:rsidR="00992A1D">
              <w:t xml:space="preserve"> Benko</w:t>
            </w:r>
            <w:r>
              <w:t xml:space="preserve"> ( Director SERCOTEC )</w:t>
            </w:r>
          </w:p>
        </w:tc>
      </w:tr>
    </w:tbl>
    <w:p w:rsidR="00F02575" w:rsidRDefault="00F02575" w:rsidP="00F02575">
      <w:pPr>
        <w:jc w:val="both"/>
      </w:pPr>
    </w:p>
    <w:p w:rsidR="00AB09D7" w:rsidRDefault="00AB09D7" w:rsidP="00F02575">
      <w:pPr>
        <w:jc w:val="both"/>
        <w:rPr>
          <w:highlight w:val="cyan"/>
        </w:rPr>
      </w:pPr>
    </w:p>
    <w:p w:rsidR="00AB09D7" w:rsidRDefault="00AB09D7" w:rsidP="00F02575">
      <w:pPr>
        <w:jc w:val="both"/>
        <w:rPr>
          <w:highlight w:val="cyan"/>
        </w:rPr>
        <w:sectPr w:rsidR="00AB09D7" w:rsidSect="00C41CC8">
          <w:footerReference w:type="even" r:id="rId24"/>
          <w:footerReference w:type="default" r:id="rId25"/>
          <w:pgSz w:w="12242" w:h="15842" w:code="1"/>
          <w:pgMar w:top="1701" w:right="1701" w:bottom="1701" w:left="1701" w:header="709" w:footer="709" w:gutter="0"/>
          <w:cols w:space="708"/>
          <w:docGrid w:linePitch="360"/>
        </w:sectPr>
      </w:pPr>
    </w:p>
    <w:p w:rsidR="00AB09D7" w:rsidRPr="008F1369" w:rsidRDefault="00AB09D7" w:rsidP="00F02575">
      <w:pPr>
        <w:jc w:val="both"/>
        <w:rPr>
          <w:b/>
        </w:rPr>
      </w:pPr>
      <w:r w:rsidRPr="008F1369">
        <w:rPr>
          <w:b/>
        </w:rPr>
        <w:lastRenderedPageBreak/>
        <w:t>CONCLUSIONES</w:t>
      </w:r>
    </w:p>
    <w:p w:rsidR="00AB09D7" w:rsidRDefault="00AB09D7" w:rsidP="00F02575">
      <w:pPr>
        <w:jc w:val="both"/>
      </w:pPr>
    </w:p>
    <w:p w:rsidR="00AB09D7" w:rsidRDefault="00AB09D7" w:rsidP="00F02575">
      <w:pPr>
        <w:jc w:val="both"/>
      </w:pPr>
      <w:r>
        <w:t xml:space="preserve">En el contexto del estudio de </w:t>
      </w:r>
      <w:r w:rsidR="00316EDA">
        <w:t>“</w:t>
      </w:r>
      <w:r>
        <w:t>articulación de actores para la descentralización en tres regiones de Chile</w:t>
      </w:r>
      <w:r w:rsidR="00316EDA">
        <w:t>”</w:t>
      </w:r>
      <w:r>
        <w:t>, hemos documentado la experiencia del “Territorio Llanquihue Emprende”, el cual constituye uno de los Territorios del Programa Nacional Chile Emprende.</w:t>
      </w:r>
    </w:p>
    <w:p w:rsidR="00AB09D7" w:rsidRDefault="00AB09D7" w:rsidP="00F02575">
      <w:pPr>
        <w:jc w:val="both"/>
      </w:pPr>
    </w:p>
    <w:p w:rsidR="00456C5E" w:rsidRDefault="00AB09D7" w:rsidP="00F02575">
      <w:pPr>
        <w:jc w:val="both"/>
      </w:pPr>
      <w:r>
        <w:t xml:space="preserve">Desde el punto de vista del contenido del programa se ha constatado la presencia de una iniciativa que ha promovido un conjunto de iniciativas de abajo hacia arriba las que promueven procesos de descentralización, asociatividad de actores locales </w:t>
      </w:r>
      <w:r w:rsidR="008F1369">
        <w:t>públicos</w:t>
      </w:r>
      <w:r>
        <w:t xml:space="preserve"> y privados, procesos de formación de decisiones locales, apropiación de metodologías de </w:t>
      </w:r>
      <w:r w:rsidR="008F1369">
        <w:t>participación</w:t>
      </w:r>
      <w:r>
        <w:t xml:space="preserve"> ciudadana, fortalecimiento de un eje productivo y de eslabonamientos de la cadena de valor del producto ofertado, empoderamiento de lideres locales pertenecientes al sector público como al sector privado en torno a los </w:t>
      </w:r>
      <w:r w:rsidR="008F1369">
        <w:t>propósitos</w:t>
      </w:r>
      <w:r>
        <w:t xml:space="preserve"> de la </w:t>
      </w:r>
      <w:r w:rsidR="00456C5E">
        <w:t>experiencia.</w:t>
      </w:r>
    </w:p>
    <w:p w:rsidR="00456C5E" w:rsidRDefault="00456C5E" w:rsidP="00F02575">
      <w:pPr>
        <w:jc w:val="both"/>
      </w:pPr>
    </w:p>
    <w:p w:rsidR="00456C5E" w:rsidRDefault="00456C5E" w:rsidP="00F02575">
      <w:pPr>
        <w:jc w:val="both"/>
      </w:pPr>
      <w:r>
        <w:t xml:space="preserve">Por otra parte, aunque no esta documentada el volumen de mejora en la rentabilidad de los negocios asociados, se observa en los actores vinculados a la mesa que dirige el “Programa Llanquihue Emprende” </w:t>
      </w:r>
      <w:r w:rsidR="00A81BF0">
        <w:t>interés</w:t>
      </w:r>
      <w:r>
        <w:t xml:space="preserve"> real tanto de los actores </w:t>
      </w:r>
      <w:r w:rsidR="00A81BF0">
        <w:t>públicos</w:t>
      </w:r>
      <w:r>
        <w:t xml:space="preserve"> como de los actores privados, constituyendo una articulación positiva que además se puede valorar de manera indirecta a partir de los productos que se han po</w:t>
      </w:r>
      <w:r w:rsidR="00A81BF0">
        <w:t>d</w:t>
      </w:r>
      <w:r>
        <w:t>ido obtener a parti</w:t>
      </w:r>
      <w:r w:rsidR="00A81BF0">
        <w:t>r</w:t>
      </w:r>
      <w:r>
        <w:t xml:space="preserve"> del desarrollo de la experiencia.</w:t>
      </w:r>
    </w:p>
    <w:p w:rsidR="00A81BF0" w:rsidRDefault="00A81BF0" w:rsidP="00F02575">
      <w:pPr>
        <w:jc w:val="both"/>
      </w:pPr>
    </w:p>
    <w:p w:rsidR="00A81BF0" w:rsidRDefault="00456C5E" w:rsidP="00F02575">
      <w:pPr>
        <w:jc w:val="both"/>
      </w:pPr>
      <w:r>
        <w:t xml:space="preserve">Por otra parte, se demuestra una articulación real del sector público en la bajada de recursos que apoyan de manera directa la cadena de valor del sector </w:t>
      </w:r>
      <w:r w:rsidR="00A81BF0">
        <w:t>turístico</w:t>
      </w:r>
      <w:r>
        <w:t xml:space="preserve"> de la zona de influencia del programa. Esta articulación, no sólo es de carácter presencial en la mesa del Consejo que dirige el programa, si no que se verifica</w:t>
      </w:r>
      <w:r w:rsidR="00A81BF0">
        <w:t xml:space="preserve"> a partir de </w:t>
      </w:r>
      <w:r>
        <w:t xml:space="preserve">un aporte real en </w:t>
      </w:r>
      <w:r w:rsidR="00A81BF0">
        <w:t>términos</w:t>
      </w:r>
      <w:r>
        <w:t xml:space="preserve"> de recursos financieros que permiten fortalecer requerimientos de infraestructura, capacitación, marketing y promoci</w:t>
      </w:r>
      <w:r w:rsidR="00A81BF0">
        <w:t>ón.</w:t>
      </w:r>
    </w:p>
    <w:p w:rsidR="00A81BF0" w:rsidRDefault="00A81BF0" w:rsidP="00F02575">
      <w:pPr>
        <w:jc w:val="both"/>
      </w:pPr>
    </w:p>
    <w:p w:rsidR="00AB09D7" w:rsidRDefault="00456C5E" w:rsidP="00F02575">
      <w:pPr>
        <w:jc w:val="both"/>
      </w:pPr>
      <w:r>
        <w:t xml:space="preserve"> </w:t>
      </w:r>
      <w:r w:rsidR="00316EDA">
        <w:t>Finalmente, podemos señalar que las iniciativas que emergen desde lo local pueden cristalizar sus sueños, si encuentran a lo menos  los siguientes actores: Un grupo de lideres políticos del nivel local que son capaces de observar una oportunidad de articulación a partir del “aprovechamiento” de un recurso natural que puede ser levantado como eje productivo, el que permite generar un proceso de encadenamiento de un conjunto de actores políticos, sociales, económicos, culturales y productivos que en c</w:t>
      </w:r>
      <w:r w:rsidR="00DF7F98">
        <w:t>o</w:t>
      </w:r>
      <w:r w:rsidR="00316EDA">
        <w:t>njunto fortalecen el producto turístico.</w:t>
      </w:r>
    </w:p>
    <w:p w:rsidR="0096085A" w:rsidRDefault="0096085A" w:rsidP="00F02575">
      <w:pPr>
        <w:jc w:val="both"/>
      </w:pPr>
    </w:p>
    <w:p w:rsidR="00F02575" w:rsidRDefault="0096085A" w:rsidP="00F02575">
      <w:pPr>
        <w:jc w:val="both"/>
      </w:pPr>
      <w:r>
        <w:t xml:space="preserve">En segundo lugar, la existencia en el territorio de actores privados que se empoderan de la idea y la asumen como la estrategia de crecimiento de sus actividades económicas. Y en Tercer lugar, un conjunto de actores públicos </w:t>
      </w:r>
      <w:r w:rsidR="00156341">
        <w:t xml:space="preserve"> </w:t>
      </w:r>
      <w:r>
        <w:t>que ponen al servicio de la estrategia de crecimiento del eje turístico, los instrumentos de política pública que permiten allegar recursos al proceso los cuales desde distintos tipos de actividades financiadas por ellos fortalecen en distintos niveles el eje productivo que se ha descrito en la documentación.</w:t>
      </w:r>
    </w:p>
    <w:p w:rsidR="0096085A" w:rsidRDefault="0096085A" w:rsidP="00F02575">
      <w:pPr>
        <w:jc w:val="both"/>
      </w:pPr>
    </w:p>
    <w:p w:rsidR="00F02575" w:rsidRDefault="00F02575" w:rsidP="00F02575">
      <w:pPr>
        <w:jc w:val="both"/>
        <w:rPr>
          <w:lang w:val="es-CR"/>
        </w:rPr>
      </w:pPr>
    </w:p>
    <w:p w:rsidR="00F02575" w:rsidRPr="00316EDA" w:rsidRDefault="00F02575" w:rsidP="00F02575">
      <w:pPr>
        <w:jc w:val="center"/>
        <w:rPr>
          <w:b/>
          <w:lang w:val="es-CR"/>
        </w:rPr>
        <w:sectPr w:rsidR="00F02575" w:rsidRPr="00316EDA" w:rsidSect="00C41CC8">
          <w:pgSz w:w="12242" w:h="15842" w:code="1"/>
          <w:pgMar w:top="1701" w:right="1701" w:bottom="1701" w:left="1701" w:header="709" w:footer="709" w:gutter="0"/>
          <w:cols w:space="708"/>
          <w:docGrid w:linePitch="360"/>
        </w:sectPr>
      </w:pPr>
    </w:p>
    <w:p w:rsidR="00F02575" w:rsidRPr="00024E20" w:rsidRDefault="00F02575" w:rsidP="00F02575">
      <w:pPr>
        <w:jc w:val="center"/>
        <w:rPr>
          <w:b/>
          <w:lang w:val="pt-BR"/>
        </w:rPr>
      </w:pPr>
      <w:r w:rsidRPr="00024E20">
        <w:rPr>
          <w:b/>
          <w:lang w:val="pt-BR"/>
        </w:rPr>
        <w:lastRenderedPageBreak/>
        <w:t>Bibliografía.</w:t>
      </w:r>
    </w:p>
    <w:p w:rsidR="00F02575" w:rsidRDefault="00F02575" w:rsidP="00F02575">
      <w:pPr>
        <w:jc w:val="both"/>
        <w:rPr>
          <w:lang w:val="pt-BR"/>
        </w:rPr>
      </w:pPr>
    </w:p>
    <w:p w:rsidR="00F02575" w:rsidRDefault="00F02575" w:rsidP="00F02575">
      <w:pPr>
        <w:jc w:val="both"/>
      </w:pPr>
      <w:r w:rsidRPr="00DE2ED5">
        <w:t xml:space="preserve">Corporación Chile Ambiente. (Noviembre 2005). </w:t>
      </w:r>
      <w:r>
        <w:t>Estudio de Zonificación Preliminar Lago Llanquihue. Chile. P.153.</w:t>
      </w:r>
    </w:p>
    <w:p w:rsidR="00F02575" w:rsidRDefault="00F02575" w:rsidP="00F02575">
      <w:pPr>
        <w:jc w:val="both"/>
      </w:pPr>
    </w:p>
    <w:p w:rsidR="00F02575" w:rsidRDefault="00F02575" w:rsidP="00F02575">
      <w:pPr>
        <w:jc w:val="both"/>
      </w:pPr>
      <w:r>
        <w:t xml:space="preserve">Fundación para </w:t>
      </w:r>
      <w:smartTag w:uri="urn:schemas-microsoft-com:office:smarttags" w:element="PersonName">
        <w:smartTagPr>
          <w:attr w:name="ProductID" w:val="la Superaci￳n"/>
        </w:smartTagPr>
        <w:r>
          <w:t>la Superación</w:t>
        </w:r>
      </w:smartTag>
      <w:r>
        <w:t xml:space="preserve"> de </w:t>
      </w:r>
      <w:smartTag w:uri="urn:schemas-microsoft-com:office:smarttags" w:element="PersonName">
        <w:smartTagPr>
          <w:attr w:name="ProductID" w:val="la Pobreza. Direcci￳n"/>
        </w:smartTagPr>
        <w:smartTag w:uri="urn:schemas-microsoft-com:office:smarttags" w:element="PersonName">
          <w:smartTagPr>
            <w:attr w:name="ProductID" w:val="la Pobreza."/>
          </w:smartTagPr>
          <w:r>
            <w:t>la Pobreza.</w:t>
          </w:r>
        </w:smartTag>
        <w:r>
          <w:t xml:space="preserve"> Dirección</w:t>
        </w:r>
      </w:smartTag>
      <w:r>
        <w:t xml:space="preserve"> de Investigación e Intervención social. (2008). Cartillas de Información Territorial. Región de Los Lagos. Chile. P.33</w:t>
      </w:r>
    </w:p>
    <w:p w:rsidR="00F02575" w:rsidRPr="00DE2ED5" w:rsidRDefault="00F02575" w:rsidP="00F02575">
      <w:pPr>
        <w:jc w:val="both"/>
      </w:pPr>
    </w:p>
    <w:p w:rsidR="00F02575" w:rsidRDefault="00F02575" w:rsidP="00F02575">
      <w:pPr>
        <w:jc w:val="both"/>
      </w:pPr>
      <w:r w:rsidRPr="00A12844">
        <w:t>Gobierno de Chile. Ministerio de Planificaci</w:t>
      </w:r>
      <w:r>
        <w:t>ón. (Junio, 2009). División Regional. Departamento de Análisis de las Políticas Públicas. Región de Los Lagos. P.30</w:t>
      </w:r>
    </w:p>
    <w:p w:rsidR="00F02575" w:rsidRDefault="00F02575" w:rsidP="00F02575">
      <w:pPr>
        <w:jc w:val="both"/>
      </w:pPr>
    </w:p>
    <w:p w:rsidR="00F02575" w:rsidRDefault="00F02575" w:rsidP="00F02575">
      <w:pPr>
        <w:jc w:val="both"/>
      </w:pPr>
      <w:r>
        <w:t>Gobierno de Chile. Ministerio de Planificación. (Marzo, 2009) División regional, Mapas Territoriales de Vulnerabilidad. Región de Los Lagos. Chile. P.13.</w:t>
      </w:r>
    </w:p>
    <w:p w:rsidR="00F02575" w:rsidRDefault="00F02575" w:rsidP="00F02575">
      <w:pPr>
        <w:jc w:val="both"/>
      </w:pPr>
    </w:p>
    <w:p w:rsidR="00F02575" w:rsidRDefault="00F02575" w:rsidP="00F02575">
      <w:pPr>
        <w:jc w:val="both"/>
      </w:pPr>
      <w:r>
        <w:t xml:space="preserve">Instituto Nacional de Estadística. (30 de enero 2009) Estadísticas Vitales. Informe Anual 2006. Santiago de Chile. p.410. </w:t>
      </w:r>
    </w:p>
    <w:p w:rsidR="00F02575" w:rsidRDefault="00F02575" w:rsidP="00F02575">
      <w:pPr>
        <w:jc w:val="both"/>
      </w:pPr>
    </w:p>
    <w:p w:rsidR="00F02575" w:rsidRDefault="00F02575" w:rsidP="00F02575">
      <w:pPr>
        <w:jc w:val="both"/>
      </w:pPr>
      <w:r>
        <w:t>Ilustre Municipalidad de Llanquihue. Departamento. (Septiembre 2007). Carta Rectifica Territorio Vulnerables. P.2</w:t>
      </w:r>
    </w:p>
    <w:p w:rsidR="00F02575" w:rsidRDefault="00F02575" w:rsidP="00F02575">
      <w:pPr>
        <w:jc w:val="both"/>
      </w:pPr>
      <w:r>
        <w:t xml:space="preserve"> </w:t>
      </w:r>
    </w:p>
    <w:p w:rsidR="00F02575" w:rsidRPr="00A12844" w:rsidRDefault="00F02575" w:rsidP="00F02575">
      <w:pPr>
        <w:jc w:val="both"/>
      </w:pPr>
      <w:r>
        <w:t>Ilustre Municipalidad de Frutillar (10 de noviembre 2008). Carta Rectifica Territorio Vulnerables. P.5</w:t>
      </w:r>
    </w:p>
    <w:p w:rsidR="00F02575" w:rsidRDefault="00F02575" w:rsidP="00F02575">
      <w:pPr>
        <w:jc w:val="both"/>
      </w:pPr>
    </w:p>
    <w:p w:rsidR="00F02575" w:rsidRDefault="00F02575" w:rsidP="00F02575">
      <w:pPr>
        <w:jc w:val="both"/>
      </w:pPr>
      <w:r>
        <w:t>Ilustre Municipalidad de Puerto Octay. Carlos Mancilla. (7 de noviembre 2008). Rectifica Territorio Vulnerables. P. 3.</w:t>
      </w:r>
    </w:p>
    <w:p w:rsidR="00F02575" w:rsidRDefault="00F02575" w:rsidP="00F02575">
      <w:pPr>
        <w:jc w:val="both"/>
      </w:pPr>
    </w:p>
    <w:p w:rsidR="00F02575" w:rsidRDefault="00F02575" w:rsidP="00F02575">
      <w:pPr>
        <w:jc w:val="both"/>
      </w:pPr>
      <w:r>
        <w:t>Ilustre Municipalidad de Puerto Varas. Ramón Bahamonde Cea (24 de noviembre 2008). Carta Rectifica Territorio Vulnerables. P.6</w:t>
      </w:r>
    </w:p>
    <w:p w:rsidR="00F02575" w:rsidRPr="00A12844" w:rsidRDefault="00F02575" w:rsidP="00F02575">
      <w:pPr>
        <w:jc w:val="both"/>
      </w:pPr>
    </w:p>
    <w:p w:rsidR="00F02575" w:rsidRPr="00A12844" w:rsidRDefault="00F02575" w:rsidP="00F02575">
      <w:pPr>
        <w:jc w:val="both"/>
      </w:pPr>
      <w:r w:rsidRPr="00A12844">
        <w:t>Sitios Internet:</w:t>
      </w:r>
    </w:p>
    <w:p w:rsidR="00F02575" w:rsidRDefault="00F02575" w:rsidP="00F02575">
      <w:pPr>
        <w:jc w:val="both"/>
      </w:pPr>
    </w:p>
    <w:p w:rsidR="00F02575" w:rsidRPr="00FE145B" w:rsidRDefault="00F02575" w:rsidP="00F02575">
      <w:pPr>
        <w:jc w:val="both"/>
      </w:pPr>
      <w:hyperlink r:id="rId26" w:history="1">
        <w:r w:rsidRPr="00FE145B">
          <w:rPr>
            <w:rStyle w:val="Hipervnculo"/>
            <w:color w:val="auto"/>
            <w:u w:val="none"/>
          </w:rPr>
          <w:t>http://mtv.mideplan.cl/</w:t>
        </w:r>
      </w:hyperlink>
    </w:p>
    <w:p w:rsidR="00F02575" w:rsidRPr="00FE145B" w:rsidRDefault="00F02575" w:rsidP="00F02575">
      <w:pPr>
        <w:jc w:val="both"/>
      </w:pPr>
    </w:p>
    <w:p w:rsidR="00F02575" w:rsidRPr="00FE145B" w:rsidRDefault="00F02575" w:rsidP="00F02575">
      <w:pPr>
        <w:jc w:val="both"/>
      </w:pPr>
      <w:hyperlink r:id="rId27" w:history="1">
        <w:r w:rsidRPr="00FE145B">
          <w:rPr>
            <w:rStyle w:val="Hipervnculo"/>
            <w:color w:val="auto"/>
            <w:u w:val="none"/>
          </w:rPr>
          <w:t>http://www.infopais.cl/index.php?option=com_content&amp;task=view&amp;id=184</w:t>
        </w:r>
      </w:hyperlink>
    </w:p>
    <w:p w:rsidR="00F02575" w:rsidRPr="00FE145B" w:rsidRDefault="00F02575" w:rsidP="00F02575">
      <w:pPr>
        <w:jc w:val="both"/>
      </w:pPr>
    </w:p>
    <w:p w:rsidR="00F02575" w:rsidRPr="00FE145B" w:rsidRDefault="00F02575" w:rsidP="00F02575">
      <w:pPr>
        <w:jc w:val="both"/>
      </w:pPr>
      <w:hyperlink r:id="rId28" w:history="1">
        <w:r w:rsidRPr="00FE145B">
          <w:rPr>
            <w:rStyle w:val="Hipervnculo"/>
            <w:color w:val="auto"/>
            <w:u w:val="none"/>
          </w:rPr>
          <w:t>http://www.infopais.cl/index.php?option=com_content&amp;task=view&amp;id=185</w:t>
        </w:r>
      </w:hyperlink>
    </w:p>
    <w:p w:rsidR="00F02575" w:rsidRPr="00FE145B" w:rsidRDefault="00F02575" w:rsidP="00F02575">
      <w:pPr>
        <w:jc w:val="both"/>
      </w:pPr>
    </w:p>
    <w:p w:rsidR="00F02575" w:rsidRPr="00FE145B" w:rsidRDefault="00F02575" w:rsidP="00F02575">
      <w:pPr>
        <w:jc w:val="both"/>
      </w:pPr>
      <w:hyperlink r:id="rId29" w:history="1">
        <w:r w:rsidRPr="00FE145B">
          <w:rPr>
            <w:rStyle w:val="Hipervnculo"/>
            <w:color w:val="auto"/>
            <w:u w:val="none"/>
          </w:rPr>
          <w:t>http://www.educarchile.cl/Portal.Base/Web/verContenido.aspx?ID=130274</w:t>
        </w:r>
      </w:hyperlink>
    </w:p>
    <w:p w:rsidR="00F02575" w:rsidRPr="00FE145B" w:rsidRDefault="00F02575" w:rsidP="00F02575">
      <w:pPr>
        <w:jc w:val="both"/>
      </w:pPr>
    </w:p>
    <w:p w:rsidR="00F02575" w:rsidRPr="00FE145B" w:rsidRDefault="00F02575" w:rsidP="00F02575">
      <w:pPr>
        <w:jc w:val="both"/>
      </w:pPr>
      <w:hyperlink r:id="rId30" w:history="1">
        <w:r w:rsidRPr="00FE145B">
          <w:rPr>
            <w:rStyle w:val="Hipervnculo"/>
            <w:color w:val="auto"/>
            <w:u w:val="none"/>
          </w:rPr>
          <w:t>http://www.adoptaunhermano.cl/info-pobreza-archivo/region_de_los_lagos.pdf</w:t>
        </w:r>
      </w:hyperlink>
    </w:p>
    <w:p w:rsidR="00F02575" w:rsidRPr="00FE145B" w:rsidRDefault="00F02575" w:rsidP="00F02575">
      <w:pPr>
        <w:jc w:val="both"/>
      </w:pPr>
    </w:p>
    <w:p w:rsidR="00F02575" w:rsidRPr="00FE145B" w:rsidRDefault="00F02575" w:rsidP="00F02575">
      <w:pPr>
        <w:jc w:val="both"/>
      </w:pPr>
      <w:hyperlink r:id="rId31" w:history="1">
        <w:r w:rsidRPr="00FE145B">
          <w:rPr>
            <w:rStyle w:val="Hipervnculo"/>
            <w:color w:val="auto"/>
            <w:u w:val="none"/>
          </w:rPr>
          <w:t>http://www.bcn.cl/siit/pdf/region10.pdf</w:t>
        </w:r>
      </w:hyperlink>
    </w:p>
    <w:p w:rsidR="00F02575" w:rsidRPr="00FE145B" w:rsidRDefault="00F02575" w:rsidP="00F02575">
      <w:pPr>
        <w:jc w:val="both"/>
      </w:pPr>
    </w:p>
    <w:p w:rsidR="00F02575" w:rsidRPr="00FE145B" w:rsidRDefault="00F02575" w:rsidP="00F02575">
      <w:pPr>
        <w:jc w:val="both"/>
      </w:pPr>
      <w:hyperlink r:id="rId32" w:history="1">
        <w:r w:rsidRPr="00FE145B">
          <w:rPr>
            <w:rStyle w:val="Hipervnculo"/>
            <w:color w:val="auto"/>
            <w:u w:val="none"/>
          </w:rPr>
          <w:t>http://www.territoriochile.cl/1516/article-76399.html</w:t>
        </w:r>
      </w:hyperlink>
    </w:p>
    <w:p w:rsidR="00F02575" w:rsidRPr="00FE145B" w:rsidRDefault="00F02575" w:rsidP="00F02575">
      <w:pPr>
        <w:jc w:val="both"/>
      </w:pPr>
    </w:p>
    <w:p w:rsidR="00F02575" w:rsidRPr="00FE145B" w:rsidRDefault="00F02575" w:rsidP="00F02575">
      <w:pPr>
        <w:jc w:val="both"/>
      </w:pPr>
      <w:hyperlink r:id="rId33" w:history="1">
        <w:r w:rsidRPr="00FE145B">
          <w:rPr>
            <w:rStyle w:val="Hipervnculo"/>
            <w:color w:val="auto"/>
            <w:u w:val="none"/>
          </w:rPr>
          <w:t>http://www.lagollanquihue.cl/nuestros_inicios.php?op=ES</w:t>
        </w:r>
      </w:hyperlink>
    </w:p>
    <w:p w:rsidR="00F02575" w:rsidRPr="00FE145B" w:rsidRDefault="00F02575" w:rsidP="00F02575">
      <w:pPr>
        <w:jc w:val="both"/>
      </w:pPr>
    </w:p>
    <w:p w:rsidR="00F02575" w:rsidRPr="00FE145B" w:rsidRDefault="00F02575" w:rsidP="00F02575">
      <w:pPr>
        <w:jc w:val="both"/>
      </w:pPr>
      <w:r w:rsidRPr="00FE145B">
        <w:t>http://tav4.blogspot.com/2007/05/antecedentes-del-lago-llanquihue.html</w:t>
      </w:r>
    </w:p>
    <w:p w:rsidR="00F02575" w:rsidRPr="00FE145B" w:rsidRDefault="00F02575" w:rsidP="00F02575">
      <w:pPr>
        <w:jc w:val="both"/>
      </w:pPr>
    </w:p>
    <w:p w:rsidR="00F02575" w:rsidRPr="00FE145B" w:rsidRDefault="00F02575" w:rsidP="00F02575">
      <w:pPr>
        <w:jc w:val="both"/>
      </w:pPr>
      <w:r w:rsidRPr="00FE145B">
        <w:t>http://www.welcomechile.com/llanquihue/historia.html</w:t>
      </w:r>
    </w:p>
    <w:p w:rsidR="00F02575" w:rsidRDefault="00F02575" w:rsidP="00F02575">
      <w:pPr>
        <w:jc w:val="both"/>
      </w:pPr>
    </w:p>
    <w:sectPr w:rsidR="00F02575" w:rsidSect="00C41CC8">
      <w:pgSz w:w="12242" w:h="15842" w:code="1"/>
      <w:pgMar w:top="1701" w:right="1701"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7306" w:rsidRDefault="00DD7306">
      <w:r>
        <w:separator/>
      </w:r>
    </w:p>
  </w:endnote>
  <w:endnote w:type="continuationSeparator" w:id="0">
    <w:p w:rsidR="00DD7306" w:rsidRDefault="00DD730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85A" w:rsidRDefault="0096085A" w:rsidP="00352C6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96085A" w:rsidRDefault="0096085A" w:rsidP="00E94C6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85A" w:rsidRDefault="0096085A" w:rsidP="00352C6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A95A9B">
      <w:rPr>
        <w:rStyle w:val="Nmerodepgina"/>
        <w:noProof/>
      </w:rPr>
      <w:t>27</w:t>
    </w:r>
    <w:r>
      <w:rPr>
        <w:rStyle w:val="Nmerodepgina"/>
      </w:rPr>
      <w:fldChar w:fldCharType="end"/>
    </w:r>
  </w:p>
  <w:p w:rsidR="0096085A" w:rsidRDefault="0096085A" w:rsidP="00E94C62">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7306" w:rsidRDefault="00DD7306">
      <w:r>
        <w:separator/>
      </w:r>
    </w:p>
  </w:footnote>
  <w:footnote w:type="continuationSeparator" w:id="0">
    <w:p w:rsidR="00DD7306" w:rsidRDefault="00DD7306">
      <w:r>
        <w:continuationSeparator/>
      </w:r>
    </w:p>
  </w:footnote>
  <w:footnote w:id="1">
    <w:p w:rsidR="0096085A" w:rsidRPr="003201F9" w:rsidRDefault="0096085A" w:rsidP="009345A4">
      <w:pPr>
        <w:pStyle w:val="NormalWeb"/>
        <w:jc w:val="both"/>
        <w:rPr>
          <w:sz w:val="20"/>
          <w:szCs w:val="20"/>
        </w:rPr>
      </w:pPr>
      <w:r w:rsidRPr="003201F9">
        <w:rPr>
          <w:rStyle w:val="Refdenotaalpie"/>
          <w:sz w:val="20"/>
          <w:szCs w:val="20"/>
        </w:rPr>
        <w:footnoteRef/>
      </w:r>
      <w:r w:rsidRPr="003201F9">
        <w:rPr>
          <w:sz w:val="20"/>
          <w:szCs w:val="20"/>
        </w:rPr>
        <w:t xml:space="preserve"> Recuperado de: </w:t>
      </w:r>
      <w:hyperlink r:id="rId1" w:history="1">
        <w:r w:rsidRPr="003201F9">
          <w:rPr>
            <w:rStyle w:val="Hipervnculo"/>
            <w:color w:val="auto"/>
            <w:sz w:val="20"/>
            <w:szCs w:val="20"/>
          </w:rPr>
          <w:t>http://www.territoriochile.cl/1516/article-76399.html</w:t>
        </w:r>
      </w:hyperlink>
      <w:r w:rsidRPr="003201F9">
        <w:rPr>
          <w:sz w:val="20"/>
          <w:szCs w:val="20"/>
        </w:rPr>
        <w:t>. El 12 de diciembre de 2010</w:t>
      </w:r>
    </w:p>
  </w:footnote>
  <w:footnote w:id="2">
    <w:p w:rsidR="0096085A" w:rsidRPr="003104FC" w:rsidRDefault="0096085A" w:rsidP="003104FC">
      <w:pPr>
        <w:pStyle w:val="Textonotapie"/>
        <w:jc w:val="both"/>
        <w:rPr>
          <w:lang w:val="es-ES_tradnl"/>
        </w:rPr>
      </w:pPr>
      <w:r>
        <w:rPr>
          <w:rStyle w:val="Refdenotaalpie"/>
        </w:rPr>
        <w:footnoteRef/>
      </w:r>
      <w:r>
        <w:t xml:space="preserve"> González R., Van Hemelmyck. Orígenes del Chile Emprende. En Sistematización evaluativa Chile Emprende. Diciembre 2005. Pág. 17 - 20</w:t>
      </w:r>
    </w:p>
  </w:footnote>
  <w:footnote w:id="3">
    <w:p w:rsidR="0096085A" w:rsidRPr="003104FC" w:rsidRDefault="0096085A" w:rsidP="003104FC">
      <w:pPr>
        <w:pStyle w:val="Textonotapie"/>
        <w:jc w:val="both"/>
        <w:rPr>
          <w:lang w:val="es-ES_tradnl"/>
        </w:rPr>
      </w:pPr>
      <w:r>
        <w:rPr>
          <w:rStyle w:val="Refdenotaalpie"/>
        </w:rPr>
        <w:footnoteRef/>
      </w:r>
      <w:r>
        <w:t xml:space="preserve"> González R., Van Hemelmyck. Orígenes del Chile Emprende. En Sistematización evaluativa Chile Emprende. Diciembre 2005. Pág. 17 - 20</w:t>
      </w:r>
    </w:p>
    <w:p w:rsidR="0096085A" w:rsidRPr="003104FC" w:rsidRDefault="0096085A">
      <w:pPr>
        <w:pStyle w:val="Textonotapie"/>
        <w:rPr>
          <w:lang w:val="es-ES_tradnl"/>
        </w:rPr>
      </w:pPr>
    </w:p>
  </w:footnote>
  <w:footnote w:id="4">
    <w:p w:rsidR="0096085A" w:rsidRPr="003104FC" w:rsidRDefault="0096085A" w:rsidP="003104FC">
      <w:pPr>
        <w:pStyle w:val="Textonotapie"/>
        <w:jc w:val="both"/>
        <w:rPr>
          <w:lang w:val="es-ES_tradnl"/>
        </w:rPr>
      </w:pPr>
      <w:r>
        <w:rPr>
          <w:rStyle w:val="Refdenotaalpie"/>
        </w:rPr>
        <w:footnoteRef/>
      </w:r>
      <w:r>
        <w:t xml:space="preserve"> González R., Van Hemelmyck. Orígenes del Chile Emprende. En Sistematización evaluativa Chile Emprende. Diciembre 2005. Pág. 17 - 20</w:t>
      </w:r>
    </w:p>
    <w:p w:rsidR="0096085A" w:rsidRPr="003104FC" w:rsidRDefault="0096085A">
      <w:pPr>
        <w:pStyle w:val="Textonotapie"/>
        <w:rPr>
          <w:lang w:val="es-ES_tradnl"/>
        </w:rPr>
      </w:pPr>
    </w:p>
  </w:footnote>
  <w:footnote w:id="5">
    <w:p w:rsidR="0096085A" w:rsidRPr="00E6764C" w:rsidRDefault="0096085A" w:rsidP="009B23A7">
      <w:pPr>
        <w:pStyle w:val="Textonotapie"/>
      </w:pPr>
      <w:r>
        <w:rPr>
          <w:rStyle w:val="Refdenotaalpie"/>
        </w:rPr>
        <w:footnoteRef/>
      </w:r>
      <w:r>
        <w:t xml:space="preserve"> </w:t>
      </w:r>
      <w:r w:rsidRPr="00E6764C">
        <w:t>http://www.chilemprende.cl/</w:t>
      </w:r>
    </w:p>
  </w:footnote>
  <w:footnote w:id="6">
    <w:p w:rsidR="0096085A" w:rsidRPr="004C533F" w:rsidRDefault="0096085A" w:rsidP="009B23A7">
      <w:pPr>
        <w:jc w:val="both"/>
        <w:rPr>
          <w:sz w:val="20"/>
          <w:szCs w:val="20"/>
        </w:rPr>
      </w:pPr>
      <w:r w:rsidRPr="004C533F">
        <w:rPr>
          <w:rStyle w:val="Refdenotaalpie"/>
          <w:sz w:val="20"/>
          <w:szCs w:val="20"/>
        </w:rPr>
        <w:footnoteRef/>
      </w:r>
      <w:r w:rsidRPr="004C533F">
        <w:rPr>
          <w:sz w:val="20"/>
          <w:szCs w:val="20"/>
        </w:rPr>
        <w:t xml:space="preserve"> http://www.welcomechile.com/llanquihue/historia.html</w:t>
      </w:r>
    </w:p>
    <w:p w:rsidR="0096085A" w:rsidRPr="004C533F" w:rsidRDefault="0096085A" w:rsidP="009B23A7">
      <w:pPr>
        <w:pStyle w:val="Textonotapie"/>
      </w:pPr>
    </w:p>
  </w:footnote>
  <w:footnote w:id="7">
    <w:p w:rsidR="0096085A" w:rsidRPr="005A3FB1" w:rsidRDefault="0096085A" w:rsidP="009B23A7">
      <w:pPr>
        <w:pStyle w:val="Textonotapie"/>
        <w:rPr>
          <w:lang w:val="es-CR"/>
        </w:rPr>
      </w:pPr>
      <w:r>
        <w:rPr>
          <w:rStyle w:val="Refdenotaalpie"/>
        </w:rPr>
        <w:footnoteRef/>
      </w:r>
      <w:r>
        <w:t xml:space="preserve"> </w:t>
      </w:r>
      <w:r>
        <w:rPr>
          <w:lang w:val="es-CR"/>
        </w:rPr>
        <w:t>A mayor valor (1), mayor desarrollo, a menor valor (0) menos desarrollo.</w:t>
      </w:r>
    </w:p>
  </w:footnote>
  <w:footnote w:id="8">
    <w:p w:rsidR="0096085A" w:rsidRPr="001871E6" w:rsidRDefault="0096085A" w:rsidP="00266794">
      <w:pPr>
        <w:pStyle w:val="Textonotapie"/>
      </w:pPr>
      <w:r>
        <w:rPr>
          <w:rStyle w:val="Refdenotaalpie"/>
        </w:rPr>
        <w:footnoteRef/>
      </w:r>
      <w:r>
        <w:t xml:space="preserve"> Recuperado de: htt</w:t>
      </w:r>
      <w:r w:rsidRPr="001871E6">
        <w:t>p://observatoriosocial.mides.gub.uy/mides/portalMides/portalMides/Documentos/documento_mides_252.pdf</w:t>
      </w:r>
    </w:p>
  </w:footnote>
  <w:footnote w:id="9">
    <w:p w:rsidR="0096085A" w:rsidRPr="00EE0B39" w:rsidRDefault="0096085A" w:rsidP="00266794">
      <w:pPr>
        <w:pStyle w:val="Textonotapie"/>
      </w:pPr>
      <w:r>
        <w:rPr>
          <w:rStyle w:val="Refdenotaalpie"/>
        </w:rPr>
        <w:footnoteRef/>
      </w:r>
      <w:r>
        <w:t xml:space="preserve"> Recuperado de: </w:t>
      </w:r>
      <w:r w:rsidRPr="00EE0B39">
        <w:t>http://www.ine.cl/cd2002/hogares.pdf</w:t>
      </w:r>
    </w:p>
  </w:footnote>
  <w:footnote w:id="10">
    <w:p w:rsidR="0096085A" w:rsidRPr="00295D03" w:rsidRDefault="0096085A" w:rsidP="00FA1271">
      <w:pPr>
        <w:pStyle w:val="Textonotapie"/>
        <w:rPr>
          <w:lang w:val="es-CR"/>
        </w:rPr>
      </w:pPr>
      <w:r>
        <w:rPr>
          <w:rStyle w:val="Refdenotaalpie"/>
        </w:rPr>
        <w:footnoteRef/>
      </w:r>
      <w:r>
        <w:t xml:space="preserve"> </w:t>
      </w:r>
      <w:r>
        <w:rPr>
          <w:lang w:val="es-CR"/>
        </w:rPr>
        <w:t>Datos del informe del Ministerio de Planificación y la red Protege, Julio 2009, en base a proyección del INE y nueva división administrativa.</w:t>
      </w:r>
    </w:p>
  </w:footnote>
  <w:footnote w:id="11">
    <w:p w:rsidR="0096085A" w:rsidRPr="007B5603" w:rsidRDefault="0096085A" w:rsidP="00FA1271">
      <w:pPr>
        <w:pStyle w:val="Textonotapie"/>
        <w:rPr>
          <w:lang w:val="es-CR"/>
        </w:rPr>
      </w:pPr>
      <w:r>
        <w:rPr>
          <w:rStyle w:val="Refdenotaalpie"/>
        </w:rPr>
        <w:footnoteRef/>
      </w:r>
      <w:r>
        <w:t xml:space="preserve"> </w:t>
      </w:r>
      <w:r>
        <w:rPr>
          <w:lang w:val="es-CR"/>
        </w:rPr>
        <w:t>Mideplan, datos de Casen 2006</w:t>
      </w:r>
    </w:p>
  </w:footnote>
  <w:footnote w:id="12">
    <w:p w:rsidR="0096085A" w:rsidRPr="00AE791B" w:rsidRDefault="0096085A" w:rsidP="00821A72">
      <w:pPr>
        <w:pStyle w:val="Textonotapie"/>
        <w:jc w:val="both"/>
        <w:rPr>
          <w:lang w:val="es-ES_tradnl"/>
        </w:rPr>
      </w:pPr>
      <w:r>
        <w:rPr>
          <w:rStyle w:val="Refdenotaalpie"/>
        </w:rPr>
        <w:footnoteRef/>
      </w:r>
      <w:r>
        <w:t xml:space="preserve"> Se encuentra Integrado por las siguientes actores: Sr. Ramón Espinoza (Presidente. Alcalde de Frutillar); Sra. Cornelio Prenzlau (Vicepresidenta. Empresaria de Puerto Octay); Sr. Fernando Vásquez (Secretario. Alcalde de Llanquihue); Sr. Luís Leal (Tesorero. Presidente de </w:t>
      </w:r>
      <w:smartTag w:uri="urn:schemas-microsoft-com:office:smarttags" w:element="PersonName">
        <w:smartTagPr>
          <w:attr w:name="ProductID" w:val="la Asociaci￳n Agroturismo"/>
        </w:smartTagPr>
        <w:smartTag w:uri="urn:schemas-microsoft-com:office:smarttags" w:element="PersonName">
          <w:smartTagPr>
            <w:attr w:name="ProductID" w:val="la Asociaci￳n"/>
          </w:smartTagPr>
          <w:r>
            <w:t>la Asociación</w:t>
          </w:r>
        </w:smartTag>
        <w:r>
          <w:t xml:space="preserve"> Agroturismo</w:t>
        </w:r>
      </w:smartTag>
      <w:r>
        <w:t xml:space="preserve"> las Gaviotas – Rupanco). Directores. Sra. Cecilia Parada. (Corporación Frutillar); Sr. Richard Villegas (Director Sernatur); Sr. Jorge Núñez (Empresario de Puerto Varas). Nicolás Benko ( Director de Sercotec)</w:t>
      </w:r>
    </w:p>
  </w:footnote>
  <w:footnote w:id="13">
    <w:p w:rsidR="0096085A" w:rsidRPr="00D36593" w:rsidRDefault="0096085A">
      <w:pPr>
        <w:pStyle w:val="Textonotapie"/>
        <w:rPr>
          <w:lang w:val="es-ES_tradnl"/>
        </w:rPr>
      </w:pPr>
      <w:r>
        <w:rPr>
          <w:rStyle w:val="Refdenotaalpie"/>
        </w:rPr>
        <w:footnoteRef/>
      </w:r>
      <w:r>
        <w:t xml:space="preserve"> La asamblea de socios, se encuentra integrada por representantes de las 4 municipalidades; por empresarios de las 4 comunas y por los servicios Públicos señalados en este documento.</w:t>
      </w:r>
    </w:p>
  </w:footnote>
  <w:footnote w:id="14">
    <w:p w:rsidR="0096085A" w:rsidRPr="00FF19A6" w:rsidRDefault="0096085A" w:rsidP="00617F97">
      <w:pPr>
        <w:jc w:val="both"/>
      </w:pPr>
      <w:r>
        <w:rPr>
          <w:rStyle w:val="Refdenotaalpie"/>
        </w:rPr>
        <w:footnoteRef/>
      </w:r>
      <w:r>
        <w:t xml:space="preserve"> </w:t>
      </w:r>
      <w:r w:rsidRPr="00FF19A6">
        <w:rPr>
          <w:sz w:val="20"/>
          <w:szCs w:val="20"/>
        </w:rPr>
        <w:t xml:space="preserve">Sin embargo, además podemos indicar que esta experiencia, en virtud de la capacidad de trabajo de quienes la integran, se le puede considerar como una experiencia de carácter </w:t>
      </w:r>
      <w:r>
        <w:rPr>
          <w:sz w:val="20"/>
          <w:szCs w:val="20"/>
        </w:rPr>
        <w:t>r</w:t>
      </w:r>
      <w:r w:rsidRPr="00FF19A6">
        <w:rPr>
          <w:sz w:val="20"/>
          <w:szCs w:val="20"/>
        </w:rPr>
        <w:t xml:space="preserve">egional pero con una destacada </w:t>
      </w:r>
      <w:r w:rsidRPr="00FF19A6">
        <w:rPr>
          <w:b/>
          <w:sz w:val="20"/>
          <w:szCs w:val="20"/>
        </w:rPr>
        <w:t>“presencia nacional e internacional”</w:t>
      </w:r>
      <w:r w:rsidRPr="00FF19A6">
        <w:rPr>
          <w:sz w:val="20"/>
          <w:szCs w:val="20"/>
        </w:rPr>
        <w:t xml:space="preserve"> a partir de </w:t>
      </w:r>
      <w:smartTag w:uri="urn:schemas-microsoft-com:office:smarttags" w:element="PersonName">
        <w:smartTagPr>
          <w:attr w:name="ProductID" w:val="la  Inauguraci￳n"/>
        </w:smartTagPr>
        <w:r w:rsidRPr="00FF19A6">
          <w:rPr>
            <w:sz w:val="20"/>
            <w:szCs w:val="20"/>
          </w:rPr>
          <w:t>la  Inauguración</w:t>
        </w:r>
      </w:smartTag>
      <w:r w:rsidRPr="00FF19A6">
        <w:rPr>
          <w:sz w:val="20"/>
          <w:szCs w:val="20"/>
        </w:rPr>
        <w:t xml:space="preserve"> de </w:t>
      </w:r>
      <w:smartTag w:uri="urn:schemas-microsoft-com:office:smarttags" w:element="PersonName">
        <w:smartTagPr>
          <w:attr w:name="ProductID" w:val="la FERIA DE NEGOCIOS"/>
        </w:smartTagPr>
        <w:smartTag w:uri="urn:schemas-microsoft-com:office:smarttags" w:element="PersonName">
          <w:smartTagPr>
            <w:attr w:name="ProductID" w:val="la FERIA DE"/>
          </w:smartTagPr>
          <w:smartTag w:uri="urn:schemas-microsoft-com:office:smarttags" w:element="PersonName">
            <w:smartTagPr>
              <w:attr w:name="ProductID" w:val="la FERIA"/>
            </w:smartTagPr>
            <w:r w:rsidRPr="00FF19A6">
              <w:rPr>
                <w:sz w:val="20"/>
                <w:szCs w:val="20"/>
              </w:rPr>
              <w:t>la FERIA</w:t>
            </w:r>
          </w:smartTag>
          <w:r w:rsidRPr="00FF19A6">
            <w:rPr>
              <w:sz w:val="20"/>
              <w:szCs w:val="20"/>
            </w:rPr>
            <w:t xml:space="preserve"> DE</w:t>
          </w:r>
        </w:smartTag>
        <w:r w:rsidRPr="00FF19A6">
          <w:rPr>
            <w:sz w:val="20"/>
            <w:szCs w:val="20"/>
          </w:rPr>
          <w:t xml:space="preserve"> NEGOCIOS</w:t>
        </w:r>
      </w:smartTag>
      <w:r>
        <w:rPr>
          <w:sz w:val="20"/>
          <w:szCs w:val="20"/>
        </w:rPr>
        <w:t xml:space="preserve"> ( Workshop Turístico llevado a cabo en </w:t>
      </w:r>
      <w:smartTag w:uri="urn:schemas-microsoft-com:office:smarttags" w:element="PersonName">
        <w:smartTagPr>
          <w:attr w:name="ProductID" w:val="la Ciudad"/>
        </w:smartTagPr>
        <w:r>
          <w:rPr>
            <w:sz w:val="20"/>
            <w:szCs w:val="20"/>
          </w:rPr>
          <w:t>la Ciudad</w:t>
        </w:r>
      </w:smartTag>
      <w:r>
        <w:rPr>
          <w:sz w:val="20"/>
          <w:szCs w:val="20"/>
        </w:rPr>
        <w:t xml:space="preserve"> de Puerto Varas</w:t>
      </w:r>
      <w:r w:rsidRPr="00FF19A6">
        <w:rPr>
          <w:sz w:val="20"/>
          <w:szCs w:val="20"/>
        </w:rPr>
        <w:t xml:space="preserve"> en el año 2009</w:t>
      </w:r>
      <w:r>
        <w:rPr>
          <w:sz w:val="20"/>
          <w:szCs w:val="20"/>
        </w:rPr>
        <w:t xml:space="preserve">, bajo la instancia de </w:t>
      </w:r>
      <w:smartTag w:uri="urn:schemas-microsoft-com:office:smarttags" w:element="PersonName">
        <w:smartTagPr>
          <w:attr w:name="ProductID" w:val="la Feria Latinoamericana TRAVELMART"/>
        </w:smartTagPr>
        <w:smartTag w:uri="urn:schemas-microsoft-com:office:smarttags" w:element="PersonName">
          <w:smartTagPr>
            <w:attr w:name="ProductID" w:val="la Feria Latinoamericana"/>
          </w:smartTagPr>
          <w:smartTag w:uri="urn:schemas-microsoft-com:office:smarttags" w:element="PersonName">
            <w:smartTagPr>
              <w:attr w:name="ProductID" w:val="la FERIA"/>
            </w:smartTagPr>
            <w:r>
              <w:rPr>
                <w:sz w:val="20"/>
                <w:szCs w:val="20"/>
              </w:rPr>
              <w:t>la Feria</w:t>
            </w:r>
          </w:smartTag>
          <w:r>
            <w:rPr>
              <w:sz w:val="20"/>
              <w:szCs w:val="20"/>
            </w:rPr>
            <w:t xml:space="preserve"> Latinoamericana</w:t>
          </w:r>
        </w:smartTag>
        <w:r>
          <w:rPr>
            <w:sz w:val="20"/>
            <w:szCs w:val="20"/>
          </w:rPr>
          <w:t xml:space="preserve"> TRAVELMART</w:t>
        </w:r>
      </w:smartTag>
      <w:r>
        <w:rPr>
          <w:sz w:val="20"/>
          <w:szCs w:val="20"/>
        </w:rPr>
        <w:t xml:space="preserve"> – Florida USA)</w:t>
      </w:r>
      <w:r w:rsidRPr="00FF19A6">
        <w:rPr>
          <w:sz w:val="20"/>
          <w:szCs w:val="20"/>
        </w:rPr>
        <w:t xml:space="preserve"> </w:t>
      </w:r>
    </w:p>
  </w:footnote>
  <w:footnote w:id="15">
    <w:p w:rsidR="0096085A" w:rsidRPr="00FF19A6" w:rsidRDefault="0096085A" w:rsidP="00EE12BD">
      <w:pPr>
        <w:pStyle w:val="Textonotapie"/>
        <w:jc w:val="both"/>
        <w:rPr>
          <w:lang w:val="es-ES_tradnl"/>
        </w:rPr>
      </w:pPr>
      <w:r>
        <w:rPr>
          <w:rStyle w:val="Refdenotaalpie"/>
        </w:rPr>
        <w:footnoteRef/>
      </w:r>
      <w:r>
        <w:t xml:space="preserve"> </w:t>
      </w:r>
      <w:r>
        <w:rPr>
          <w:lang w:val="es-ES_tradnl"/>
        </w:rPr>
        <w:t xml:space="preserve">En este caso destaca la capacidad de liderazgo de </w:t>
      </w:r>
      <w:smartTag w:uri="urn:schemas-microsoft-com:office:smarttags" w:element="PersonName">
        <w:smartTagPr>
          <w:attr w:name="ProductID" w:val="la Empresaria"/>
        </w:smartTagPr>
        <w:r>
          <w:rPr>
            <w:lang w:val="es-ES_tradnl"/>
          </w:rPr>
          <w:t>la Empresaria</w:t>
        </w:r>
      </w:smartTag>
      <w:r>
        <w:rPr>
          <w:lang w:val="es-ES_tradnl"/>
        </w:rPr>
        <w:t xml:space="preserve"> del Sector Turístico de </w:t>
      </w:r>
      <w:smartTag w:uri="urn:schemas-microsoft-com:office:smarttags" w:element="PersonName">
        <w:smartTagPr>
          <w:attr w:name="ProductID" w:val="la Comuna"/>
        </w:smartTagPr>
        <w:r>
          <w:rPr>
            <w:lang w:val="es-ES_tradnl"/>
          </w:rPr>
          <w:t>la Comuna</w:t>
        </w:r>
      </w:smartTag>
      <w:r>
        <w:rPr>
          <w:lang w:val="es-ES_tradnl"/>
        </w:rPr>
        <w:t xml:space="preserve"> de Puerto Octay,  Sra. Cornelia Prenzlau, quien forma parte </w:t>
      </w:r>
      <w:smartTag w:uri="urn:schemas-microsoft-com:office:smarttags" w:element="PersonName">
        <w:smartTagPr>
          <w:attr w:name="ProductID" w:val="la Directiva"/>
        </w:smartTagPr>
        <w:r>
          <w:rPr>
            <w:lang w:val="es-ES_tradnl"/>
          </w:rPr>
          <w:t>la Directiva</w:t>
        </w:r>
      </w:smartTag>
      <w:r>
        <w:rPr>
          <w:lang w:val="es-ES_tradnl"/>
        </w:rPr>
        <w:t xml:space="preserve"> de </w:t>
      </w:r>
      <w:smartTag w:uri="urn:schemas-microsoft-com:office:smarttags" w:element="PersonName">
        <w:smartTagPr>
          <w:attr w:name="ProductID" w:val="la “Corporación Llanquihue"/>
        </w:smartTagPr>
        <w:r>
          <w:rPr>
            <w:lang w:val="es-ES_tradnl"/>
          </w:rPr>
          <w:t>la “Corporación Llanquihue</w:t>
        </w:r>
      </w:smartTag>
      <w:r>
        <w:rPr>
          <w:lang w:val="es-ES_tradnl"/>
        </w:rPr>
        <w:t xml:space="preserve"> Emprende” actuando como Vicepresidenta.</w:t>
      </w:r>
    </w:p>
  </w:footnote>
  <w:footnote w:id="16">
    <w:p w:rsidR="0096085A" w:rsidRPr="00061949" w:rsidRDefault="0096085A" w:rsidP="00EE12BD">
      <w:pPr>
        <w:pStyle w:val="Textonotapie"/>
        <w:jc w:val="both"/>
        <w:rPr>
          <w:lang w:val="es-ES_tradnl"/>
        </w:rPr>
      </w:pPr>
      <w:r>
        <w:rPr>
          <w:rStyle w:val="Refdenotaalpie"/>
        </w:rPr>
        <w:footnoteRef/>
      </w:r>
      <w:r>
        <w:t xml:space="preserve"> </w:t>
      </w:r>
      <w:r>
        <w:rPr>
          <w:lang w:val="es-ES_tradnl"/>
        </w:rPr>
        <w:t xml:space="preserve">Se resalta la participación como Tesorero de </w:t>
      </w:r>
      <w:smartTag w:uri="urn:schemas-microsoft-com:office:smarttags" w:element="PersonName">
        <w:smartTagPr>
          <w:attr w:name="ProductID" w:val="la “Corporación Llanquihue"/>
        </w:smartTagPr>
        <w:r>
          <w:rPr>
            <w:lang w:val="es-ES_tradnl"/>
          </w:rPr>
          <w:t>la “Corporación Llanquihue</w:t>
        </w:r>
      </w:smartTag>
      <w:r>
        <w:rPr>
          <w:lang w:val="es-ES_tradnl"/>
        </w:rPr>
        <w:t xml:space="preserve"> Emprende” al Presidente de </w:t>
      </w:r>
      <w:smartTag w:uri="urn:schemas-microsoft-com:office:smarttags" w:element="PersonName">
        <w:smartTagPr>
          <w:attr w:name="ProductID" w:val="la Sociedad"/>
        </w:smartTagPr>
        <w:r>
          <w:rPr>
            <w:lang w:val="es-ES_tradnl"/>
          </w:rPr>
          <w:t>la Sociedad</w:t>
        </w:r>
      </w:smartTag>
      <w:r>
        <w:rPr>
          <w:lang w:val="es-ES_tradnl"/>
        </w:rPr>
        <w:t xml:space="preserve"> de Agroturismo las gaviotas  Sr. Luís Leal.</w:t>
      </w:r>
    </w:p>
  </w:footnote>
  <w:footnote w:id="17">
    <w:p w:rsidR="0096085A" w:rsidRPr="00EE12BD" w:rsidRDefault="0096085A" w:rsidP="00EE12BD">
      <w:pPr>
        <w:pStyle w:val="Textonotapie"/>
        <w:jc w:val="both"/>
        <w:rPr>
          <w:lang w:val="es-ES_tradnl"/>
        </w:rPr>
      </w:pPr>
      <w:r>
        <w:rPr>
          <w:rStyle w:val="Refdenotaalpie"/>
        </w:rPr>
        <w:footnoteRef/>
      </w:r>
      <w:r>
        <w:t xml:space="preserve"> </w:t>
      </w:r>
      <w:smartTag w:uri="urn:schemas-microsoft-com:office:smarttags" w:element="PersonName">
        <w:smartTagPr>
          <w:attr w:name="ProductID" w:val="la FERIA"/>
        </w:smartTagPr>
        <w:r>
          <w:rPr>
            <w:lang w:val="es-ES_tradnl"/>
          </w:rPr>
          <w:t>La Feria</w:t>
        </w:r>
      </w:smartTag>
      <w:r>
        <w:rPr>
          <w:lang w:val="es-ES_tradnl"/>
        </w:rPr>
        <w:t xml:space="preserve"> de Negocios inaugurada en </w:t>
      </w:r>
      <w:smartTag w:uri="urn:schemas-microsoft-com:office:smarttags" w:element="PersonName">
        <w:smartTagPr>
          <w:attr w:name="ProductID" w:val="la Ciudad"/>
        </w:smartTagPr>
        <w:r>
          <w:rPr>
            <w:lang w:val="es-ES_tradnl"/>
          </w:rPr>
          <w:t>la Ciudad</w:t>
        </w:r>
      </w:smartTag>
      <w:r>
        <w:rPr>
          <w:lang w:val="es-ES_tradnl"/>
        </w:rPr>
        <w:t xml:space="preserve"> de Puerto Varas, incluyó la instalación de 270 Stand provenientes de todo el  mundo (USA; CANADA; ASIA; EUROPA; SUDAMERICA) y cuyo propósito es vincular a vendedores y compradores de paquetes y destinos turísticos. Destaca en este sentido </w:t>
      </w:r>
      <w:smartTag w:uri="urn:schemas-microsoft-com:office:smarttags" w:element="PersonName">
        <w:smartTagPr>
          <w:attr w:name="ProductID" w:val="la Capacidad"/>
        </w:smartTagPr>
        <w:r>
          <w:rPr>
            <w:lang w:val="es-ES_tradnl"/>
          </w:rPr>
          <w:t>la Capacidad</w:t>
        </w:r>
      </w:smartTag>
      <w:r>
        <w:rPr>
          <w:lang w:val="es-ES_tradnl"/>
        </w:rPr>
        <w:t xml:space="preserve"> de trabajo de </w:t>
      </w:r>
      <w:smartTag w:uri="urn:schemas-microsoft-com:office:smarttags" w:element="PersonName">
        <w:smartTagPr>
          <w:attr w:name="ProductID" w:val="la Corporaci￳n Llanquihue Emprende"/>
        </w:smartTagPr>
        <w:smartTag w:uri="urn:schemas-microsoft-com:office:smarttags" w:element="PersonName">
          <w:smartTagPr>
            <w:attr w:name="ProductID" w:val="la Corporaci￳n Llanquihue"/>
          </w:smartTagPr>
          <w:smartTag w:uri="urn:schemas-microsoft-com:office:smarttags" w:element="PersonName">
            <w:smartTagPr>
              <w:attr w:name="ProductID" w:val="la Corporaci￳n"/>
            </w:smartTagPr>
            <w:r>
              <w:rPr>
                <w:lang w:val="es-ES_tradnl"/>
              </w:rPr>
              <w:t>la Corporación</w:t>
            </w:r>
          </w:smartTag>
          <w:r>
            <w:rPr>
              <w:lang w:val="es-ES_tradnl"/>
            </w:rPr>
            <w:t xml:space="preserve"> Llanquihue</w:t>
          </w:r>
        </w:smartTag>
        <w:r>
          <w:rPr>
            <w:lang w:val="es-ES_tradnl"/>
          </w:rPr>
          <w:t xml:space="preserve"> Emprende</w:t>
        </w:r>
      </w:smartTag>
      <w:r>
        <w:rPr>
          <w:lang w:val="es-ES_tradnl"/>
        </w:rPr>
        <w:t>, quienes coordinaron el evento desde el punto de vista de Instalaciones; acomodaciones hoteleras; logística y transporte, todo ello para atender a un nº de más de mil personas.</w:t>
      </w:r>
    </w:p>
  </w:footnote>
  <w:footnote w:id="18">
    <w:p w:rsidR="0096085A" w:rsidRPr="00BC4311" w:rsidRDefault="0096085A" w:rsidP="002773F5">
      <w:pPr>
        <w:pStyle w:val="Textonotapie"/>
        <w:jc w:val="both"/>
        <w:rPr>
          <w:lang w:val="es-ES_tradnl"/>
        </w:rPr>
      </w:pPr>
      <w:r>
        <w:rPr>
          <w:rStyle w:val="Refdenotaalpie"/>
        </w:rPr>
        <w:footnoteRef/>
      </w:r>
      <w:r>
        <w:t xml:space="preserve"> Esta sección fue elaborada con la participación del Gerente del programa Sr. Cristian Caipillan</w:t>
      </w:r>
    </w:p>
  </w:footnote>
  <w:footnote w:id="19">
    <w:p w:rsidR="0096085A" w:rsidRPr="00181D72" w:rsidRDefault="0096085A" w:rsidP="002773F5">
      <w:pPr>
        <w:pStyle w:val="Textonotapie"/>
        <w:jc w:val="both"/>
        <w:rPr>
          <w:lang w:val="es-ES_tradnl"/>
        </w:rPr>
      </w:pPr>
      <w:r>
        <w:rPr>
          <w:rStyle w:val="Refdenotaalpie"/>
        </w:rPr>
        <w:footnoteRef/>
      </w:r>
      <w:r>
        <w:t xml:space="preserve"> </w:t>
      </w:r>
      <w:r>
        <w:rPr>
          <w:lang w:val="es-ES_tradnl"/>
        </w:rPr>
        <w:t xml:space="preserve">La opinión de los actores, se presenta en un nivel de incertidumbre, particularmente producto del escenario político presente en el contexto de esta documentación. Además, se debe considerar que este año 2009 el aporte del Programa Chile Emprende fue de 215 Millones de pesos. </w:t>
      </w:r>
    </w:p>
  </w:footnote>
  <w:footnote w:id="20">
    <w:p w:rsidR="0096085A" w:rsidRPr="00D22B31" w:rsidRDefault="0096085A" w:rsidP="00D22B31">
      <w:pPr>
        <w:pStyle w:val="Textonotapie"/>
        <w:jc w:val="both"/>
        <w:rPr>
          <w:lang w:val="es-ES_tradnl"/>
        </w:rPr>
      </w:pPr>
      <w:r>
        <w:rPr>
          <w:rStyle w:val="Refdenotaalpie"/>
        </w:rPr>
        <w:footnoteRef/>
      </w:r>
      <w:r>
        <w:t xml:space="preserve"> </w:t>
      </w:r>
      <w:r>
        <w:rPr>
          <w:lang w:val="es-ES_tradnl"/>
        </w:rPr>
        <w:t>En este caso, la experiencia se ha vinculado con la organización “Patagónia Sin Represas” y realizan un trabajo de cooperación en el tema de “seguridad ciudadana”, informando a los propietarios de los terrenos afectados de los efectos ambientales, sociales y económicos que podrían generar la instalación de las Torres de Alta Tensión.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6602E"/>
    <w:multiLevelType w:val="hybridMultilevel"/>
    <w:tmpl w:val="0EECB202"/>
    <w:lvl w:ilvl="0" w:tplc="9132B4CC">
      <w:start w:val="1"/>
      <w:numFmt w:val="bullet"/>
      <w:lvlText w:val="•"/>
      <w:lvlJc w:val="left"/>
      <w:pPr>
        <w:tabs>
          <w:tab w:val="num" w:pos="720"/>
        </w:tabs>
        <w:ind w:left="720" w:hanging="360"/>
      </w:pPr>
      <w:rPr>
        <w:rFonts w:ascii="Arial" w:hAnsi="Arial" w:hint="default"/>
      </w:rPr>
    </w:lvl>
    <w:lvl w:ilvl="1" w:tplc="82464A58" w:tentative="1">
      <w:start w:val="1"/>
      <w:numFmt w:val="bullet"/>
      <w:lvlText w:val="•"/>
      <w:lvlJc w:val="left"/>
      <w:pPr>
        <w:tabs>
          <w:tab w:val="num" w:pos="1440"/>
        </w:tabs>
        <w:ind w:left="1440" w:hanging="360"/>
      </w:pPr>
      <w:rPr>
        <w:rFonts w:ascii="Arial" w:hAnsi="Arial" w:hint="default"/>
      </w:rPr>
    </w:lvl>
    <w:lvl w:ilvl="2" w:tplc="91C22F90" w:tentative="1">
      <w:start w:val="1"/>
      <w:numFmt w:val="bullet"/>
      <w:lvlText w:val="•"/>
      <w:lvlJc w:val="left"/>
      <w:pPr>
        <w:tabs>
          <w:tab w:val="num" w:pos="2160"/>
        </w:tabs>
        <w:ind w:left="2160" w:hanging="360"/>
      </w:pPr>
      <w:rPr>
        <w:rFonts w:ascii="Arial" w:hAnsi="Arial" w:hint="default"/>
      </w:rPr>
    </w:lvl>
    <w:lvl w:ilvl="3" w:tplc="01849B60" w:tentative="1">
      <w:start w:val="1"/>
      <w:numFmt w:val="bullet"/>
      <w:lvlText w:val="•"/>
      <w:lvlJc w:val="left"/>
      <w:pPr>
        <w:tabs>
          <w:tab w:val="num" w:pos="2880"/>
        </w:tabs>
        <w:ind w:left="2880" w:hanging="360"/>
      </w:pPr>
      <w:rPr>
        <w:rFonts w:ascii="Arial" w:hAnsi="Arial" w:hint="default"/>
      </w:rPr>
    </w:lvl>
    <w:lvl w:ilvl="4" w:tplc="288A78F8" w:tentative="1">
      <w:start w:val="1"/>
      <w:numFmt w:val="bullet"/>
      <w:lvlText w:val="•"/>
      <w:lvlJc w:val="left"/>
      <w:pPr>
        <w:tabs>
          <w:tab w:val="num" w:pos="3600"/>
        </w:tabs>
        <w:ind w:left="3600" w:hanging="360"/>
      </w:pPr>
      <w:rPr>
        <w:rFonts w:ascii="Arial" w:hAnsi="Arial" w:hint="default"/>
      </w:rPr>
    </w:lvl>
    <w:lvl w:ilvl="5" w:tplc="4498C62C" w:tentative="1">
      <w:start w:val="1"/>
      <w:numFmt w:val="bullet"/>
      <w:lvlText w:val="•"/>
      <w:lvlJc w:val="left"/>
      <w:pPr>
        <w:tabs>
          <w:tab w:val="num" w:pos="4320"/>
        </w:tabs>
        <w:ind w:left="4320" w:hanging="360"/>
      </w:pPr>
      <w:rPr>
        <w:rFonts w:ascii="Arial" w:hAnsi="Arial" w:hint="default"/>
      </w:rPr>
    </w:lvl>
    <w:lvl w:ilvl="6" w:tplc="099C1082" w:tentative="1">
      <w:start w:val="1"/>
      <w:numFmt w:val="bullet"/>
      <w:lvlText w:val="•"/>
      <w:lvlJc w:val="left"/>
      <w:pPr>
        <w:tabs>
          <w:tab w:val="num" w:pos="5040"/>
        </w:tabs>
        <w:ind w:left="5040" w:hanging="360"/>
      </w:pPr>
      <w:rPr>
        <w:rFonts w:ascii="Arial" w:hAnsi="Arial" w:hint="default"/>
      </w:rPr>
    </w:lvl>
    <w:lvl w:ilvl="7" w:tplc="A7AE69D0" w:tentative="1">
      <w:start w:val="1"/>
      <w:numFmt w:val="bullet"/>
      <w:lvlText w:val="•"/>
      <w:lvlJc w:val="left"/>
      <w:pPr>
        <w:tabs>
          <w:tab w:val="num" w:pos="5760"/>
        </w:tabs>
        <w:ind w:left="5760" w:hanging="360"/>
      </w:pPr>
      <w:rPr>
        <w:rFonts w:ascii="Arial" w:hAnsi="Arial" w:hint="default"/>
      </w:rPr>
    </w:lvl>
    <w:lvl w:ilvl="8" w:tplc="CE482572" w:tentative="1">
      <w:start w:val="1"/>
      <w:numFmt w:val="bullet"/>
      <w:lvlText w:val="•"/>
      <w:lvlJc w:val="left"/>
      <w:pPr>
        <w:tabs>
          <w:tab w:val="num" w:pos="6480"/>
        </w:tabs>
        <w:ind w:left="6480" w:hanging="360"/>
      </w:pPr>
      <w:rPr>
        <w:rFonts w:ascii="Arial" w:hAnsi="Arial" w:hint="default"/>
      </w:rPr>
    </w:lvl>
  </w:abstractNum>
  <w:abstractNum w:abstractNumId="1">
    <w:nsid w:val="02DD0032"/>
    <w:multiLevelType w:val="multilevel"/>
    <w:tmpl w:val="040A3630"/>
    <w:lvl w:ilvl="0">
      <w:start w:val="1"/>
      <w:numFmt w:val="decimal"/>
      <w:lvlText w:val="%1."/>
      <w:lvlJc w:val="left"/>
      <w:pPr>
        <w:tabs>
          <w:tab w:val="num" w:pos="1440"/>
        </w:tabs>
        <w:ind w:left="144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35C1BFC"/>
    <w:multiLevelType w:val="multilevel"/>
    <w:tmpl w:val="950800A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360" w:hanging="360"/>
      </w:p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3">
    <w:nsid w:val="06727B82"/>
    <w:multiLevelType w:val="hybridMultilevel"/>
    <w:tmpl w:val="F47A7EDA"/>
    <w:lvl w:ilvl="0" w:tplc="670496DC">
      <w:start w:val="1"/>
      <w:numFmt w:val="decimal"/>
      <w:lvlText w:val="%1."/>
      <w:lvlJc w:val="left"/>
      <w:pPr>
        <w:tabs>
          <w:tab w:val="num" w:pos="1440"/>
        </w:tabs>
        <w:ind w:left="1440" w:hanging="360"/>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4">
    <w:nsid w:val="0C2E65BF"/>
    <w:multiLevelType w:val="multilevel"/>
    <w:tmpl w:val="6D18A85C"/>
    <w:lvl w:ilvl="0">
      <w:start w:val="1"/>
      <w:numFmt w:val="decimal"/>
      <w:lvlText w:val="%1."/>
      <w:lvlJc w:val="left"/>
      <w:pPr>
        <w:tabs>
          <w:tab w:val="num" w:pos="1068"/>
        </w:tabs>
        <w:ind w:left="1068" w:hanging="360"/>
      </w:p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5">
    <w:nsid w:val="0D023970"/>
    <w:multiLevelType w:val="hybridMultilevel"/>
    <w:tmpl w:val="EE363BD6"/>
    <w:lvl w:ilvl="0" w:tplc="25325788">
      <w:start w:val="1"/>
      <w:numFmt w:val="upperLetter"/>
      <w:lvlText w:val="%1."/>
      <w:lvlJc w:val="left"/>
      <w:pPr>
        <w:tabs>
          <w:tab w:val="num" w:pos="1065"/>
        </w:tabs>
        <w:ind w:left="1065" w:hanging="705"/>
      </w:pPr>
      <w:rPr>
        <w:rFonts w:hint="default"/>
      </w:rPr>
    </w:lvl>
    <w:lvl w:ilvl="1" w:tplc="040A0019">
      <w:start w:val="1"/>
      <w:numFmt w:val="lowerLetter"/>
      <w:lvlText w:val="%2."/>
      <w:lvlJc w:val="left"/>
      <w:pPr>
        <w:tabs>
          <w:tab w:val="num" w:pos="1440"/>
        </w:tabs>
        <w:ind w:left="1440" w:hanging="360"/>
      </w:pPr>
      <w:rPr>
        <w:rFonts w:hint="default"/>
      </w:r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6">
    <w:nsid w:val="1A531B70"/>
    <w:multiLevelType w:val="hybridMultilevel"/>
    <w:tmpl w:val="82C095C8"/>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7">
    <w:nsid w:val="225C619F"/>
    <w:multiLevelType w:val="hybridMultilevel"/>
    <w:tmpl w:val="C7B26DE4"/>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8">
    <w:nsid w:val="273605E6"/>
    <w:multiLevelType w:val="hybridMultilevel"/>
    <w:tmpl w:val="6278229C"/>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9">
    <w:nsid w:val="294C1248"/>
    <w:multiLevelType w:val="hybridMultilevel"/>
    <w:tmpl w:val="4D8EC0BC"/>
    <w:lvl w:ilvl="0" w:tplc="F718D48A">
      <w:start w:val="1"/>
      <w:numFmt w:val="bullet"/>
      <w:lvlText w:val=""/>
      <w:lvlJc w:val="left"/>
      <w:pPr>
        <w:tabs>
          <w:tab w:val="num" w:pos="0"/>
        </w:tabs>
        <w:ind w:left="284" w:hanging="284"/>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2AEF4A25"/>
    <w:multiLevelType w:val="hybridMultilevel"/>
    <w:tmpl w:val="608A1E00"/>
    <w:lvl w:ilvl="0" w:tplc="670496DC">
      <w:start w:val="1"/>
      <w:numFmt w:val="decimal"/>
      <w:lvlText w:val="%1."/>
      <w:lvlJc w:val="left"/>
      <w:pPr>
        <w:tabs>
          <w:tab w:val="num" w:pos="1068"/>
        </w:tabs>
        <w:ind w:left="1068" w:hanging="360"/>
      </w:pPr>
      <w:rPr>
        <w:rFonts w:hint="default"/>
      </w:rPr>
    </w:lvl>
    <w:lvl w:ilvl="1" w:tplc="040A0019" w:tentative="1">
      <w:start w:val="1"/>
      <w:numFmt w:val="lowerLetter"/>
      <w:lvlText w:val="%2."/>
      <w:lvlJc w:val="left"/>
      <w:pPr>
        <w:tabs>
          <w:tab w:val="num" w:pos="1068"/>
        </w:tabs>
        <w:ind w:left="1068" w:hanging="360"/>
      </w:pPr>
    </w:lvl>
    <w:lvl w:ilvl="2" w:tplc="040A001B" w:tentative="1">
      <w:start w:val="1"/>
      <w:numFmt w:val="lowerRoman"/>
      <w:lvlText w:val="%3."/>
      <w:lvlJc w:val="right"/>
      <w:pPr>
        <w:tabs>
          <w:tab w:val="num" w:pos="1788"/>
        </w:tabs>
        <w:ind w:left="1788" w:hanging="180"/>
      </w:pPr>
    </w:lvl>
    <w:lvl w:ilvl="3" w:tplc="040A000F" w:tentative="1">
      <w:start w:val="1"/>
      <w:numFmt w:val="decimal"/>
      <w:lvlText w:val="%4."/>
      <w:lvlJc w:val="left"/>
      <w:pPr>
        <w:tabs>
          <w:tab w:val="num" w:pos="2508"/>
        </w:tabs>
        <w:ind w:left="2508" w:hanging="360"/>
      </w:pPr>
    </w:lvl>
    <w:lvl w:ilvl="4" w:tplc="040A0019" w:tentative="1">
      <w:start w:val="1"/>
      <w:numFmt w:val="lowerLetter"/>
      <w:lvlText w:val="%5."/>
      <w:lvlJc w:val="left"/>
      <w:pPr>
        <w:tabs>
          <w:tab w:val="num" w:pos="3228"/>
        </w:tabs>
        <w:ind w:left="3228" w:hanging="360"/>
      </w:pPr>
    </w:lvl>
    <w:lvl w:ilvl="5" w:tplc="040A001B" w:tentative="1">
      <w:start w:val="1"/>
      <w:numFmt w:val="lowerRoman"/>
      <w:lvlText w:val="%6."/>
      <w:lvlJc w:val="right"/>
      <w:pPr>
        <w:tabs>
          <w:tab w:val="num" w:pos="3948"/>
        </w:tabs>
        <w:ind w:left="3948" w:hanging="180"/>
      </w:pPr>
    </w:lvl>
    <w:lvl w:ilvl="6" w:tplc="040A000F" w:tentative="1">
      <w:start w:val="1"/>
      <w:numFmt w:val="decimal"/>
      <w:lvlText w:val="%7."/>
      <w:lvlJc w:val="left"/>
      <w:pPr>
        <w:tabs>
          <w:tab w:val="num" w:pos="4668"/>
        </w:tabs>
        <w:ind w:left="4668" w:hanging="360"/>
      </w:pPr>
    </w:lvl>
    <w:lvl w:ilvl="7" w:tplc="040A0019" w:tentative="1">
      <w:start w:val="1"/>
      <w:numFmt w:val="lowerLetter"/>
      <w:lvlText w:val="%8."/>
      <w:lvlJc w:val="left"/>
      <w:pPr>
        <w:tabs>
          <w:tab w:val="num" w:pos="5388"/>
        </w:tabs>
        <w:ind w:left="5388" w:hanging="360"/>
      </w:pPr>
    </w:lvl>
    <w:lvl w:ilvl="8" w:tplc="040A001B" w:tentative="1">
      <w:start w:val="1"/>
      <w:numFmt w:val="lowerRoman"/>
      <w:lvlText w:val="%9."/>
      <w:lvlJc w:val="right"/>
      <w:pPr>
        <w:tabs>
          <w:tab w:val="num" w:pos="6108"/>
        </w:tabs>
        <w:ind w:left="6108" w:hanging="180"/>
      </w:pPr>
    </w:lvl>
  </w:abstractNum>
  <w:abstractNum w:abstractNumId="11">
    <w:nsid w:val="2F7311F7"/>
    <w:multiLevelType w:val="hybridMultilevel"/>
    <w:tmpl w:val="2C1EED0E"/>
    <w:lvl w:ilvl="0" w:tplc="3D9E2A70">
      <w:start w:val="1"/>
      <w:numFmt w:val="decimal"/>
      <w:lvlText w:val="%1."/>
      <w:lvlJc w:val="left"/>
      <w:pPr>
        <w:tabs>
          <w:tab w:val="num" w:pos="2520"/>
        </w:tabs>
        <w:ind w:left="2520" w:hanging="360"/>
      </w:pPr>
      <w:rPr>
        <w:rFonts w:hint="default"/>
      </w:rPr>
    </w:lvl>
    <w:lvl w:ilvl="1" w:tplc="323CA17A">
      <w:start w:val="1"/>
      <w:numFmt w:val="decimal"/>
      <w:lvlText w:val="%2."/>
      <w:lvlJc w:val="left"/>
      <w:pPr>
        <w:tabs>
          <w:tab w:val="num" w:pos="1440"/>
        </w:tabs>
        <w:ind w:left="1440" w:hanging="360"/>
      </w:pPr>
      <w:rPr>
        <w:rFonts w:hint="default"/>
      </w:r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12">
    <w:nsid w:val="2FFF092E"/>
    <w:multiLevelType w:val="multilevel"/>
    <w:tmpl w:val="C2A0FDA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05C7679"/>
    <w:multiLevelType w:val="multilevel"/>
    <w:tmpl w:val="2C1EED0E"/>
    <w:lvl w:ilvl="0">
      <w:start w:val="1"/>
      <w:numFmt w:val="decimal"/>
      <w:lvlText w:val="%1."/>
      <w:lvlJc w:val="left"/>
      <w:pPr>
        <w:tabs>
          <w:tab w:val="num" w:pos="2520"/>
        </w:tabs>
        <w:ind w:left="25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261666B"/>
    <w:multiLevelType w:val="hybridMultilevel"/>
    <w:tmpl w:val="B0F63886"/>
    <w:lvl w:ilvl="0" w:tplc="670496DC">
      <w:start w:val="1"/>
      <w:numFmt w:val="decimal"/>
      <w:lvlText w:val="%1."/>
      <w:lvlJc w:val="left"/>
      <w:pPr>
        <w:tabs>
          <w:tab w:val="num" w:pos="1440"/>
        </w:tabs>
        <w:ind w:left="1440" w:hanging="360"/>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15">
    <w:nsid w:val="34A25EE2"/>
    <w:multiLevelType w:val="hybridMultilevel"/>
    <w:tmpl w:val="950800AC"/>
    <w:lvl w:ilvl="0" w:tplc="670496DC">
      <w:start w:val="1"/>
      <w:numFmt w:val="decimal"/>
      <w:lvlText w:val="%1."/>
      <w:lvlJc w:val="left"/>
      <w:pPr>
        <w:tabs>
          <w:tab w:val="num" w:pos="360"/>
        </w:tabs>
        <w:ind w:left="360" w:hanging="360"/>
      </w:pPr>
      <w:rPr>
        <w:rFonts w:hint="default"/>
      </w:rPr>
    </w:lvl>
    <w:lvl w:ilvl="1" w:tplc="040A0019" w:tentative="1">
      <w:start w:val="1"/>
      <w:numFmt w:val="lowerLetter"/>
      <w:lvlText w:val="%2."/>
      <w:lvlJc w:val="left"/>
      <w:pPr>
        <w:tabs>
          <w:tab w:val="num" w:pos="360"/>
        </w:tabs>
        <w:ind w:left="360" w:hanging="360"/>
      </w:pPr>
    </w:lvl>
    <w:lvl w:ilvl="2" w:tplc="040A001B" w:tentative="1">
      <w:start w:val="1"/>
      <w:numFmt w:val="lowerRoman"/>
      <w:lvlText w:val="%3."/>
      <w:lvlJc w:val="right"/>
      <w:pPr>
        <w:tabs>
          <w:tab w:val="num" w:pos="1080"/>
        </w:tabs>
        <w:ind w:left="1080" w:hanging="180"/>
      </w:pPr>
    </w:lvl>
    <w:lvl w:ilvl="3" w:tplc="040A000F" w:tentative="1">
      <w:start w:val="1"/>
      <w:numFmt w:val="decimal"/>
      <w:lvlText w:val="%4."/>
      <w:lvlJc w:val="left"/>
      <w:pPr>
        <w:tabs>
          <w:tab w:val="num" w:pos="1800"/>
        </w:tabs>
        <w:ind w:left="1800" w:hanging="360"/>
      </w:pPr>
    </w:lvl>
    <w:lvl w:ilvl="4" w:tplc="040A0019" w:tentative="1">
      <w:start w:val="1"/>
      <w:numFmt w:val="lowerLetter"/>
      <w:lvlText w:val="%5."/>
      <w:lvlJc w:val="left"/>
      <w:pPr>
        <w:tabs>
          <w:tab w:val="num" w:pos="2520"/>
        </w:tabs>
        <w:ind w:left="2520" w:hanging="360"/>
      </w:pPr>
    </w:lvl>
    <w:lvl w:ilvl="5" w:tplc="040A001B" w:tentative="1">
      <w:start w:val="1"/>
      <w:numFmt w:val="lowerRoman"/>
      <w:lvlText w:val="%6."/>
      <w:lvlJc w:val="right"/>
      <w:pPr>
        <w:tabs>
          <w:tab w:val="num" w:pos="3240"/>
        </w:tabs>
        <w:ind w:left="3240" w:hanging="180"/>
      </w:pPr>
    </w:lvl>
    <w:lvl w:ilvl="6" w:tplc="040A000F" w:tentative="1">
      <w:start w:val="1"/>
      <w:numFmt w:val="decimal"/>
      <w:lvlText w:val="%7."/>
      <w:lvlJc w:val="left"/>
      <w:pPr>
        <w:tabs>
          <w:tab w:val="num" w:pos="3960"/>
        </w:tabs>
        <w:ind w:left="3960" w:hanging="360"/>
      </w:pPr>
    </w:lvl>
    <w:lvl w:ilvl="7" w:tplc="040A0019" w:tentative="1">
      <w:start w:val="1"/>
      <w:numFmt w:val="lowerLetter"/>
      <w:lvlText w:val="%8."/>
      <w:lvlJc w:val="left"/>
      <w:pPr>
        <w:tabs>
          <w:tab w:val="num" w:pos="4680"/>
        </w:tabs>
        <w:ind w:left="4680" w:hanging="360"/>
      </w:pPr>
    </w:lvl>
    <w:lvl w:ilvl="8" w:tplc="040A001B" w:tentative="1">
      <w:start w:val="1"/>
      <w:numFmt w:val="lowerRoman"/>
      <w:lvlText w:val="%9."/>
      <w:lvlJc w:val="right"/>
      <w:pPr>
        <w:tabs>
          <w:tab w:val="num" w:pos="5400"/>
        </w:tabs>
        <w:ind w:left="5400" w:hanging="180"/>
      </w:pPr>
    </w:lvl>
  </w:abstractNum>
  <w:abstractNum w:abstractNumId="16">
    <w:nsid w:val="36A520F9"/>
    <w:multiLevelType w:val="hybridMultilevel"/>
    <w:tmpl w:val="6D18A85C"/>
    <w:lvl w:ilvl="0" w:tplc="040A000F">
      <w:start w:val="1"/>
      <w:numFmt w:val="decimal"/>
      <w:lvlText w:val="%1."/>
      <w:lvlJc w:val="left"/>
      <w:pPr>
        <w:tabs>
          <w:tab w:val="num" w:pos="360"/>
        </w:tabs>
        <w:ind w:left="360" w:hanging="360"/>
      </w:pPr>
    </w:lvl>
    <w:lvl w:ilvl="1" w:tplc="040A0019" w:tentative="1">
      <w:start w:val="1"/>
      <w:numFmt w:val="lowerLetter"/>
      <w:lvlText w:val="%2."/>
      <w:lvlJc w:val="left"/>
      <w:pPr>
        <w:tabs>
          <w:tab w:val="num" w:pos="1080"/>
        </w:tabs>
        <w:ind w:left="1080" w:hanging="360"/>
      </w:pPr>
    </w:lvl>
    <w:lvl w:ilvl="2" w:tplc="040A001B" w:tentative="1">
      <w:start w:val="1"/>
      <w:numFmt w:val="lowerRoman"/>
      <w:lvlText w:val="%3."/>
      <w:lvlJc w:val="right"/>
      <w:pPr>
        <w:tabs>
          <w:tab w:val="num" w:pos="1800"/>
        </w:tabs>
        <w:ind w:left="1800" w:hanging="180"/>
      </w:pPr>
    </w:lvl>
    <w:lvl w:ilvl="3" w:tplc="040A000F" w:tentative="1">
      <w:start w:val="1"/>
      <w:numFmt w:val="decimal"/>
      <w:lvlText w:val="%4."/>
      <w:lvlJc w:val="left"/>
      <w:pPr>
        <w:tabs>
          <w:tab w:val="num" w:pos="2520"/>
        </w:tabs>
        <w:ind w:left="2520" w:hanging="360"/>
      </w:pPr>
    </w:lvl>
    <w:lvl w:ilvl="4" w:tplc="040A0019" w:tentative="1">
      <w:start w:val="1"/>
      <w:numFmt w:val="lowerLetter"/>
      <w:lvlText w:val="%5."/>
      <w:lvlJc w:val="left"/>
      <w:pPr>
        <w:tabs>
          <w:tab w:val="num" w:pos="3240"/>
        </w:tabs>
        <w:ind w:left="3240" w:hanging="360"/>
      </w:pPr>
    </w:lvl>
    <w:lvl w:ilvl="5" w:tplc="040A001B" w:tentative="1">
      <w:start w:val="1"/>
      <w:numFmt w:val="lowerRoman"/>
      <w:lvlText w:val="%6."/>
      <w:lvlJc w:val="right"/>
      <w:pPr>
        <w:tabs>
          <w:tab w:val="num" w:pos="3960"/>
        </w:tabs>
        <w:ind w:left="3960" w:hanging="180"/>
      </w:pPr>
    </w:lvl>
    <w:lvl w:ilvl="6" w:tplc="040A000F" w:tentative="1">
      <w:start w:val="1"/>
      <w:numFmt w:val="decimal"/>
      <w:lvlText w:val="%7."/>
      <w:lvlJc w:val="left"/>
      <w:pPr>
        <w:tabs>
          <w:tab w:val="num" w:pos="4680"/>
        </w:tabs>
        <w:ind w:left="4680" w:hanging="360"/>
      </w:pPr>
    </w:lvl>
    <w:lvl w:ilvl="7" w:tplc="040A0019" w:tentative="1">
      <w:start w:val="1"/>
      <w:numFmt w:val="lowerLetter"/>
      <w:lvlText w:val="%8."/>
      <w:lvlJc w:val="left"/>
      <w:pPr>
        <w:tabs>
          <w:tab w:val="num" w:pos="5400"/>
        </w:tabs>
        <w:ind w:left="5400" w:hanging="360"/>
      </w:pPr>
    </w:lvl>
    <w:lvl w:ilvl="8" w:tplc="040A001B" w:tentative="1">
      <w:start w:val="1"/>
      <w:numFmt w:val="lowerRoman"/>
      <w:lvlText w:val="%9."/>
      <w:lvlJc w:val="right"/>
      <w:pPr>
        <w:tabs>
          <w:tab w:val="num" w:pos="6120"/>
        </w:tabs>
        <w:ind w:left="6120" w:hanging="180"/>
      </w:pPr>
    </w:lvl>
  </w:abstractNum>
  <w:abstractNum w:abstractNumId="17">
    <w:nsid w:val="3FA02BAE"/>
    <w:multiLevelType w:val="multilevel"/>
    <w:tmpl w:val="027E011A"/>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nsid w:val="44E37E3F"/>
    <w:multiLevelType w:val="hybridMultilevel"/>
    <w:tmpl w:val="020009A0"/>
    <w:lvl w:ilvl="0" w:tplc="91D0665A">
      <w:start w:val="1"/>
      <w:numFmt w:val="bullet"/>
      <w:lvlText w:val="•"/>
      <w:lvlJc w:val="left"/>
      <w:pPr>
        <w:tabs>
          <w:tab w:val="num" w:pos="720"/>
        </w:tabs>
        <w:ind w:left="720" w:hanging="360"/>
      </w:pPr>
      <w:rPr>
        <w:rFonts w:ascii="Arial" w:hAnsi="Arial" w:hint="default"/>
      </w:rPr>
    </w:lvl>
    <w:lvl w:ilvl="1" w:tplc="0554BAF8" w:tentative="1">
      <w:start w:val="1"/>
      <w:numFmt w:val="bullet"/>
      <w:lvlText w:val="•"/>
      <w:lvlJc w:val="left"/>
      <w:pPr>
        <w:tabs>
          <w:tab w:val="num" w:pos="1440"/>
        </w:tabs>
        <w:ind w:left="1440" w:hanging="360"/>
      </w:pPr>
      <w:rPr>
        <w:rFonts w:ascii="Arial" w:hAnsi="Arial" w:hint="default"/>
      </w:rPr>
    </w:lvl>
    <w:lvl w:ilvl="2" w:tplc="4A285584" w:tentative="1">
      <w:start w:val="1"/>
      <w:numFmt w:val="bullet"/>
      <w:lvlText w:val="•"/>
      <w:lvlJc w:val="left"/>
      <w:pPr>
        <w:tabs>
          <w:tab w:val="num" w:pos="2160"/>
        </w:tabs>
        <w:ind w:left="2160" w:hanging="360"/>
      </w:pPr>
      <w:rPr>
        <w:rFonts w:ascii="Arial" w:hAnsi="Arial" w:hint="default"/>
      </w:rPr>
    </w:lvl>
    <w:lvl w:ilvl="3" w:tplc="135C3526" w:tentative="1">
      <w:start w:val="1"/>
      <w:numFmt w:val="bullet"/>
      <w:lvlText w:val="•"/>
      <w:lvlJc w:val="left"/>
      <w:pPr>
        <w:tabs>
          <w:tab w:val="num" w:pos="2880"/>
        </w:tabs>
        <w:ind w:left="2880" w:hanging="360"/>
      </w:pPr>
      <w:rPr>
        <w:rFonts w:ascii="Arial" w:hAnsi="Arial" w:hint="default"/>
      </w:rPr>
    </w:lvl>
    <w:lvl w:ilvl="4" w:tplc="53847A64" w:tentative="1">
      <w:start w:val="1"/>
      <w:numFmt w:val="bullet"/>
      <w:lvlText w:val="•"/>
      <w:lvlJc w:val="left"/>
      <w:pPr>
        <w:tabs>
          <w:tab w:val="num" w:pos="3600"/>
        </w:tabs>
        <w:ind w:left="3600" w:hanging="360"/>
      </w:pPr>
      <w:rPr>
        <w:rFonts w:ascii="Arial" w:hAnsi="Arial" w:hint="default"/>
      </w:rPr>
    </w:lvl>
    <w:lvl w:ilvl="5" w:tplc="D9F06384" w:tentative="1">
      <w:start w:val="1"/>
      <w:numFmt w:val="bullet"/>
      <w:lvlText w:val="•"/>
      <w:lvlJc w:val="left"/>
      <w:pPr>
        <w:tabs>
          <w:tab w:val="num" w:pos="4320"/>
        </w:tabs>
        <w:ind w:left="4320" w:hanging="360"/>
      </w:pPr>
      <w:rPr>
        <w:rFonts w:ascii="Arial" w:hAnsi="Arial" w:hint="default"/>
      </w:rPr>
    </w:lvl>
    <w:lvl w:ilvl="6" w:tplc="4DCE5916" w:tentative="1">
      <w:start w:val="1"/>
      <w:numFmt w:val="bullet"/>
      <w:lvlText w:val="•"/>
      <w:lvlJc w:val="left"/>
      <w:pPr>
        <w:tabs>
          <w:tab w:val="num" w:pos="5040"/>
        </w:tabs>
        <w:ind w:left="5040" w:hanging="360"/>
      </w:pPr>
      <w:rPr>
        <w:rFonts w:ascii="Arial" w:hAnsi="Arial" w:hint="default"/>
      </w:rPr>
    </w:lvl>
    <w:lvl w:ilvl="7" w:tplc="2CAC1C2A" w:tentative="1">
      <w:start w:val="1"/>
      <w:numFmt w:val="bullet"/>
      <w:lvlText w:val="•"/>
      <w:lvlJc w:val="left"/>
      <w:pPr>
        <w:tabs>
          <w:tab w:val="num" w:pos="5760"/>
        </w:tabs>
        <w:ind w:left="5760" w:hanging="360"/>
      </w:pPr>
      <w:rPr>
        <w:rFonts w:ascii="Arial" w:hAnsi="Arial" w:hint="default"/>
      </w:rPr>
    </w:lvl>
    <w:lvl w:ilvl="8" w:tplc="D4765654" w:tentative="1">
      <w:start w:val="1"/>
      <w:numFmt w:val="bullet"/>
      <w:lvlText w:val="•"/>
      <w:lvlJc w:val="left"/>
      <w:pPr>
        <w:tabs>
          <w:tab w:val="num" w:pos="6480"/>
        </w:tabs>
        <w:ind w:left="6480" w:hanging="360"/>
      </w:pPr>
      <w:rPr>
        <w:rFonts w:ascii="Arial" w:hAnsi="Arial" w:hint="default"/>
      </w:rPr>
    </w:lvl>
  </w:abstractNum>
  <w:abstractNum w:abstractNumId="19">
    <w:nsid w:val="46BD12CB"/>
    <w:multiLevelType w:val="hybridMultilevel"/>
    <w:tmpl w:val="3AB82A8C"/>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0">
    <w:nsid w:val="4B7B6F77"/>
    <w:multiLevelType w:val="hybridMultilevel"/>
    <w:tmpl w:val="2286CF2C"/>
    <w:lvl w:ilvl="0" w:tplc="040A0001">
      <w:start w:val="1"/>
      <w:numFmt w:val="bullet"/>
      <w:lvlText w:val=""/>
      <w:lvlJc w:val="left"/>
      <w:pPr>
        <w:tabs>
          <w:tab w:val="num" w:pos="1068"/>
        </w:tabs>
        <w:ind w:left="1068" w:hanging="360"/>
      </w:pPr>
      <w:rPr>
        <w:rFonts w:ascii="Symbol" w:hAnsi="Symbol" w:hint="default"/>
      </w:rPr>
    </w:lvl>
    <w:lvl w:ilvl="1" w:tplc="040A0003" w:tentative="1">
      <w:start w:val="1"/>
      <w:numFmt w:val="bullet"/>
      <w:lvlText w:val="o"/>
      <w:lvlJc w:val="left"/>
      <w:pPr>
        <w:tabs>
          <w:tab w:val="num" w:pos="1788"/>
        </w:tabs>
        <w:ind w:left="1788" w:hanging="360"/>
      </w:pPr>
      <w:rPr>
        <w:rFonts w:ascii="Courier New" w:hAnsi="Courier New" w:cs="Courier New" w:hint="default"/>
      </w:rPr>
    </w:lvl>
    <w:lvl w:ilvl="2" w:tplc="040A0005" w:tentative="1">
      <w:start w:val="1"/>
      <w:numFmt w:val="bullet"/>
      <w:lvlText w:val=""/>
      <w:lvlJc w:val="left"/>
      <w:pPr>
        <w:tabs>
          <w:tab w:val="num" w:pos="2508"/>
        </w:tabs>
        <w:ind w:left="2508" w:hanging="360"/>
      </w:pPr>
      <w:rPr>
        <w:rFonts w:ascii="Wingdings" w:hAnsi="Wingdings" w:hint="default"/>
      </w:rPr>
    </w:lvl>
    <w:lvl w:ilvl="3" w:tplc="040A0001" w:tentative="1">
      <w:start w:val="1"/>
      <w:numFmt w:val="bullet"/>
      <w:lvlText w:val=""/>
      <w:lvlJc w:val="left"/>
      <w:pPr>
        <w:tabs>
          <w:tab w:val="num" w:pos="3228"/>
        </w:tabs>
        <w:ind w:left="3228" w:hanging="360"/>
      </w:pPr>
      <w:rPr>
        <w:rFonts w:ascii="Symbol" w:hAnsi="Symbol" w:hint="default"/>
      </w:rPr>
    </w:lvl>
    <w:lvl w:ilvl="4" w:tplc="040A0003" w:tentative="1">
      <w:start w:val="1"/>
      <w:numFmt w:val="bullet"/>
      <w:lvlText w:val="o"/>
      <w:lvlJc w:val="left"/>
      <w:pPr>
        <w:tabs>
          <w:tab w:val="num" w:pos="3948"/>
        </w:tabs>
        <w:ind w:left="3948" w:hanging="360"/>
      </w:pPr>
      <w:rPr>
        <w:rFonts w:ascii="Courier New" w:hAnsi="Courier New" w:cs="Courier New" w:hint="default"/>
      </w:rPr>
    </w:lvl>
    <w:lvl w:ilvl="5" w:tplc="040A0005" w:tentative="1">
      <w:start w:val="1"/>
      <w:numFmt w:val="bullet"/>
      <w:lvlText w:val=""/>
      <w:lvlJc w:val="left"/>
      <w:pPr>
        <w:tabs>
          <w:tab w:val="num" w:pos="4668"/>
        </w:tabs>
        <w:ind w:left="4668" w:hanging="360"/>
      </w:pPr>
      <w:rPr>
        <w:rFonts w:ascii="Wingdings" w:hAnsi="Wingdings" w:hint="default"/>
      </w:rPr>
    </w:lvl>
    <w:lvl w:ilvl="6" w:tplc="040A0001" w:tentative="1">
      <w:start w:val="1"/>
      <w:numFmt w:val="bullet"/>
      <w:lvlText w:val=""/>
      <w:lvlJc w:val="left"/>
      <w:pPr>
        <w:tabs>
          <w:tab w:val="num" w:pos="5388"/>
        </w:tabs>
        <w:ind w:left="5388" w:hanging="360"/>
      </w:pPr>
      <w:rPr>
        <w:rFonts w:ascii="Symbol" w:hAnsi="Symbol" w:hint="default"/>
      </w:rPr>
    </w:lvl>
    <w:lvl w:ilvl="7" w:tplc="040A0003" w:tentative="1">
      <w:start w:val="1"/>
      <w:numFmt w:val="bullet"/>
      <w:lvlText w:val="o"/>
      <w:lvlJc w:val="left"/>
      <w:pPr>
        <w:tabs>
          <w:tab w:val="num" w:pos="6108"/>
        </w:tabs>
        <w:ind w:left="6108" w:hanging="360"/>
      </w:pPr>
      <w:rPr>
        <w:rFonts w:ascii="Courier New" w:hAnsi="Courier New" w:cs="Courier New" w:hint="default"/>
      </w:rPr>
    </w:lvl>
    <w:lvl w:ilvl="8" w:tplc="040A0005" w:tentative="1">
      <w:start w:val="1"/>
      <w:numFmt w:val="bullet"/>
      <w:lvlText w:val=""/>
      <w:lvlJc w:val="left"/>
      <w:pPr>
        <w:tabs>
          <w:tab w:val="num" w:pos="6828"/>
        </w:tabs>
        <w:ind w:left="6828" w:hanging="360"/>
      </w:pPr>
      <w:rPr>
        <w:rFonts w:ascii="Wingdings" w:hAnsi="Wingdings" w:hint="default"/>
      </w:rPr>
    </w:lvl>
  </w:abstractNum>
  <w:abstractNum w:abstractNumId="21">
    <w:nsid w:val="4B9E2961"/>
    <w:multiLevelType w:val="hybridMultilevel"/>
    <w:tmpl w:val="4D0882CE"/>
    <w:lvl w:ilvl="0" w:tplc="AD24F202">
      <w:start w:val="1"/>
      <w:numFmt w:val="bullet"/>
      <w:lvlText w:val="•"/>
      <w:lvlJc w:val="left"/>
      <w:pPr>
        <w:tabs>
          <w:tab w:val="num" w:pos="720"/>
        </w:tabs>
        <w:ind w:left="720" w:hanging="360"/>
      </w:pPr>
      <w:rPr>
        <w:rFonts w:ascii="Arial" w:hAnsi="Arial" w:hint="default"/>
      </w:rPr>
    </w:lvl>
    <w:lvl w:ilvl="1" w:tplc="F198F376" w:tentative="1">
      <w:start w:val="1"/>
      <w:numFmt w:val="bullet"/>
      <w:lvlText w:val="•"/>
      <w:lvlJc w:val="left"/>
      <w:pPr>
        <w:tabs>
          <w:tab w:val="num" w:pos="1440"/>
        </w:tabs>
        <w:ind w:left="1440" w:hanging="360"/>
      </w:pPr>
      <w:rPr>
        <w:rFonts w:ascii="Arial" w:hAnsi="Arial" w:hint="default"/>
      </w:rPr>
    </w:lvl>
    <w:lvl w:ilvl="2" w:tplc="99F00ABC" w:tentative="1">
      <w:start w:val="1"/>
      <w:numFmt w:val="bullet"/>
      <w:lvlText w:val="•"/>
      <w:lvlJc w:val="left"/>
      <w:pPr>
        <w:tabs>
          <w:tab w:val="num" w:pos="2160"/>
        </w:tabs>
        <w:ind w:left="2160" w:hanging="360"/>
      </w:pPr>
      <w:rPr>
        <w:rFonts w:ascii="Arial" w:hAnsi="Arial" w:hint="default"/>
      </w:rPr>
    </w:lvl>
    <w:lvl w:ilvl="3" w:tplc="3438AEF6" w:tentative="1">
      <w:start w:val="1"/>
      <w:numFmt w:val="bullet"/>
      <w:lvlText w:val="•"/>
      <w:lvlJc w:val="left"/>
      <w:pPr>
        <w:tabs>
          <w:tab w:val="num" w:pos="2880"/>
        </w:tabs>
        <w:ind w:left="2880" w:hanging="360"/>
      </w:pPr>
      <w:rPr>
        <w:rFonts w:ascii="Arial" w:hAnsi="Arial" w:hint="default"/>
      </w:rPr>
    </w:lvl>
    <w:lvl w:ilvl="4" w:tplc="C29A33D0" w:tentative="1">
      <w:start w:val="1"/>
      <w:numFmt w:val="bullet"/>
      <w:lvlText w:val="•"/>
      <w:lvlJc w:val="left"/>
      <w:pPr>
        <w:tabs>
          <w:tab w:val="num" w:pos="3600"/>
        </w:tabs>
        <w:ind w:left="3600" w:hanging="360"/>
      </w:pPr>
      <w:rPr>
        <w:rFonts w:ascii="Arial" w:hAnsi="Arial" w:hint="default"/>
      </w:rPr>
    </w:lvl>
    <w:lvl w:ilvl="5" w:tplc="42225C7E" w:tentative="1">
      <w:start w:val="1"/>
      <w:numFmt w:val="bullet"/>
      <w:lvlText w:val="•"/>
      <w:lvlJc w:val="left"/>
      <w:pPr>
        <w:tabs>
          <w:tab w:val="num" w:pos="4320"/>
        </w:tabs>
        <w:ind w:left="4320" w:hanging="360"/>
      </w:pPr>
      <w:rPr>
        <w:rFonts w:ascii="Arial" w:hAnsi="Arial" w:hint="default"/>
      </w:rPr>
    </w:lvl>
    <w:lvl w:ilvl="6" w:tplc="A5869624" w:tentative="1">
      <w:start w:val="1"/>
      <w:numFmt w:val="bullet"/>
      <w:lvlText w:val="•"/>
      <w:lvlJc w:val="left"/>
      <w:pPr>
        <w:tabs>
          <w:tab w:val="num" w:pos="5040"/>
        </w:tabs>
        <w:ind w:left="5040" w:hanging="360"/>
      </w:pPr>
      <w:rPr>
        <w:rFonts w:ascii="Arial" w:hAnsi="Arial" w:hint="default"/>
      </w:rPr>
    </w:lvl>
    <w:lvl w:ilvl="7" w:tplc="59E04656" w:tentative="1">
      <w:start w:val="1"/>
      <w:numFmt w:val="bullet"/>
      <w:lvlText w:val="•"/>
      <w:lvlJc w:val="left"/>
      <w:pPr>
        <w:tabs>
          <w:tab w:val="num" w:pos="5760"/>
        </w:tabs>
        <w:ind w:left="5760" w:hanging="360"/>
      </w:pPr>
      <w:rPr>
        <w:rFonts w:ascii="Arial" w:hAnsi="Arial" w:hint="default"/>
      </w:rPr>
    </w:lvl>
    <w:lvl w:ilvl="8" w:tplc="B3C287A4" w:tentative="1">
      <w:start w:val="1"/>
      <w:numFmt w:val="bullet"/>
      <w:lvlText w:val="•"/>
      <w:lvlJc w:val="left"/>
      <w:pPr>
        <w:tabs>
          <w:tab w:val="num" w:pos="6480"/>
        </w:tabs>
        <w:ind w:left="6480" w:hanging="360"/>
      </w:pPr>
      <w:rPr>
        <w:rFonts w:ascii="Arial" w:hAnsi="Arial" w:hint="default"/>
      </w:rPr>
    </w:lvl>
  </w:abstractNum>
  <w:abstractNum w:abstractNumId="22">
    <w:nsid w:val="4C691378"/>
    <w:multiLevelType w:val="multilevel"/>
    <w:tmpl w:val="E9BA0A46"/>
    <w:lvl w:ilvl="0">
      <w:start w:val="1"/>
      <w:numFmt w:val="decimal"/>
      <w:lvlText w:val="%1."/>
      <w:lvlJc w:val="left"/>
      <w:pPr>
        <w:tabs>
          <w:tab w:val="num" w:pos="2520"/>
        </w:tabs>
        <w:ind w:left="25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ECF10BA"/>
    <w:multiLevelType w:val="hybridMultilevel"/>
    <w:tmpl w:val="6D9C8E7A"/>
    <w:lvl w:ilvl="0" w:tplc="040A0001">
      <w:start w:val="1"/>
      <w:numFmt w:val="bullet"/>
      <w:lvlText w:val=""/>
      <w:lvlJc w:val="left"/>
      <w:pPr>
        <w:tabs>
          <w:tab w:val="num" w:pos="1428"/>
        </w:tabs>
        <w:ind w:left="1428" w:hanging="360"/>
      </w:pPr>
      <w:rPr>
        <w:rFonts w:ascii="Symbol" w:hAnsi="Symbol" w:hint="default"/>
      </w:rPr>
    </w:lvl>
    <w:lvl w:ilvl="1" w:tplc="E698DF30">
      <w:start w:val="3"/>
      <w:numFmt w:val="decimal"/>
      <w:lvlText w:val="%2."/>
      <w:lvlJc w:val="left"/>
      <w:pPr>
        <w:tabs>
          <w:tab w:val="num" w:pos="2148"/>
        </w:tabs>
        <w:ind w:left="2148" w:hanging="360"/>
      </w:pPr>
      <w:rPr>
        <w:rFonts w:hint="default"/>
      </w:rPr>
    </w:lvl>
    <w:lvl w:ilvl="2" w:tplc="040A001B" w:tentative="1">
      <w:start w:val="1"/>
      <w:numFmt w:val="lowerRoman"/>
      <w:lvlText w:val="%3."/>
      <w:lvlJc w:val="right"/>
      <w:pPr>
        <w:tabs>
          <w:tab w:val="num" w:pos="2868"/>
        </w:tabs>
        <w:ind w:left="2868" w:hanging="180"/>
      </w:pPr>
    </w:lvl>
    <w:lvl w:ilvl="3" w:tplc="040A000F" w:tentative="1">
      <w:start w:val="1"/>
      <w:numFmt w:val="decimal"/>
      <w:lvlText w:val="%4."/>
      <w:lvlJc w:val="left"/>
      <w:pPr>
        <w:tabs>
          <w:tab w:val="num" w:pos="3588"/>
        </w:tabs>
        <w:ind w:left="3588" w:hanging="360"/>
      </w:pPr>
    </w:lvl>
    <w:lvl w:ilvl="4" w:tplc="040A0019" w:tentative="1">
      <w:start w:val="1"/>
      <w:numFmt w:val="lowerLetter"/>
      <w:lvlText w:val="%5."/>
      <w:lvlJc w:val="left"/>
      <w:pPr>
        <w:tabs>
          <w:tab w:val="num" w:pos="4308"/>
        </w:tabs>
        <w:ind w:left="4308" w:hanging="360"/>
      </w:pPr>
    </w:lvl>
    <w:lvl w:ilvl="5" w:tplc="040A001B" w:tentative="1">
      <w:start w:val="1"/>
      <w:numFmt w:val="lowerRoman"/>
      <w:lvlText w:val="%6."/>
      <w:lvlJc w:val="right"/>
      <w:pPr>
        <w:tabs>
          <w:tab w:val="num" w:pos="5028"/>
        </w:tabs>
        <w:ind w:left="5028" w:hanging="180"/>
      </w:pPr>
    </w:lvl>
    <w:lvl w:ilvl="6" w:tplc="040A000F" w:tentative="1">
      <w:start w:val="1"/>
      <w:numFmt w:val="decimal"/>
      <w:lvlText w:val="%7."/>
      <w:lvlJc w:val="left"/>
      <w:pPr>
        <w:tabs>
          <w:tab w:val="num" w:pos="5748"/>
        </w:tabs>
        <w:ind w:left="5748" w:hanging="360"/>
      </w:pPr>
    </w:lvl>
    <w:lvl w:ilvl="7" w:tplc="040A0019" w:tentative="1">
      <w:start w:val="1"/>
      <w:numFmt w:val="lowerLetter"/>
      <w:lvlText w:val="%8."/>
      <w:lvlJc w:val="left"/>
      <w:pPr>
        <w:tabs>
          <w:tab w:val="num" w:pos="6468"/>
        </w:tabs>
        <w:ind w:left="6468" w:hanging="360"/>
      </w:pPr>
    </w:lvl>
    <w:lvl w:ilvl="8" w:tplc="040A001B" w:tentative="1">
      <w:start w:val="1"/>
      <w:numFmt w:val="lowerRoman"/>
      <w:lvlText w:val="%9."/>
      <w:lvlJc w:val="right"/>
      <w:pPr>
        <w:tabs>
          <w:tab w:val="num" w:pos="7188"/>
        </w:tabs>
        <w:ind w:left="7188" w:hanging="180"/>
      </w:pPr>
    </w:lvl>
  </w:abstractNum>
  <w:abstractNum w:abstractNumId="24">
    <w:nsid w:val="4FB93E07"/>
    <w:multiLevelType w:val="hybridMultilevel"/>
    <w:tmpl w:val="040A3630"/>
    <w:lvl w:ilvl="0" w:tplc="323CA17A">
      <w:start w:val="1"/>
      <w:numFmt w:val="decimal"/>
      <w:lvlText w:val="%1."/>
      <w:lvlJc w:val="left"/>
      <w:pPr>
        <w:tabs>
          <w:tab w:val="num" w:pos="1440"/>
        </w:tabs>
        <w:ind w:left="1440" w:hanging="360"/>
      </w:pPr>
      <w:rPr>
        <w:rFonts w:hint="default"/>
      </w:rPr>
    </w:lvl>
    <w:lvl w:ilvl="1" w:tplc="040A0001">
      <w:start w:val="1"/>
      <w:numFmt w:val="bullet"/>
      <w:lvlText w:val=""/>
      <w:lvlJc w:val="left"/>
      <w:pPr>
        <w:tabs>
          <w:tab w:val="num" w:pos="1440"/>
        </w:tabs>
        <w:ind w:left="1440" w:hanging="360"/>
      </w:pPr>
      <w:rPr>
        <w:rFonts w:ascii="Symbol" w:hAnsi="Symbol" w:hint="default"/>
      </w:r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25">
    <w:nsid w:val="570772F3"/>
    <w:multiLevelType w:val="hybridMultilevel"/>
    <w:tmpl w:val="559A7EBE"/>
    <w:lvl w:ilvl="0" w:tplc="DADE31F2">
      <w:start w:val="1"/>
      <w:numFmt w:val="bullet"/>
      <w:lvlText w:val="•"/>
      <w:lvlJc w:val="left"/>
      <w:pPr>
        <w:tabs>
          <w:tab w:val="num" w:pos="720"/>
        </w:tabs>
        <w:ind w:left="720" w:hanging="360"/>
      </w:pPr>
      <w:rPr>
        <w:rFonts w:ascii="Arial" w:hAnsi="Arial" w:hint="default"/>
      </w:rPr>
    </w:lvl>
    <w:lvl w:ilvl="1" w:tplc="7564F2C4" w:tentative="1">
      <w:start w:val="1"/>
      <w:numFmt w:val="bullet"/>
      <w:lvlText w:val="•"/>
      <w:lvlJc w:val="left"/>
      <w:pPr>
        <w:tabs>
          <w:tab w:val="num" w:pos="1440"/>
        </w:tabs>
        <w:ind w:left="1440" w:hanging="360"/>
      </w:pPr>
      <w:rPr>
        <w:rFonts w:ascii="Arial" w:hAnsi="Arial" w:hint="default"/>
      </w:rPr>
    </w:lvl>
    <w:lvl w:ilvl="2" w:tplc="135AC12E" w:tentative="1">
      <w:start w:val="1"/>
      <w:numFmt w:val="bullet"/>
      <w:lvlText w:val="•"/>
      <w:lvlJc w:val="left"/>
      <w:pPr>
        <w:tabs>
          <w:tab w:val="num" w:pos="2160"/>
        </w:tabs>
        <w:ind w:left="2160" w:hanging="360"/>
      </w:pPr>
      <w:rPr>
        <w:rFonts w:ascii="Arial" w:hAnsi="Arial" w:hint="default"/>
      </w:rPr>
    </w:lvl>
    <w:lvl w:ilvl="3" w:tplc="8D6AC070" w:tentative="1">
      <w:start w:val="1"/>
      <w:numFmt w:val="bullet"/>
      <w:lvlText w:val="•"/>
      <w:lvlJc w:val="left"/>
      <w:pPr>
        <w:tabs>
          <w:tab w:val="num" w:pos="2880"/>
        </w:tabs>
        <w:ind w:left="2880" w:hanging="360"/>
      </w:pPr>
      <w:rPr>
        <w:rFonts w:ascii="Arial" w:hAnsi="Arial" w:hint="default"/>
      </w:rPr>
    </w:lvl>
    <w:lvl w:ilvl="4" w:tplc="32F06CCE" w:tentative="1">
      <w:start w:val="1"/>
      <w:numFmt w:val="bullet"/>
      <w:lvlText w:val="•"/>
      <w:lvlJc w:val="left"/>
      <w:pPr>
        <w:tabs>
          <w:tab w:val="num" w:pos="3600"/>
        </w:tabs>
        <w:ind w:left="3600" w:hanging="360"/>
      </w:pPr>
      <w:rPr>
        <w:rFonts w:ascii="Arial" w:hAnsi="Arial" w:hint="default"/>
      </w:rPr>
    </w:lvl>
    <w:lvl w:ilvl="5" w:tplc="8160CCD2" w:tentative="1">
      <w:start w:val="1"/>
      <w:numFmt w:val="bullet"/>
      <w:lvlText w:val="•"/>
      <w:lvlJc w:val="left"/>
      <w:pPr>
        <w:tabs>
          <w:tab w:val="num" w:pos="4320"/>
        </w:tabs>
        <w:ind w:left="4320" w:hanging="360"/>
      </w:pPr>
      <w:rPr>
        <w:rFonts w:ascii="Arial" w:hAnsi="Arial" w:hint="default"/>
      </w:rPr>
    </w:lvl>
    <w:lvl w:ilvl="6" w:tplc="1FCC2082" w:tentative="1">
      <w:start w:val="1"/>
      <w:numFmt w:val="bullet"/>
      <w:lvlText w:val="•"/>
      <w:lvlJc w:val="left"/>
      <w:pPr>
        <w:tabs>
          <w:tab w:val="num" w:pos="5040"/>
        </w:tabs>
        <w:ind w:left="5040" w:hanging="360"/>
      </w:pPr>
      <w:rPr>
        <w:rFonts w:ascii="Arial" w:hAnsi="Arial" w:hint="default"/>
      </w:rPr>
    </w:lvl>
    <w:lvl w:ilvl="7" w:tplc="98825870" w:tentative="1">
      <w:start w:val="1"/>
      <w:numFmt w:val="bullet"/>
      <w:lvlText w:val="•"/>
      <w:lvlJc w:val="left"/>
      <w:pPr>
        <w:tabs>
          <w:tab w:val="num" w:pos="5760"/>
        </w:tabs>
        <w:ind w:left="5760" w:hanging="360"/>
      </w:pPr>
      <w:rPr>
        <w:rFonts w:ascii="Arial" w:hAnsi="Arial" w:hint="default"/>
      </w:rPr>
    </w:lvl>
    <w:lvl w:ilvl="8" w:tplc="2C1C8F14" w:tentative="1">
      <w:start w:val="1"/>
      <w:numFmt w:val="bullet"/>
      <w:lvlText w:val="•"/>
      <w:lvlJc w:val="left"/>
      <w:pPr>
        <w:tabs>
          <w:tab w:val="num" w:pos="6480"/>
        </w:tabs>
        <w:ind w:left="6480" w:hanging="360"/>
      </w:pPr>
      <w:rPr>
        <w:rFonts w:ascii="Arial" w:hAnsi="Arial" w:hint="default"/>
      </w:rPr>
    </w:lvl>
  </w:abstractNum>
  <w:abstractNum w:abstractNumId="26">
    <w:nsid w:val="58CC51DD"/>
    <w:multiLevelType w:val="hybridMultilevel"/>
    <w:tmpl w:val="8CE6CCFA"/>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7">
    <w:nsid w:val="5B076E56"/>
    <w:multiLevelType w:val="hybridMultilevel"/>
    <w:tmpl w:val="6B2AB718"/>
    <w:lvl w:ilvl="0" w:tplc="040A0001">
      <w:start w:val="1"/>
      <w:numFmt w:val="bullet"/>
      <w:lvlText w:val=""/>
      <w:lvlJc w:val="left"/>
      <w:pPr>
        <w:tabs>
          <w:tab w:val="num" w:pos="1068"/>
        </w:tabs>
        <w:ind w:left="1068" w:hanging="360"/>
      </w:pPr>
      <w:rPr>
        <w:rFonts w:ascii="Symbol" w:hAnsi="Symbol" w:hint="default"/>
      </w:rPr>
    </w:lvl>
    <w:lvl w:ilvl="1" w:tplc="040A0019" w:tentative="1">
      <w:start w:val="1"/>
      <w:numFmt w:val="lowerLetter"/>
      <w:lvlText w:val="%2."/>
      <w:lvlJc w:val="left"/>
      <w:pPr>
        <w:tabs>
          <w:tab w:val="num" w:pos="1788"/>
        </w:tabs>
        <w:ind w:left="1788" w:hanging="360"/>
      </w:pPr>
    </w:lvl>
    <w:lvl w:ilvl="2" w:tplc="040A001B" w:tentative="1">
      <w:start w:val="1"/>
      <w:numFmt w:val="lowerRoman"/>
      <w:lvlText w:val="%3."/>
      <w:lvlJc w:val="right"/>
      <w:pPr>
        <w:tabs>
          <w:tab w:val="num" w:pos="2508"/>
        </w:tabs>
        <w:ind w:left="2508" w:hanging="180"/>
      </w:pPr>
    </w:lvl>
    <w:lvl w:ilvl="3" w:tplc="040A000F" w:tentative="1">
      <w:start w:val="1"/>
      <w:numFmt w:val="decimal"/>
      <w:lvlText w:val="%4."/>
      <w:lvlJc w:val="left"/>
      <w:pPr>
        <w:tabs>
          <w:tab w:val="num" w:pos="3228"/>
        </w:tabs>
        <w:ind w:left="3228" w:hanging="360"/>
      </w:pPr>
    </w:lvl>
    <w:lvl w:ilvl="4" w:tplc="040A0019" w:tentative="1">
      <w:start w:val="1"/>
      <w:numFmt w:val="lowerLetter"/>
      <w:lvlText w:val="%5."/>
      <w:lvlJc w:val="left"/>
      <w:pPr>
        <w:tabs>
          <w:tab w:val="num" w:pos="3948"/>
        </w:tabs>
        <w:ind w:left="3948" w:hanging="360"/>
      </w:pPr>
    </w:lvl>
    <w:lvl w:ilvl="5" w:tplc="040A001B" w:tentative="1">
      <w:start w:val="1"/>
      <w:numFmt w:val="lowerRoman"/>
      <w:lvlText w:val="%6."/>
      <w:lvlJc w:val="right"/>
      <w:pPr>
        <w:tabs>
          <w:tab w:val="num" w:pos="4668"/>
        </w:tabs>
        <w:ind w:left="4668" w:hanging="180"/>
      </w:pPr>
    </w:lvl>
    <w:lvl w:ilvl="6" w:tplc="040A000F" w:tentative="1">
      <w:start w:val="1"/>
      <w:numFmt w:val="decimal"/>
      <w:lvlText w:val="%7."/>
      <w:lvlJc w:val="left"/>
      <w:pPr>
        <w:tabs>
          <w:tab w:val="num" w:pos="5388"/>
        </w:tabs>
        <w:ind w:left="5388" w:hanging="360"/>
      </w:pPr>
    </w:lvl>
    <w:lvl w:ilvl="7" w:tplc="040A0019" w:tentative="1">
      <w:start w:val="1"/>
      <w:numFmt w:val="lowerLetter"/>
      <w:lvlText w:val="%8."/>
      <w:lvlJc w:val="left"/>
      <w:pPr>
        <w:tabs>
          <w:tab w:val="num" w:pos="6108"/>
        </w:tabs>
        <w:ind w:left="6108" w:hanging="360"/>
      </w:pPr>
    </w:lvl>
    <w:lvl w:ilvl="8" w:tplc="040A001B" w:tentative="1">
      <w:start w:val="1"/>
      <w:numFmt w:val="lowerRoman"/>
      <w:lvlText w:val="%9."/>
      <w:lvlJc w:val="right"/>
      <w:pPr>
        <w:tabs>
          <w:tab w:val="num" w:pos="6828"/>
        </w:tabs>
        <w:ind w:left="6828" w:hanging="180"/>
      </w:pPr>
    </w:lvl>
  </w:abstractNum>
  <w:abstractNum w:abstractNumId="28">
    <w:nsid w:val="5BDB1E21"/>
    <w:multiLevelType w:val="hybridMultilevel"/>
    <w:tmpl w:val="2D1C1910"/>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9">
    <w:nsid w:val="607B2C33"/>
    <w:multiLevelType w:val="hybridMultilevel"/>
    <w:tmpl w:val="DB5858B4"/>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30">
    <w:nsid w:val="62701B9B"/>
    <w:multiLevelType w:val="hybridMultilevel"/>
    <w:tmpl w:val="D5D03C12"/>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31">
    <w:nsid w:val="644D1E09"/>
    <w:multiLevelType w:val="hybridMultilevel"/>
    <w:tmpl w:val="0310EFC0"/>
    <w:lvl w:ilvl="0" w:tplc="21925B36">
      <w:start w:val="1"/>
      <w:numFmt w:val="bullet"/>
      <w:lvlText w:val="•"/>
      <w:lvlJc w:val="left"/>
      <w:pPr>
        <w:tabs>
          <w:tab w:val="num" w:pos="720"/>
        </w:tabs>
        <w:ind w:left="720" w:hanging="360"/>
      </w:pPr>
      <w:rPr>
        <w:rFonts w:ascii="Arial" w:hAnsi="Arial" w:hint="default"/>
      </w:rPr>
    </w:lvl>
    <w:lvl w:ilvl="1" w:tplc="C3F4E3A2" w:tentative="1">
      <w:start w:val="1"/>
      <w:numFmt w:val="bullet"/>
      <w:lvlText w:val="•"/>
      <w:lvlJc w:val="left"/>
      <w:pPr>
        <w:tabs>
          <w:tab w:val="num" w:pos="1440"/>
        </w:tabs>
        <w:ind w:left="1440" w:hanging="360"/>
      </w:pPr>
      <w:rPr>
        <w:rFonts w:ascii="Arial" w:hAnsi="Arial" w:hint="default"/>
      </w:rPr>
    </w:lvl>
    <w:lvl w:ilvl="2" w:tplc="5C8CFD4C" w:tentative="1">
      <w:start w:val="1"/>
      <w:numFmt w:val="bullet"/>
      <w:lvlText w:val="•"/>
      <w:lvlJc w:val="left"/>
      <w:pPr>
        <w:tabs>
          <w:tab w:val="num" w:pos="2160"/>
        </w:tabs>
        <w:ind w:left="2160" w:hanging="360"/>
      </w:pPr>
      <w:rPr>
        <w:rFonts w:ascii="Arial" w:hAnsi="Arial" w:hint="default"/>
      </w:rPr>
    </w:lvl>
    <w:lvl w:ilvl="3" w:tplc="DE68FC1A" w:tentative="1">
      <w:start w:val="1"/>
      <w:numFmt w:val="bullet"/>
      <w:lvlText w:val="•"/>
      <w:lvlJc w:val="left"/>
      <w:pPr>
        <w:tabs>
          <w:tab w:val="num" w:pos="2880"/>
        </w:tabs>
        <w:ind w:left="2880" w:hanging="360"/>
      </w:pPr>
      <w:rPr>
        <w:rFonts w:ascii="Arial" w:hAnsi="Arial" w:hint="default"/>
      </w:rPr>
    </w:lvl>
    <w:lvl w:ilvl="4" w:tplc="23FCD75C" w:tentative="1">
      <w:start w:val="1"/>
      <w:numFmt w:val="bullet"/>
      <w:lvlText w:val="•"/>
      <w:lvlJc w:val="left"/>
      <w:pPr>
        <w:tabs>
          <w:tab w:val="num" w:pos="3600"/>
        </w:tabs>
        <w:ind w:left="3600" w:hanging="360"/>
      </w:pPr>
      <w:rPr>
        <w:rFonts w:ascii="Arial" w:hAnsi="Arial" w:hint="default"/>
      </w:rPr>
    </w:lvl>
    <w:lvl w:ilvl="5" w:tplc="946807E2" w:tentative="1">
      <w:start w:val="1"/>
      <w:numFmt w:val="bullet"/>
      <w:lvlText w:val="•"/>
      <w:lvlJc w:val="left"/>
      <w:pPr>
        <w:tabs>
          <w:tab w:val="num" w:pos="4320"/>
        </w:tabs>
        <w:ind w:left="4320" w:hanging="360"/>
      </w:pPr>
      <w:rPr>
        <w:rFonts w:ascii="Arial" w:hAnsi="Arial" w:hint="default"/>
      </w:rPr>
    </w:lvl>
    <w:lvl w:ilvl="6" w:tplc="B524C24E" w:tentative="1">
      <w:start w:val="1"/>
      <w:numFmt w:val="bullet"/>
      <w:lvlText w:val="•"/>
      <w:lvlJc w:val="left"/>
      <w:pPr>
        <w:tabs>
          <w:tab w:val="num" w:pos="5040"/>
        </w:tabs>
        <w:ind w:left="5040" w:hanging="360"/>
      </w:pPr>
      <w:rPr>
        <w:rFonts w:ascii="Arial" w:hAnsi="Arial" w:hint="default"/>
      </w:rPr>
    </w:lvl>
    <w:lvl w:ilvl="7" w:tplc="A14EBEF0" w:tentative="1">
      <w:start w:val="1"/>
      <w:numFmt w:val="bullet"/>
      <w:lvlText w:val="•"/>
      <w:lvlJc w:val="left"/>
      <w:pPr>
        <w:tabs>
          <w:tab w:val="num" w:pos="5760"/>
        </w:tabs>
        <w:ind w:left="5760" w:hanging="360"/>
      </w:pPr>
      <w:rPr>
        <w:rFonts w:ascii="Arial" w:hAnsi="Arial" w:hint="default"/>
      </w:rPr>
    </w:lvl>
    <w:lvl w:ilvl="8" w:tplc="A59E2F50" w:tentative="1">
      <w:start w:val="1"/>
      <w:numFmt w:val="bullet"/>
      <w:lvlText w:val="•"/>
      <w:lvlJc w:val="left"/>
      <w:pPr>
        <w:tabs>
          <w:tab w:val="num" w:pos="6480"/>
        </w:tabs>
        <w:ind w:left="6480" w:hanging="360"/>
      </w:pPr>
      <w:rPr>
        <w:rFonts w:ascii="Arial" w:hAnsi="Arial" w:hint="default"/>
      </w:rPr>
    </w:lvl>
  </w:abstractNum>
  <w:abstractNum w:abstractNumId="32">
    <w:nsid w:val="67B60BAF"/>
    <w:multiLevelType w:val="multilevel"/>
    <w:tmpl w:val="D746492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684209A1"/>
    <w:multiLevelType w:val="hybridMultilevel"/>
    <w:tmpl w:val="47224E86"/>
    <w:lvl w:ilvl="0" w:tplc="C0EC9366">
      <w:start w:val="1"/>
      <w:numFmt w:val="bullet"/>
      <w:lvlText w:val="•"/>
      <w:lvlJc w:val="left"/>
      <w:pPr>
        <w:tabs>
          <w:tab w:val="num" w:pos="720"/>
        </w:tabs>
        <w:ind w:left="720" w:hanging="360"/>
      </w:pPr>
      <w:rPr>
        <w:rFonts w:ascii="Arial" w:hAnsi="Arial" w:hint="default"/>
      </w:rPr>
    </w:lvl>
    <w:lvl w:ilvl="1" w:tplc="414EE284" w:tentative="1">
      <w:start w:val="1"/>
      <w:numFmt w:val="bullet"/>
      <w:lvlText w:val="•"/>
      <w:lvlJc w:val="left"/>
      <w:pPr>
        <w:tabs>
          <w:tab w:val="num" w:pos="1440"/>
        </w:tabs>
        <w:ind w:left="1440" w:hanging="360"/>
      </w:pPr>
      <w:rPr>
        <w:rFonts w:ascii="Arial" w:hAnsi="Arial" w:hint="default"/>
      </w:rPr>
    </w:lvl>
    <w:lvl w:ilvl="2" w:tplc="A11C485E" w:tentative="1">
      <w:start w:val="1"/>
      <w:numFmt w:val="bullet"/>
      <w:lvlText w:val="•"/>
      <w:lvlJc w:val="left"/>
      <w:pPr>
        <w:tabs>
          <w:tab w:val="num" w:pos="2160"/>
        </w:tabs>
        <w:ind w:left="2160" w:hanging="360"/>
      </w:pPr>
      <w:rPr>
        <w:rFonts w:ascii="Arial" w:hAnsi="Arial" w:hint="default"/>
      </w:rPr>
    </w:lvl>
    <w:lvl w:ilvl="3" w:tplc="9A76220C" w:tentative="1">
      <w:start w:val="1"/>
      <w:numFmt w:val="bullet"/>
      <w:lvlText w:val="•"/>
      <w:lvlJc w:val="left"/>
      <w:pPr>
        <w:tabs>
          <w:tab w:val="num" w:pos="2880"/>
        </w:tabs>
        <w:ind w:left="2880" w:hanging="360"/>
      </w:pPr>
      <w:rPr>
        <w:rFonts w:ascii="Arial" w:hAnsi="Arial" w:hint="default"/>
      </w:rPr>
    </w:lvl>
    <w:lvl w:ilvl="4" w:tplc="7F6EFC46" w:tentative="1">
      <w:start w:val="1"/>
      <w:numFmt w:val="bullet"/>
      <w:lvlText w:val="•"/>
      <w:lvlJc w:val="left"/>
      <w:pPr>
        <w:tabs>
          <w:tab w:val="num" w:pos="3600"/>
        </w:tabs>
        <w:ind w:left="3600" w:hanging="360"/>
      </w:pPr>
      <w:rPr>
        <w:rFonts w:ascii="Arial" w:hAnsi="Arial" w:hint="default"/>
      </w:rPr>
    </w:lvl>
    <w:lvl w:ilvl="5" w:tplc="A350AB30" w:tentative="1">
      <w:start w:val="1"/>
      <w:numFmt w:val="bullet"/>
      <w:lvlText w:val="•"/>
      <w:lvlJc w:val="left"/>
      <w:pPr>
        <w:tabs>
          <w:tab w:val="num" w:pos="4320"/>
        </w:tabs>
        <w:ind w:left="4320" w:hanging="360"/>
      </w:pPr>
      <w:rPr>
        <w:rFonts w:ascii="Arial" w:hAnsi="Arial" w:hint="default"/>
      </w:rPr>
    </w:lvl>
    <w:lvl w:ilvl="6" w:tplc="024689F0" w:tentative="1">
      <w:start w:val="1"/>
      <w:numFmt w:val="bullet"/>
      <w:lvlText w:val="•"/>
      <w:lvlJc w:val="left"/>
      <w:pPr>
        <w:tabs>
          <w:tab w:val="num" w:pos="5040"/>
        </w:tabs>
        <w:ind w:left="5040" w:hanging="360"/>
      </w:pPr>
      <w:rPr>
        <w:rFonts w:ascii="Arial" w:hAnsi="Arial" w:hint="default"/>
      </w:rPr>
    </w:lvl>
    <w:lvl w:ilvl="7" w:tplc="54DE1F74" w:tentative="1">
      <w:start w:val="1"/>
      <w:numFmt w:val="bullet"/>
      <w:lvlText w:val="•"/>
      <w:lvlJc w:val="left"/>
      <w:pPr>
        <w:tabs>
          <w:tab w:val="num" w:pos="5760"/>
        </w:tabs>
        <w:ind w:left="5760" w:hanging="360"/>
      </w:pPr>
      <w:rPr>
        <w:rFonts w:ascii="Arial" w:hAnsi="Arial" w:hint="default"/>
      </w:rPr>
    </w:lvl>
    <w:lvl w:ilvl="8" w:tplc="1006286E" w:tentative="1">
      <w:start w:val="1"/>
      <w:numFmt w:val="bullet"/>
      <w:lvlText w:val="•"/>
      <w:lvlJc w:val="left"/>
      <w:pPr>
        <w:tabs>
          <w:tab w:val="num" w:pos="6480"/>
        </w:tabs>
        <w:ind w:left="6480" w:hanging="360"/>
      </w:pPr>
      <w:rPr>
        <w:rFonts w:ascii="Arial" w:hAnsi="Arial" w:hint="default"/>
      </w:rPr>
    </w:lvl>
  </w:abstractNum>
  <w:abstractNum w:abstractNumId="34">
    <w:nsid w:val="6BEC1312"/>
    <w:multiLevelType w:val="hybridMultilevel"/>
    <w:tmpl w:val="0936BB9A"/>
    <w:lvl w:ilvl="0" w:tplc="25325788">
      <w:start w:val="2"/>
      <w:numFmt w:val="upperLetter"/>
      <w:lvlText w:val="%1."/>
      <w:lvlJc w:val="left"/>
      <w:pPr>
        <w:tabs>
          <w:tab w:val="num" w:pos="1065"/>
        </w:tabs>
        <w:ind w:left="1065" w:hanging="705"/>
      </w:pPr>
      <w:rPr>
        <w:rFonts w:hint="default"/>
      </w:rPr>
    </w:lvl>
    <w:lvl w:ilvl="1" w:tplc="D304F594">
      <w:start w:val="1"/>
      <w:numFmt w:val="decimal"/>
      <w:lvlText w:val="%2."/>
      <w:lvlJc w:val="left"/>
      <w:pPr>
        <w:tabs>
          <w:tab w:val="num" w:pos="1440"/>
        </w:tabs>
        <w:ind w:left="1440" w:hanging="360"/>
      </w:pPr>
      <w:rPr>
        <w:rFonts w:hint="default"/>
      </w:rPr>
    </w:lvl>
    <w:lvl w:ilvl="2" w:tplc="040A0001">
      <w:start w:val="1"/>
      <w:numFmt w:val="bullet"/>
      <w:lvlText w:val=""/>
      <w:lvlJc w:val="left"/>
      <w:pPr>
        <w:tabs>
          <w:tab w:val="num" w:pos="2340"/>
        </w:tabs>
        <w:ind w:left="2340" w:hanging="360"/>
      </w:pPr>
      <w:rPr>
        <w:rFonts w:ascii="Symbol" w:hAnsi="Symbol" w:hint="default"/>
      </w:r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35">
    <w:nsid w:val="729D4642"/>
    <w:multiLevelType w:val="hybridMultilevel"/>
    <w:tmpl w:val="507E6EF4"/>
    <w:lvl w:ilvl="0" w:tplc="040A0001">
      <w:start w:val="1"/>
      <w:numFmt w:val="bullet"/>
      <w:lvlText w:val=""/>
      <w:lvlJc w:val="left"/>
      <w:pPr>
        <w:tabs>
          <w:tab w:val="num" w:pos="1068"/>
        </w:tabs>
        <w:ind w:left="1068" w:hanging="360"/>
      </w:pPr>
      <w:rPr>
        <w:rFonts w:ascii="Symbol" w:hAnsi="Symbol" w:hint="default"/>
      </w:rPr>
    </w:lvl>
    <w:lvl w:ilvl="1" w:tplc="040A0003" w:tentative="1">
      <w:start w:val="1"/>
      <w:numFmt w:val="bullet"/>
      <w:lvlText w:val="o"/>
      <w:lvlJc w:val="left"/>
      <w:pPr>
        <w:tabs>
          <w:tab w:val="num" w:pos="1788"/>
        </w:tabs>
        <w:ind w:left="1788" w:hanging="360"/>
      </w:pPr>
      <w:rPr>
        <w:rFonts w:ascii="Courier New" w:hAnsi="Courier New" w:cs="Courier New" w:hint="default"/>
      </w:rPr>
    </w:lvl>
    <w:lvl w:ilvl="2" w:tplc="040A0005" w:tentative="1">
      <w:start w:val="1"/>
      <w:numFmt w:val="bullet"/>
      <w:lvlText w:val=""/>
      <w:lvlJc w:val="left"/>
      <w:pPr>
        <w:tabs>
          <w:tab w:val="num" w:pos="2508"/>
        </w:tabs>
        <w:ind w:left="2508" w:hanging="360"/>
      </w:pPr>
      <w:rPr>
        <w:rFonts w:ascii="Wingdings" w:hAnsi="Wingdings" w:hint="default"/>
      </w:rPr>
    </w:lvl>
    <w:lvl w:ilvl="3" w:tplc="040A0001" w:tentative="1">
      <w:start w:val="1"/>
      <w:numFmt w:val="bullet"/>
      <w:lvlText w:val=""/>
      <w:lvlJc w:val="left"/>
      <w:pPr>
        <w:tabs>
          <w:tab w:val="num" w:pos="3228"/>
        </w:tabs>
        <w:ind w:left="3228" w:hanging="360"/>
      </w:pPr>
      <w:rPr>
        <w:rFonts w:ascii="Symbol" w:hAnsi="Symbol" w:hint="default"/>
      </w:rPr>
    </w:lvl>
    <w:lvl w:ilvl="4" w:tplc="040A0003" w:tentative="1">
      <w:start w:val="1"/>
      <w:numFmt w:val="bullet"/>
      <w:lvlText w:val="o"/>
      <w:lvlJc w:val="left"/>
      <w:pPr>
        <w:tabs>
          <w:tab w:val="num" w:pos="3948"/>
        </w:tabs>
        <w:ind w:left="3948" w:hanging="360"/>
      </w:pPr>
      <w:rPr>
        <w:rFonts w:ascii="Courier New" w:hAnsi="Courier New" w:cs="Courier New" w:hint="default"/>
      </w:rPr>
    </w:lvl>
    <w:lvl w:ilvl="5" w:tplc="040A0005" w:tentative="1">
      <w:start w:val="1"/>
      <w:numFmt w:val="bullet"/>
      <w:lvlText w:val=""/>
      <w:lvlJc w:val="left"/>
      <w:pPr>
        <w:tabs>
          <w:tab w:val="num" w:pos="4668"/>
        </w:tabs>
        <w:ind w:left="4668" w:hanging="360"/>
      </w:pPr>
      <w:rPr>
        <w:rFonts w:ascii="Wingdings" w:hAnsi="Wingdings" w:hint="default"/>
      </w:rPr>
    </w:lvl>
    <w:lvl w:ilvl="6" w:tplc="040A0001" w:tentative="1">
      <w:start w:val="1"/>
      <w:numFmt w:val="bullet"/>
      <w:lvlText w:val=""/>
      <w:lvlJc w:val="left"/>
      <w:pPr>
        <w:tabs>
          <w:tab w:val="num" w:pos="5388"/>
        </w:tabs>
        <w:ind w:left="5388" w:hanging="360"/>
      </w:pPr>
      <w:rPr>
        <w:rFonts w:ascii="Symbol" w:hAnsi="Symbol" w:hint="default"/>
      </w:rPr>
    </w:lvl>
    <w:lvl w:ilvl="7" w:tplc="040A0003" w:tentative="1">
      <w:start w:val="1"/>
      <w:numFmt w:val="bullet"/>
      <w:lvlText w:val="o"/>
      <w:lvlJc w:val="left"/>
      <w:pPr>
        <w:tabs>
          <w:tab w:val="num" w:pos="6108"/>
        </w:tabs>
        <w:ind w:left="6108" w:hanging="360"/>
      </w:pPr>
      <w:rPr>
        <w:rFonts w:ascii="Courier New" w:hAnsi="Courier New" w:cs="Courier New" w:hint="default"/>
      </w:rPr>
    </w:lvl>
    <w:lvl w:ilvl="8" w:tplc="040A0005" w:tentative="1">
      <w:start w:val="1"/>
      <w:numFmt w:val="bullet"/>
      <w:lvlText w:val=""/>
      <w:lvlJc w:val="left"/>
      <w:pPr>
        <w:tabs>
          <w:tab w:val="num" w:pos="6828"/>
        </w:tabs>
        <w:ind w:left="6828" w:hanging="360"/>
      </w:pPr>
      <w:rPr>
        <w:rFonts w:ascii="Wingdings" w:hAnsi="Wingdings" w:hint="default"/>
      </w:rPr>
    </w:lvl>
  </w:abstractNum>
  <w:abstractNum w:abstractNumId="36">
    <w:nsid w:val="772C2991"/>
    <w:multiLevelType w:val="hybridMultilevel"/>
    <w:tmpl w:val="94B0CC7A"/>
    <w:lvl w:ilvl="0" w:tplc="040A000F">
      <w:start w:val="1"/>
      <w:numFmt w:val="decimal"/>
      <w:lvlText w:val="%1."/>
      <w:lvlJc w:val="left"/>
      <w:pPr>
        <w:tabs>
          <w:tab w:val="num" w:pos="720"/>
        </w:tabs>
        <w:ind w:left="720" w:hanging="360"/>
      </w:p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37">
    <w:nsid w:val="7D806EFD"/>
    <w:multiLevelType w:val="hybridMultilevel"/>
    <w:tmpl w:val="ADE6BD16"/>
    <w:lvl w:ilvl="0" w:tplc="040A0001">
      <w:start w:val="1"/>
      <w:numFmt w:val="bullet"/>
      <w:lvlText w:val=""/>
      <w:lvlJc w:val="left"/>
      <w:pPr>
        <w:tabs>
          <w:tab w:val="num" w:pos="1080"/>
        </w:tabs>
        <w:ind w:left="1080" w:hanging="360"/>
      </w:pPr>
      <w:rPr>
        <w:rFonts w:ascii="Symbol" w:hAnsi="Symbol" w:hint="default"/>
      </w:rPr>
    </w:lvl>
    <w:lvl w:ilvl="1" w:tplc="040A0001">
      <w:start w:val="1"/>
      <w:numFmt w:val="bullet"/>
      <w:lvlText w:val=""/>
      <w:lvlJc w:val="left"/>
      <w:pPr>
        <w:tabs>
          <w:tab w:val="num" w:pos="1080"/>
        </w:tabs>
        <w:ind w:left="1080" w:hanging="360"/>
      </w:pPr>
      <w:rPr>
        <w:rFonts w:ascii="Symbol" w:hAnsi="Symbol" w:hint="default"/>
      </w:rPr>
    </w:lvl>
    <w:lvl w:ilvl="2" w:tplc="040A0005">
      <w:start w:val="1"/>
      <w:numFmt w:val="bullet"/>
      <w:lvlText w:val=""/>
      <w:lvlJc w:val="left"/>
      <w:pPr>
        <w:tabs>
          <w:tab w:val="num" w:pos="2520"/>
        </w:tabs>
        <w:ind w:left="2520" w:hanging="360"/>
      </w:pPr>
      <w:rPr>
        <w:rFonts w:ascii="Wingdings" w:hAnsi="Wingdings" w:hint="default"/>
      </w:rPr>
    </w:lvl>
    <w:lvl w:ilvl="3" w:tplc="040A0001" w:tentative="1">
      <w:start w:val="1"/>
      <w:numFmt w:val="bullet"/>
      <w:lvlText w:val=""/>
      <w:lvlJc w:val="left"/>
      <w:pPr>
        <w:tabs>
          <w:tab w:val="num" w:pos="3240"/>
        </w:tabs>
        <w:ind w:left="3240" w:hanging="360"/>
      </w:pPr>
      <w:rPr>
        <w:rFonts w:ascii="Symbol" w:hAnsi="Symbol" w:hint="default"/>
      </w:rPr>
    </w:lvl>
    <w:lvl w:ilvl="4" w:tplc="040A0003" w:tentative="1">
      <w:start w:val="1"/>
      <w:numFmt w:val="bullet"/>
      <w:lvlText w:val="o"/>
      <w:lvlJc w:val="left"/>
      <w:pPr>
        <w:tabs>
          <w:tab w:val="num" w:pos="3960"/>
        </w:tabs>
        <w:ind w:left="3960" w:hanging="360"/>
      </w:pPr>
      <w:rPr>
        <w:rFonts w:ascii="Courier New" w:hAnsi="Courier New" w:cs="Courier New" w:hint="default"/>
      </w:rPr>
    </w:lvl>
    <w:lvl w:ilvl="5" w:tplc="040A0005" w:tentative="1">
      <w:start w:val="1"/>
      <w:numFmt w:val="bullet"/>
      <w:lvlText w:val=""/>
      <w:lvlJc w:val="left"/>
      <w:pPr>
        <w:tabs>
          <w:tab w:val="num" w:pos="4680"/>
        </w:tabs>
        <w:ind w:left="4680" w:hanging="360"/>
      </w:pPr>
      <w:rPr>
        <w:rFonts w:ascii="Wingdings" w:hAnsi="Wingdings" w:hint="default"/>
      </w:rPr>
    </w:lvl>
    <w:lvl w:ilvl="6" w:tplc="040A0001" w:tentative="1">
      <w:start w:val="1"/>
      <w:numFmt w:val="bullet"/>
      <w:lvlText w:val=""/>
      <w:lvlJc w:val="left"/>
      <w:pPr>
        <w:tabs>
          <w:tab w:val="num" w:pos="5400"/>
        </w:tabs>
        <w:ind w:left="5400" w:hanging="360"/>
      </w:pPr>
      <w:rPr>
        <w:rFonts w:ascii="Symbol" w:hAnsi="Symbol" w:hint="default"/>
      </w:rPr>
    </w:lvl>
    <w:lvl w:ilvl="7" w:tplc="040A0003" w:tentative="1">
      <w:start w:val="1"/>
      <w:numFmt w:val="bullet"/>
      <w:lvlText w:val="o"/>
      <w:lvlJc w:val="left"/>
      <w:pPr>
        <w:tabs>
          <w:tab w:val="num" w:pos="6120"/>
        </w:tabs>
        <w:ind w:left="6120" w:hanging="360"/>
      </w:pPr>
      <w:rPr>
        <w:rFonts w:ascii="Courier New" w:hAnsi="Courier New" w:cs="Courier New" w:hint="default"/>
      </w:rPr>
    </w:lvl>
    <w:lvl w:ilvl="8" w:tplc="040A0005" w:tentative="1">
      <w:start w:val="1"/>
      <w:numFmt w:val="bullet"/>
      <w:lvlText w:val=""/>
      <w:lvlJc w:val="left"/>
      <w:pPr>
        <w:tabs>
          <w:tab w:val="num" w:pos="6840"/>
        </w:tabs>
        <w:ind w:left="6840" w:hanging="360"/>
      </w:pPr>
      <w:rPr>
        <w:rFonts w:ascii="Wingdings" w:hAnsi="Wingdings" w:hint="default"/>
      </w:rPr>
    </w:lvl>
  </w:abstractNum>
  <w:num w:numId="1">
    <w:abstractNumId w:val="16"/>
  </w:num>
  <w:num w:numId="2">
    <w:abstractNumId w:val="23"/>
  </w:num>
  <w:num w:numId="3">
    <w:abstractNumId w:val="27"/>
  </w:num>
  <w:num w:numId="4">
    <w:abstractNumId w:val="34"/>
  </w:num>
  <w:num w:numId="5">
    <w:abstractNumId w:val="9"/>
  </w:num>
  <w:num w:numId="6">
    <w:abstractNumId w:val="5"/>
  </w:num>
  <w:num w:numId="7">
    <w:abstractNumId w:val="11"/>
  </w:num>
  <w:num w:numId="8">
    <w:abstractNumId w:val="22"/>
  </w:num>
  <w:num w:numId="9">
    <w:abstractNumId w:val="35"/>
  </w:num>
  <w:num w:numId="10">
    <w:abstractNumId w:val="37"/>
  </w:num>
  <w:num w:numId="11">
    <w:abstractNumId w:val="13"/>
  </w:num>
  <w:num w:numId="12">
    <w:abstractNumId w:val="24"/>
  </w:num>
  <w:num w:numId="13">
    <w:abstractNumId w:val="12"/>
  </w:num>
  <w:num w:numId="14">
    <w:abstractNumId w:val="20"/>
  </w:num>
  <w:num w:numId="15">
    <w:abstractNumId w:val="1"/>
  </w:num>
  <w:num w:numId="16">
    <w:abstractNumId w:val="14"/>
  </w:num>
  <w:num w:numId="17">
    <w:abstractNumId w:val="19"/>
  </w:num>
  <w:num w:numId="18">
    <w:abstractNumId w:val="28"/>
  </w:num>
  <w:num w:numId="19">
    <w:abstractNumId w:val="6"/>
  </w:num>
  <w:num w:numId="20">
    <w:abstractNumId w:val="26"/>
  </w:num>
  <w:num w:numId="21">
    <w:abstractNumId w:val="4"/>
  </w:num>
  <w:num w:numId="22">
    <w:abstractNumId w:val="10"/>
  </w:num>
  <w:num w:numId="23">
    <w:abstractNumId w:val="7"/>
  </w:num>
  <w:num w:numId="24">
    <w:abstractNumId w:val="3"/>
  </w:num>
  <w:num w:numId="25">
    <w:abstractNumId w:val="15"/>
  </w:num>
  <w:num w:numId="26">
    <w:abstractNumId w:val="2"/>
  </w:num>
  <w:num w:numId="27">
    <w:abstractNumId w:val="17"/>
  </w:num>
  <w:num w:numId="28">
    <w:abstractNumId w:val="18"/>
  </w:num>
  <w:num w:numId="29">
    <w:abstractNumId w:val="31"/>
  </w:num>
  <w:num w:numId="30">
    <w:abstractNumId w:val="25"/>
  </w:num>
  <w:num w:numId="31">
    <w:abstractNumId w:val="21"/>
  </w:num>
  <w:num w:numId="32">
    <w:abstractNumId w:val="32"/>
  </w:num>
  <w:num w:numId="33">
    <w:abstractNumId w:val="30"/>
  </w:num>
  <w:num w:numId="34">
    <w:abstractNumId w:val="8"/>
  </w:num>
  <w:num w:numId="35">
    <w:abstractNumId w:val="33"/>
  </w:num>
  <w:num w:numId="36">
    <w:abstractNumId w:val="0"/>
  </w:num>
  <w:num w:numId="37">
    <w:abstractNumId w:val="36"/>
  </w:num>
  <w:num w:numId="38">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trackRevisions/>
  <w:defaultTabStop w:val="708"/>
  <w:hyphenationZone w:val="425"/>
  <w:characterSpacingControl w:val="doNotCompress"/>
  <w:footnotePr>
    <w:footnote w:id="-1"/>
    <w:footnote w:id="0"/>
  </w:footnotePr>
  <w:endnotePr>
    <w:endnote w:id="-1"/>
    <w:endnote w:id="0"/>
  </w:endnotePr>
  <w:compat/>
  <w:rsids>
    <w:rsidRoot w:val="00154A0A"/>
    <w:rsid w:val="00002794"/>
    <w:rsid w:val="00005C0F"/>
    <w:rsid w:val="00043F30"/>
    <w:rsid w:val="00061949"/>
    <w:rsid w:val="000669C5"/>
    <w:rsid w:val="00066BE4"/>
    <w:rsid w:val="00076A0E"/>
    <w:rsid w:val="000B4BB3"/>
    <w:rsid w:val="000D05DA"/>
    <w:rsid w:val="000D2DC6"/>
    <w:rsid w:val="000D6881"/>
    <w:rsid w:val="000F06FE"/>
    <w:rsid w:val="00111468"/>
    <w:rsid w:val="00132540"/>
    <w:rsid w:val="001521BB"/>
    <w:rsid w:val="00154A0A"/>
    <w:rsid w:val="00156341"/>
    <w:rsid w:val="00177585"/>
    <w:rsid w:val="00181D72"/>
    <w:rsid w:val="00182C49"/>
    <w:rsid w:val="001871E6"/>
    <w:rsid w:val="001945AD"/>
    <w:rsid w:val="001B42E0"/>
    <w:rsid w:val="001C02CE"/>
    <w:rsid w:val="001C208A"/>
    <w:rsid w:val="001D38C7"/>
    <w:rsid w:val="001D5EFD"/>
    <w:rsid w:val="00231DFD"/>
    <w:rsid w:val="00266794"/>
    <w:rsid w:val="002773F5"/>
    <w:rsid w:val="00277E2F"/>
    <w:rsid w:val="00284D7B"/>
    <w:rsid w:val="002B310E"/>
    <w:rsid w:val="003104FC"/>
    <w:rsid w:val="00316EDA"/>
    <w:rsid w:val="003201F9"/>
    <w:rsid w:val="00335A86"/>
    <w:rsid w:val="00352C6C"/>
    <w:rsid w:val="00357AB5"/>
    <w:rsid w:val="003B3E2D"/>
    <w:rsid w:val="003B4F73"/>
    <w:rsid w:val="003E5291"/>
    <w:rsid w:val="003F4500"/>
    <w:rsid w:val="003F5CF9"/>
    <w:rsid w:val="00406CA3"/>
    <w:rsid w:val="004141C6"/>
    <w:rsid w:val="00451D74"/>
    <w:rsid w:val="00456C5E"/>
    <w:rsid w:val="00465868"/>
    <w:rsid w:val="00466DE5"/>
    <w:rsid w:val="004749EE"/>
    <w:rsid w:val="004A413F"/>
    <w:rsid w:val="004B2513"/>
    <w:rsid w:val="004E7270"/>
    <w:rsid w:val="00544B42"/>
    <w:rsid w:val="0056044E"/>
    <w:rsid w:val="005A239C"/>
    <w:rsid w:val="005D0E3F"/>
    <w:rsid w:val="005D7005"/>
    <w:rsid w:val="005E04E4"/>
    <w:rsid w:val="00617F97"/>
    <w:rsid w:val="006255A4"/>
    <w:rsid w:val="0065776F"/>
    <w:rsid w:val="006831B2"/>
    <w:rsid w:val="00687AA2"/>
    <w:rsid w:val="00692AD1"/>
    <w:rsid w:val="006A2E1A"/>
    <w:rsid w:val="006B2F0A"/>
    <w:rsid w:val="006B4BC7"/>
    <w:rsid w:val="006B6415"/>
    <w:rsid w:val="006C5DCE"/>
    <w:rsid w:val="006D050E"/>
    <w:rsid w:val="006E3ABD"/>
    <w:rsid w:val="00702CB0"/>
    <w:rsid w:val="007230B1"/>
    <w:rsid w:val="0074554F"/>
    <w:rsid w:val="00760DBB"/>
    <w:rsid w:val="00782DE0"/>
    <w:rsid w:val="00783C3E"/>
    <w:rsid w:val="007B5019"/>
    <w:rsid w:val="007D3E17"/>
    <w:rsid w:val="00821A72"/>
    <w:rsid w:val="00841783"/>
    <w:rsid w:val="00872E71"/>
    <w:rsid w:val="00896245"/>
    <w:rsid w:val="008A1B2C"/>
    <w:rsid w:val="008B1EE7"/>
    <w:rsid w:val="008B7C36"/>
    <w:rsid w:val="008C1C45"/>
    <w:rsid w:val="008F1369"/>
    <w:rsid w:val="008F52D2"/>
    <w:rsid w:val="009345A4"/>
    <w:rsid w:val="00935BD2"/>
    <w:rsid w:val="0096085A"/>
    <w:rsid w:val="00970FDA"/>
    <w:rsid w:val="0099025B"/>
    <w:rsid w:val="00991C3F"/>
    <w:rsid w:val="00992A1D"/>
    <w:rsid w:val="00995213"/>
    <w:rsid w:val="009B23A7"/>
    <w:rsid w:val="009C0727"/>
    <w:rsid w:val="009C7CF2"/>
    <w:rsid w:val="009F2FAB"/>
    <w:rsid w:val="00A010C9"/>
    <w:rsid w:val="00A039CA"/>
    <w:rsid w:val="00A2338C"/>
    <w:rsid w:val="00A3258D"/>
    <w:rsid w:val="00A632CE"/>
    <w:rsid w:val="00A67056"/>
    <w:rsid w:val="00A81BF0"/>
    <w:rsid w:val="00A95A9B"/>
    <w:rsid w:val="00AB09D7"/>
    <w:rsid w:val="00AB17A1"/>
    <w:rsid w:val="00AB5F6F"/>
    <w:rsid w:val="00AB6949"/>
    <w:rsid w:val="00AE791B"/>
    <w:rsid w:val="00AF6C5B"/>
    <w:rsid w:val="00AF6C8B"/>
    <w:rsid w:val="00B0769F"/>
    <w:rsid w:val="00B10DF1"/>
    <w:rsid w:val="00B13225"/>
    <w:rsid w:val="00B150C9"/>
    <w:rsid w:val="00B2305B"/>
    <w:rsid w:val="00B26518"/>
    <w:rsid w:val="00B532F2"/>
    <w:rsid w:val="00B6357E"/>
    <w:rsid w:val="00B67305"/>
    <w:rsid w:val="00B71447"/>
    <w:rsid w:val="00B879D4"/>
    <w:rsid w:val="00BA3143"/>
    <w:rsid w:val="00BA783D"/>
    <w:rsid w:val="00BC4311"/>
    <w:rsid w:val="00BD2BE1"/>
    <w:rsid w:val="00C21988"/>
    <w:rsid w:val="00C333CB"/>
    <w:rsid w:val="00C41CC8"/>
    <w:rsid w:val="00C47B59"/>
    <w:rsid w:val="00C515A0"/>
    <w:rsid w:val="00C66A69"/>
    <w:rsid w:val="00C93C29"/>
    <w:rsid w:val="00CD138A"/>
    <w:rsid w:val="00CF1D27"/>
    <w:rsid w:val="00CF44D8"/>
    <w:rsid w:val="00D20A5E"/>
    <w:rsid w:val="00D22B31"/>
    <w:rsid w:val="00D36593"/>
    <w:rsid w:val="00D374FB"/>
    <w:rsid w:val="00D669AF"/>
    <w:rsid w:val="00D66CAD"/>
    <w:rsid w:val="00D71FCD"/>
    <w:rsid w:val="00D84030"/>
    <w:rsid w:val="00D94BAD"/>
    <w:rsid w:val="00DA42B9"/>
    <w:rsid w:val="00DB0A26"/>
    <w:rsid w:val="00DB7C48"/>
    <w:rsid w:val="00DD1339"/>
    <w:rsid w:val="00DD7306"/>
    <w:rsid w:val="00DF7F98"/>
    <w:rsid w:val="00E05CC3"/>
    <w:rsid w:val="00E12CB0"/>
    <w:rsid w:val="00E135FF"/>
    <w:rsid w:val="00E91FE2"/>
    <w:rsid w:val="00E940F5"/>
    <w:rsid w:val="00E94C62"/>
    <w:rsid w:val="00EE0B39"/>
    <w:rsid w:val="00EE12BD"/>
    <w:rsid w:val="00EE3D8C"/>
    <w:rsid w:val="00EE5321"/>
    <w:rsid w:val="00F02575"/>
    <w:rsid w:val="00F26E91"/>
    <w:rsid w:val="00F36AA7"/>
    <w:rsid w:val="00F7755C"/>
    <w:rsid w:val="00F803BE"/>
    <w:rsid w:val="00F81A6D"/>
    <w:rsid w:val="00F84979"/>
    <w:rsid w:val="00FA1271"/>
    <w:rsid w:val="00FC54D1"/>
    <w:rsid w:val="00FD1E55"/>
    <w:rsid w:val="00FF19A6"/>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_tradnl" w:eastAsia="es-ES_tradnl"/>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character" w:styleId="Hipervnculo">
    <w:name w:val="Hyperlink"/>
    <w:basedOn w:val="Fuentedeprrafopredeter"/>
    <w:rsid w:val="00F02575"/>
    <w:rPr>
      <w:color w:val="0000FF"/>
      <w:u w:val="single"/>
    </w:rPr>
  </w:style>
  <w:style w:type="paragraph" w:styleId="NormalWeb">
    <w:name w:val="Normal (Web)"/>
    <w:basedOn w:val="Normal"/>
    <w:rsid w:val="00F02575"/>
    <w:pPr>
      <w:spacing w:before="100" w:beforeAutospacing="1" w:after="100" w:afterAutospacing="1"/>
    </w:pPr>
    <w:rPr>
      <w:lang w:val="es-ES" w:eastAsia="es-ES"/>
    </w:rPr>
  </w:style>
  <w:style w:type="paragraph" w:styleId="Textonotapie">
    <w:name w:val="footnote text"/>
    <w:basedOn w:val="Normal"/>
    <w:semiHidden/>
    <w:rsid w:val="00F02575"/>
    <w:rPr>
      <w:sz w:val="20"/>
      <w:szCs w:val="20"/>
      <w:lang w:val="es-ES" w:eastAsia="es-ES"/>
    </w:rPr>
  </w:style>
  <w:style w:type="character" w:styleId="Refdenotaalpie">
    <w:name w:val="footnote reference"/>
    <w:basedOn w:val="Fuentedeprrafopredeter"/>
    <w:semiHidden/>
    <w:rsid w:val="00F02575"/>
    <w:rPr>
      <w:vertAlign w:val="superscript"/>
    </w:rPr>
  </w:style>
  <w:style w:type="table" w:styleId="Tablaconcuadrcula">
    <w:name w:val="Table Grid"/>
    <w:basedOn w:val="Tablanormal"/>
    <w:rsid w:val="00F025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epgina">
    <w:name w:val="footer"/>
    <w:basedOn w:val="Normal"/>
    <w:rsid w:val="00E94C62"/>
    <w:pPr>
      <w:tabs>
        <w:tab w:val="center" w:pos="4252"/>
        <w:tab w:val="right" w:pos="8504"/>
      </w:tabs>
    </w:pPr>
  </w:style>
  <w:style w:type="character" w:styleId="Nmerodepgina">
    <w:name w:val="page number"/>
    <w:basedOn w:val="Fuentedeprrafopredeter"/>
    <w:rsid w:val="00E94C62"/>
  </w:style>
  <w:style w:type="paragraph" w:styleId="Textodeglobo">
    <w:name w:val="Balloon Text"/>
    <w:basedOn w:val="Normal"/>
    <w:semiHidden/>
    <w:rsid w:val="00DA42B9"/>
    <w:rPr>
      <w:rFonts w:ascii="Tahoma" w:hAnsi="Tahoma" w:cs="Tahoma"/>
      <w:sz w:val="16"/>
      <w:szCs w:val="16"/>
    </w:rPr>
  </w:style>
  <w:style w:type="character" w:styleId="Refdecomentario">
    <w:name w:val="annotation reference"/>
    <w:basedOn w:val="Fuentedeprrafopredeter"/>
    <w:semiHidden/>
    <w:rsid w:val="00DA42B9"/>
    <w:rPr>
      <w:sz w:val="16"/>
      <w:szCs w:val="16"/>
    </w:rPr>
  </w:style>
  <w:style w:type="paragraph" w:styleId="Textocomentario">
    <w:name w:val="annotation text"/>
    <w:basedOn w:val="Normal"/>
    <w:semiHidden/>
    <w:rsid w:val="00DA42B9"/>
    <w:rPr>
      <w:sz w:val="20"/>
      <w:szCs w:val="20"/>
    </w:rPr>
  </w:style>
  <w:style w:type="paragraph" w:styleId="Asuntodelcomentario">
    <w:name w:val="annotation subject"/>
    <w:basedOn w:val="Textocomentario"/>
    <w:next w:val="Textocomentario"/>
    <w:semiHidden/>
    <w:rsid w:val="00DA42B9"/>
    <w:rPr>
      <w:b/>
      <w:bCs/>
    </w:rPr>
  </w:style>
</w:styles>
</file>

<file path=word/webSettings.xml><?xml version="1.0" encoding="utf-8"?>
<w:webSettings xmlns:r="http://schemas.openxmlformats.org/officeDocument/2006/relationships" xmlns:w="http://schemas.openxmlformats.org/wordprocessingml/2006/main">
  <w:divs>
    <w:div w:id="20594911">
      <w:bodyDiv w:val="1"/>
      <w:marLeft w:val="0"/>
      <w:marRight w:val="0"/>
      <w:marTop w:val="0"/>
      <w:marBottom w:val="0"/>
      <w:divBdr>
        <w:top w:val="none" w:sz="0" w:space="0" w:color="auto"/>
        <w:left w:val="none" w:sz="0" w:space="0" w:color="auto"/>
        <w:bottom w:val="none" w:sz="0" w:space="0" w:color="auto"/>
        <w:right w:val="none" w:sz="0" w:space="0" w:color="auto"/>
      </w:divBdr>
      <w:divsChild>
        <w:div w:id="1978336119">
          <w:marLeft w:val="0"/>
          <w:marRight w:val="0"/>
          <w:marTop w:val="0"/>
          <w:marBottom w:val="0"/>
          <w:divBdr>
            <w:top w:val="none" w:sz="0" w:space="0" w:color="auto"/>
            <w:left w:val="none" w:sz="0" w:space="0" w:color="auto"/>
            <w:bottom w:val="none" w:sz="0" w:space="0" w:color="auto"/>
            <w:right w:val="none" w:sz="0" w:space="0" w:color="auto"/>
          </w:divBdr>
        </w:div>
      </w:divsChild>
    </w:div>
    <w:div w:id="31737266">
      <w:bodyDiv w:val="1"/>
      <w:marLeft w:val="0"/>
      <w:marRight w:val="0"/>
      <w:marTop w:val="0"/>
      <w:marBottom w:val="0"/>
      <w:divBdr>
        <w:top w:val="none" w:sz="0" w:space="0" w:color="auto"/>
        <w:left w:val="none" w:sz="0" w:space="0" w:color="auto"/>
        <w:bottom w:val="none" w:sz="0" w:space="0" w:color="auto"/>
        <w:right w:val="none" w:sz="0" w:space="0" w:color="auto"/>
      </w:divBdr>
    </w:div>
    <w:div w:id="80614189">
      <w:bodyDiv w:val="1"/>
      <w:marLeft w:val="0"/>
      <w:marRight w:val="0"/>
      <w:marTop w:val="0"/>
      <w:marBottom w:val="0"/>
      <w:divBdr>
        <w:top w:val="none" w:sz="0" w:space="0" w:color="auto"/>
        <w:left w:val="none" w:sz="0" w:space="0" w:color="auto"/>
        <w:bottom w:val="none" w:sz="0" w:space="0" w:color="auto"/>
        <w:right w:val="none" w:sz="0" w:space="0" w:color="auto"/>
      </w:divBdr>
      <w:divsChild>
        <w:div w:id="377172956">
          <w:marLeft w:val="0"/>
          <w:marRight w:val="0"/>
          <w:marTop w:val="0"/>
          <w:marBottom w:val="0"/>
          <w:divBdr>
            <w:top w:val="none" w:sz="0" w:space="0" w:color="auto"/>
            <w:left w:val="none" w:sz="0" w:space="0" w:color="auto"/>
            <w:bottom w:val="none" w:sz="0" w:space="0" w:color="auto"/>
            <w:right w:val="none" w:sz="0" w:space="0" w:color="auto"/>
          </w:divBdr>
        </w:div>
      </w:divsChild>
    </w:div>
    <w:div w:id="83192857">
      <w:bodyDiv w:val="1"/>
      <w:marLeft w:val="0"/>
      <w:marRight w:val="0"/>
      <w:marTop w:val="0"/>
      <w:marBottom w:val="0"/>
      <w:divBdr>
        <w:top w:val="none" w:sz="0" w:space="0" w:color="auto"/>
        <w:left w:val="none" w:sz="0" w:space="0" w:color="auto"/>
        <w:bottom w:val="none" w:sz="0" w:space="0" w:color="auto"/>
        <w:right w:val="none" w:sz="0" w:space="0" w:color="auto"/>
      </w:divBdr>
      <w:divsChild>
        <w:div w:id="999501961">
          <w:marLeft w:val="0"/>
          <w:marRight w:val="0"/>
          <w:marTop w:val="0"/>
          <w:marBottom w:val="0"/>
          <w:divBdr>
            <w:top w:val="none" w:sz="0" w:space="0" w:color="auto"/>
            <w:left w:val="none" w:sz="0" w:space="0" w:color="auto"/>
            <w:bottom w:val="none" w:sz="0" w:space="0" w:color="auto"/>
            <w:right w:val="none" w:sz="0" w:space="0" w:color="auto"/>
          </w:divBdr>
          <w:divsChild>
            <w:div w:id="85730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31888">
      <w:bodyDiv w:val="1"/>
      <w:marLeft w:val="0"/>
      <w:marRight w:val="0"/>
      <w:marTop w:val="0"/>
      <w:marBottom w:val="0"/>
      <w:divBdr>
        <w:top w:val="none" w:sz="0" w:space="0" w:color="auto"/>
        <w:left w:val="none" w:sz="0" w:space="0" w:color="auto"/>
        <w:bottom w:val="none" w:sz="0" w:space="0" w:color="auto"/>
        <w:right w:val="none" w:sz="0" w:space="0" w:color="auto"/>
      </w:divBdr>
      <w:divsChild>
        <w:div w:id="218253534">
          <w:marLeft w:val="0"/>
          <w:marRight w:val="0"/>
          <w:marTop w:val="0"/>
          <w:marBottom w:val="0"/>
          <w:divBdr>
            <w:top w:val="none" w:sz="0" w:space="0" w:color="auto"/>
            <w:left w:val="none" w:sz="0" w:space="0" w:color="auto"/>
            <w:bottom w:val="none" w:sz="0" w:space="0" w:color="auto"/>
            <w:right w:val="none" w:sz="0" w:space="0" w:color="auto"/>
          </w:divBdr>
          <w:divsChild>
            <w:div w:id="23528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998284">
      <w:bodyDiv w:val="1"/>
      <w:marLeft w:val="0"/>
      <w:marRight w:val="0"/>
      <w:marTop w:val="0"/>
      <w:marBottom w:val="0"/>
      <w:divBdr>
        <w:top w:val="none" w:sz="0" w:space="0" w:color="auto"/>
        <w:left w:val="none" w:sz="0" w:space="0" w:color="auto"/>
        <w:bottom w:val="none" w:sz="0" w:space="0" w:color="auto"/>
        <w:right w:val="none" w:sz="0" w:space="0" w:color="auto"/>
      </w:divBdr>
      <w:divsChild>
        <w:div w:id="1666276926">
          <w:marLeft w:val="0"/>
          <w:marRight w:val="0"/>
          <w:marTop w:val="0"/>
          <w:marBottom w:val="0"/>
          <w:divBdr>
            <w:top w:val="none" w:sz="0" w:space="0" w:color="auto"/>
            <w:left w:val="none" w:sz="0" w:space="0" w:color="auto"/>
            <w:bottom w:val="none" w:sz="0" w:space="0" w:color="auto"/>
            <w:right w:val="none" w:sz="0" w:space="0" w:color="auto"/>
          </w:divBdr>
          <w:divsChild>
            <w:div w:id="1214579084">
              <w:marLeft w:val="0"/>
              <w:marRight w:val="0"/>
              <w:marTop w:val="0"/>
              <w:marBottom w:val="0"/>
              <w:divBdr>
                <w:top w:val="none" w:sz="0" w:space="0" w:color="auto"/>
                <w:left w:val="none" w:sz="0" w:space="0" w:color="auto"/>
                <w:bottom w:val="none" w:sz="0" w:space="0" w:color="auto"/>
                <w:right w:val="none" w:sz="0" w:space="0" w:color="auto"/>
              </w:divBdr>
            </w:div>
            <w:div w:id="1457674119">
              <w:marLeft w:val="0"/>
              <w:marRight w:val="0"/>
              <w:marTop w:val="0"/>
              <w:marBottom w:val="0"/>
              <w:divBdr>
                <w:top w:val="none" w:sz="0" w:space="0" w:color="auto"/>
                <w:left w:val="none" w:sz="0" w:space="0" w:color="auto"/>
                <w:bottom w:val="none" w:sz="0" w:space="0" w:color="auto"/>
                <w:right w:val="none" w:sz="0" w:space="0" w:color="auto"/>
              </w:divBdr>
            </w:div>
            <w:div w:id="1685084536">
              <w:marLeft w:val="0"/>
              <w:marRight w:val="0"/>
              <w:marTop w:val="0"/>
              <w:marBottom w:val="0"/>
              <w:divBdr>
                <w:top w:val="none" w:sz="0" w:space="0" w:color="auto"/>
                <w:left w:val="none" w:sz="0" w:space="0" w:color="auto"/>
                <w:bottom w:val="none" w:sz="0" w:space="0" w:color="auto"/>
                <w:right w:val="none" w:sz="0" w:space="0" w:color="auto"/>
              </w:divBdr>
            </w:div>
            <w:div w:id="1713118926">
              <w:marLeft w:val="0"/>
              <w:marRight w:val="0"/>
              <w:marTop w:val="0"/>
              <w:marBottom w:val="0"/>
              <w:divBdr>
                <w:top w:val="none" w:sz="0" w:space="0" w:color="auto"/>
                <w:left w:val="none" w:sz="0" w:space="0" w:color="auto"/>
                <w:bottom w:val="none" w:sz="0" w:space="0" w:color="auto"/>
                <w:right w:val="none" w:sz="0" w:space="0" w:color="auto"/>
              </w:divBdr>
            </w:div>
            <w:div w:id="19661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026238">
      <w:bodyDiv w:val="1"/>
      <w:marLeft w:val="0"/>
      <w:marRight w:val="0"/>
      <w:marTop w:val="0"/>
      <w:marBottom w:val="0"/>
      <w:divBdr>
        <w:top w:val="none" w:sz="0" w:space="0" w:color="auto"/>
        <w:left w:val="none" w:sz="0" w:space="0" w:color="auto"/>
        <w:bottom w:val="none" w:sz="0" w:space="0" w:color="auto"/>
        <w:right w:val="none" w:sz="0" w:space="0" w:color="auto"/>
      </w:divBdr>
      <w:divsChild>
        <w:div w:id="1265264541">
          <w:marLeft w:val="0"/>
          <w:marRight w:val="0"/>
          <w:marTop w:val="0"/>
          <w:marBottom w:val="0"/>
          <w:divBdr>
            <w:top w:val="none" w:sz="0" w:space="0" w:color="auto"/>
            <w:left w:val="none" w:sz="0" w:space="0" w:color="auto"/>
            <w:bottom w:val="none" w:sz="0" w:space="0" w:color="auto"/>
            <w:right w:val="none" w:sz="0" w:space="0" w:color="auto"/>
          </w:divBdr>
          <w:divsChild>
            <w:div w:id="56919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312895">
      <w:bodyDiv w:val="1"/>
      <w:marLeft w:val="0"/>
      <w:marRight w:val="0"/>
      <w:marTop w:val="0"/>
      <w:marBottom w:val="0"/>
      <w:divBdr>
        <w:top w:val="none" w:sz="0" w:space="0" w:color="auto"/>
        <w:left w:val="none" w:sz="0" w:space="0" w:color="auto"/>
        <w:bottom w:val="none" w:sz="0" w:space="0" w:color="auto"/>
        <w:right w:val="none" w:sz="0" w:space="0" w:color="auto"/>
      </w:divBdr>
      <w:divsChild>
        <w:div w:id="1964189125">
          <w:marLeft w:val="0"/>
          <w:marRight w:val="0"/>
          <w:marTop w:val="0"/>
          <w:marBottom w:val="0"/>
          <w:divBdr>
            <w:top w:val="none" w:sz="0" w:space="0" w:color="auto"/>
            <w:left w:val="none" w:sz="0" w:space="0" w:color="auto"/>
            <w:bottom w:val="none" w:sz="0" w:space="0" w:color="auto"/>
            <w:right w:val="none" w:sz="0" w:space="0" w:color="auto"/>
          </w:divBdr>
        </w:div>
      </w:divsChild>
    </w:div>
    <w:div w:id="291132418">
      <w:bodyDiv w:val="1"/>
      <w:marLeft w:val="0"/>
      <w:marRight w:val="0"/>
      <w:marTop w:val="0"/>
      <w:marBottom w:val="0"/>
      <w:divBdr>
        <w:top w:val="none" w:sz="0" w:space="0" w:color="auto"/>
        <w:left w:val="none" w:sz="0" w:space="0" w:color="auto"/>
        <w:bottom w:val="none" w:sz="0" w:space="0" w:color="auto"/>
        <w:right w:val="none" w:sz="0" w:space="0" w:color="auto"/>
      </w:divBdr>
      <w:divsChild>
        <w:div w:id="1666743812">
          <w:marLeft w:val="0"/>
          <w:marRight w:val="0"/>
          <w:marTop w:val="0"/>
          <w:marBottom w:val="0"/>
          <w:divBdr>
            <w:top w:val="none" w:sz="0" w:space="0" w:color="auto"/>
            <w:left w:val="none" w:sz="0" w:space="0" w:color="auto"/>
            <w:bottom w:val="none" w:sz="0" w:space="0" w:color="auto"/>
            <w:right w:val="none" w:sz="0" w:space="0" w:color="auto"/>
          </w:divBdr>
          <w:divsChild>
            <w:div w:id="195050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220205">
      <w:bodyDiv w:val="1"/>
      <w:marLeft w:val="0"/>
      <w:marRight w:val="0"/>
      <w:marTop w:val="0"/>
      <w:marBottom w:val="0"/>
      <w:divBdr>
        <w:top w:val="none" w:sz="0" w:space="0" w:color="auto"/>
        <w:left w:val="none" w:sz="0" w:space="0" w:color="auto"/>
        <w:bottom w:val="none" w:sz="0" w:space="0" w:color="auto"/>
        <w:right w:val="none" w:sz="0" w:space="0" w:color="auto"/>
      </w:divBdr>
      <w:divsChild>
        <w:div w:id="2028629287">
          <w:marLeft w:val="0"/>
          <w:marRight w:val="0"/>
          <w:marTop w:val="0"/>
          <w:marBottom w:val="0"/>
          <w:divBdr>
            <w:top w:val="none" w:sz="0" w:space="0" w:color="auto"/>
            <w:left w:val="none" w:sz="0" w:space="0" w:color="auto"/>
            <w:bottom w:val="none" w:sz="0" w:space="0" w:color="auto"/>
            <w:right w:val="none" w:sz="0" w:space="0" w:color="auto"/>
          </w:divBdr>
          <w:divsChild>
            <w:div w:id="24060910">
              <w:marLeft w:val="0"/>
              <w:marRight w:val="0"/>
              <w:marTop w:val="0"/>
              <w:marBottom w:val="0"/>
              <w:divBdr>
                <w:top w:val="none" w:sz="0" w:space="0" w:color="auto"/>
                <w:left w:val="none" w:sz="0" w:space="0" w:color="auto"/>
                <w:bottom w:val="none" w:sz="0" w:space="0" w:color="auto"/>
                <w:right w:val="none" w:sz="0" w:space="0" w:color="auto"/>
              </w:divBdr>
            </w:div>
            <w:div w:id="695738317">
              <w:marLeft w:val="0"/>
              <w:marRight w:val="0"/>
              <w:marTop w:val="0"/>
              <w:marBottom w:val="0"/>
              <w:divBdr>
                <w:top w:val="none" w:sz="0" w:space="0" w:color="auto"/>
                <w:left w:val="none" w:sz="0" w:space="0" w:color="auto"/>
                <w:bottom w:val="none" w:sz="0" w:space="0" w:color="auto"/>
                <w:right w:val="none" w:sz="0" w:space="0" w:color="auto"/>
              </w:divBdr>
            </w:div>
            <w:div w:id="729155849">
              <w:marLeft w:val="0"/>
              <w:marRight w:val="0"/>
              <w:marTop w:val="0"/>
              <w:marBottom w:val="0"/>
              <w:divBdr>
                <w:top w:val="none" w:sz="0" w:space="0" w:color="auto"/>
                <w:left w:val="none" w:sz="0" w:space="0" w:color="auto"/>
                <w:bottom w:val="none" w:sz="0" w:space="0" w:color="auto"/>
                <w:right w:val="none" w:sz="0" w:space="0" w:color="auto"/>
              </w:divBdr>
            </w:div>
            <w:div w:id="2061049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994264">
      <w:bodyDiv w:val="1"/>
      <w:marLeft w:val="0"/>
      <w:marRight w:val="0"/>
      <w:marTop w:val="0"/>
      <w:marBottom w:val="0"/>
      <w:divBdr>
        <w:top w:val="none" w:sz="0" w:space="0" w:color="auto"/>
        <w:left w:val="none" w:sz="0" w:space="0" w:color="auto"/>
        <w:bottom w:val="none" w:sz="0" w:space="0" w:color="auto"/>
        <w:right w:val="none" w:sz="0" w:space="0" w:color="auto"/>
      </w:divBdr>
      <w:divsChild>
        <w:div w:id="20520606">
          <w:marLeft w:val="0"/>
          <w:marRight w:val="0"/>
          <w:marTop w:val="0"/>
          <w:marBottom w:val="0"/>
          <w:divBdr>
            <w:top w:val="none" w:sz="0" w:space="0" w:color="auto"/>
            <w:left w:val="none" w:sz="0" w:space="0" w:color="auto"/>
            <w:bottom w:val="none" w:sz="0" w:space="0" w:color="auto"/>
            <w:right w:val="none" w:sz="0" w:space="0" w:color="auto"/>
          </w:divBdr>
        </w:div>
      </w:divsChild>
    </w:div>
    <w:div w:id="433284401">
      <w:bodyDiv w:val="1"/>
      <w:marLeft w:val="0"/>
      <w:marRight w:val="0"/>
      <w:marTop w:val="0"/>
      <w:marBottom w:val="0"/>
      <w:divBdr>
        <w:top w:val="none" w:sz="0" w:space="0" w:color="auto"/>
        <w:left w:val="none" w:sz="0" w:space="0" w:color="auto"/>
        <w:bottom w:val="none" w:sz="0" w:space="0" w:color="auto"/>
        <w:right w:val="none" w:sz="0" w:space="0" w:color="auto"/>
      </w:divBdr>
      <w:divsChild>
        <w:div w:id="1658343080">
          <w:marLeft w:val="0"/>
          <w:marRight w:val="0"/>
          <w:marTop w:val="0"/>
          <w:marBottom w:val="0"/>
          <w:divBdr>
            <w:top w:val="none" w:sz="0" w:space="0" w:color="auto"/>
            <w:left w:val="none" w:sz="0" w:space="0" w:color="auto"/>
            <w:bottom w:val="none" w:sz="0" w:space="0" w:color="auto"/>
            <w:right w:val="none" w:sz="0" w:space="0" w:color="auto"/>
          </w:divBdr>
          <w:divsChild>
            <w:div w:id="440537142">
              <w:marLeft w:val="0"/>
              <w:marRight w:val="0"/>
              <w:marTop w:val="0"/>
              <w:marBottom w:val="0"/>
              <w:divBdr>
                <w:top w:val="none" w:sz="0" w:space="0" w:color="auto"/>
                <w:left w:val="none" w:sz="0" w:space="0" w:color="auto"/>
                <w:bottom w:val="none" w:sz="0" w:space="0" w:color="auto"/>
                <w:right w:val="none" w:sz="0" w:space="0" w:color="auto"/>
              </w:divBdr>
            </w:div>
            <w:div w:id="1836337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592264">
      <w:bodyDiv w:val="1"/>
      <w:marLeft w:val="0"/>
      <w:marRight w:val="0"/>
      <w:marTop w:val="0"/>
      <w:marBottom w:val="0"/>
      <w:divBdr>
        <w:top w:val="none" w:sz="0" w:space="0" w:color="auto"/>
        <w:left w:val="none" w:sz="0" w:space="0" w:color="auto"/>
        <w:bottom w:val="none" w:sz="0" w:space="0" w:color="auto"/>
        <w:right w:val="none" w:sz="0" w:space="0" w:color="auto"/>
      </w:divBdr>
      <w:divsChild>
        <w:div w:id="1979452481">
          <w:marLeft w:val="0"/>
          <w:marRight w:val="0"/>
          <w:marTop w:val="0"/>
          <w:marBottom w:val="0"/>
          <w:divBdr>
            <w:top w:val="none" w:sz="0" w:space="0" w:color="auto"/>
            <w:left w:val="none" w:sz="0" w:space="0" w:color="auto"/>
            <w:bottom w:val="none" w:sz="0" w:space="0" w:color="auto"/>
            <w:right w:val="none" w:sz="0" w:space="0" w:color="auto"/>
          </w:divBdr>
          <w:divsChild>
            <w:div w:id="870413757">
              <w:marLeft w:val="0"/>
              <w:marRight w:val="0"/>
              <w:marTop w:val="0"/>
              <w:marBottom w:val="0"/>
              <w:divBdr>
                <w:top w:val="none" w:sz="0" w:space="0" w:color="auto"/>
                <w:left w:val="none" w:sz="0" w:space="0" w:color="auto"/>
                <w:bottom w:val="none" w:sz="0" w:space="0" w:color="auto"/>
                <w:right w:val="none" w:sz="0" w:space="0" w:color="auto"/>
              </w:divBdr>
            </w:div>
            <w:div w:id="1089036287">
              <w:marLeft w:val="0"/>
              <w:marRight w:val="0"/>
              <w:marTop w:val="0"/>
              <w:marBottom w:val="0"/>
              <w:divBdr>
                <w:top w:val="none" w:sz="0" w:space="0" w:color="auto"/>
                <w:left w:val="none" w:sz="0" w:space="0" w:color="auto"/>
                <w:bottom w:val="none" w:sz="0" w:space="0" w:color="auto"/>
                <w:right w:val="none" w:sz="0" w:space="0" w:color="auto"/>
              </w:divBdr>
            </w:div>
            <w:div w:id="168625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793365">
      <w:bodyDiv w:val="1"/>
      <w:marLeft w:val="0"/>
      <w:marRight w:val="0"/>
      <w:marTop w:val="0"/>
      <w:marBottom w:val="0"/>
      <w:divBdr>
        <w:top w:val="none" w:sz="0" w:space="0" w:color="auto"/>
        <w:left w:val="none" w:sz="0" w:space="0" w:color="auto"/>
        <w:bottom w:val="none" w:sz="0" w:space="0" w:color="auto"/>
        <w:right w:val="none" w:sz="0" w:space="0" w:color="auto"/>
      </w:divBdr>
      <w:divsChild>
        <w:div w:id="1438258515">
          <w:marLeft w:val="0"/>
          <w:marRight w:val="0"/>
          <w:marTop w:val="0"/>
          <w:marBottom w:val="0"/>
          <w:divBdr>
            <w:top w:val="none" w:sz="0" w:space="0" w:color="auto"/>
            <w:left w:val="none" w:sz="0" w:space="0" w:color="auto"/>
            <w:bottom w:val="none" w:sz="0" w:space="0" w:color="auto"/>
            <w:right w:val="none" w:sz="0" w:space="0" w:color="auto"/>
          </w:divBdr>
          <w:divsChild>
            <w:div w:id="779186733">
              <w:marLeft w:val="0"/>
              <w:marRight w:val="0"/>
              <w:marTop w:val="0"/>
              <w:marBottom w:val="0"/>
              <w:divBdr>
                <w:top w:val="none" w:sz="0" w:space="0" w:color="auto"/>
                <w:left w:val="none" w:sz="0" w:space="0" w:color="auto"/>
                <w:bottom w:val="none" w:sz="0" w:space="0" w:color="auto"/>
                <w:right w:val="none" w:sz="0" w:space="0" w:color="auto"/>
              </w:divBdr>
            </w:div>
            <w:div w:id="121892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786238">
      <w:bodyDiv w:val="1"/>
      <w:marLeft w:val="0"/>
      <w:marRight w:val="0"/>
      <w:marTop w:val="0"/>
      <w:marBottom w:val="0"/>
      <w:divBdr>
        <w:top w:val="none" w:sz="0" w:space="0" w:color="auto"/>
        <w:left w:val="none" w:sz="0" w:space="0" w:color="auto"/>
        <w:bottom w:val="none" w:sz="0" w:space="0" w:color="auto"/>
        <w:right w:val="none" w:sz="0" w:space="0" w:color="auto"/>
      </w:divBdr>
      <w:divsChild>
        <w:div w:id="994380551">
          <w:marLeft w:val="0"/>
          <w:marRight w:val="0"/>
          <w:marTop w:val="0"/>
          <w:marBottom w:val="0"/>
          <w:divBdr>
            <w:top w:val="none" w:sz="0" w:space="0" w:color="auto"/>
            <w:left w:val="none" w:sz="0" w:space="0" w:color="auto"/>
            <w:bottom w:val="none" w:sz="0" w:space="0" w:color="auto"/>
            <w:right w:val="none" w:sz="0" w:space="0" w:color="auto"/>
          </w:divBdr>
        </w:div>
      </w:divsChild>
    </w:div>
    <w:div w:id="554703439">
      <w:bodyDiv w:val="1"/>
      <w:marLeft w:val="0"/>
      <w:marRight w:val="0"/>
      <w:marTop w:val="0"/>
      <w:marBottom w:val="0"/>
      <w:divBdr>
        <w:top w:val="none" w:sz="0" w:space="0" w:color="auto"/>
        <w:left w:val="none" w:sz="0" w:space="0" w:color="auto"/>
        <w:bottom w:val="none" w:sz="0" w:space="0" w:color="auto"/>
        <w:right w:val="none" w:sz="0" w:space="0" w:color="auto"/>
      </w:divBdr>
      <w:divsChild>
        <w:div w:id="831331671">
          <w:marLeft w:val="0"/>
          <w:marRight w:val="0"/>
          <w:marTop w:val="0"/>
          <w:marBottom w:val="0"/>
          <w:divBdr>
            <w:top w:val="none" w:sz="0" w:space="0" w:color="auto"/>
            <w:left w:val="none" w:sz="0" w:space="0" w:color="auto"/>
            <w:bottom w:val="none" w:sz="0" w:space="0" w:color="auto"/>
            <w:right w:val="none" w:sz="0" w:space="0" w:color="auto"/>
          </w:divBdr>
          <w:divsChild>
            <w:div w:id="1252540849">
              <w:marLeft w:val="0"/>
              <w:marRight w:val="0"/>
              <w:marTop w:val="0"/>
              <w:marBottom w:val="0"/>
              <w:divBdr>
                <w:top w:val="none" w:sz="0" w:space="0" w:color="auto"/>
                <w:left w:val="none" w:sz="0" w:space="0" w:color="auto"/>
                <w:bottom w:val="none" w:sz="0" w:space="0" w:color="auto"/>
                <w:right w:val="none" w:sz="0" w:space="0" w:color="auto"/>
              </w:divBdr>
            </w:div>
            <w:div w:id="174699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5407">
      <w:bodyDiv w:val="1"/>
      <w:marLeft w:val="0"/>
      <w:marRight w:val="0"/>
      <w:marTop w:val="0"/>
      <w:marBottom w:val="0"/>
      <w:divBdr>
        <w:top w:val="none" w:sz="0" w:space="0" w:color="auto"/>
        <w:left w:val="none" w:sz="0" w:space="0" w:color="auto"/>
        <w:bottom w:val="none" w:sz="0" w:space="0" w:color="auto"/>
        <w:right w:val="none" w:sz="0" w:space="0" w:color="auto"/>
      </w:divBdr>
      <w:divsChild>
        <w:div w:id="1693994414">
          <w:marLeft w:val="0"/>
          <w:marRight w:val="0"/>
          <w:marTop w:val="0"/>
          <w:marBottom w:val="0"/>
          <w:divBdr>
            <w:top w:val="none" w:sz="0" w:space="0" w:color="auto"/>
            <w:left w:val="none" w:sz="0" w:space="0" w:color="auto"/>
            <w:bottom w:val="none" w:sz="0" w:space="0" w:color="auto"/>
            <w:right w:val="none" w:sz="0" w:space="0" w:color="auto"/>
          </w:divBdr>
        </w:div>
      </w:divsChild>
    </w:div>
    <w:div w:id="623391600">
      <w:bodyDiv w:val="1"/>
      <w:marLeft w:val="0"/>
      <w:marRight w:val="0"/>
      <w:marTop w:val="0"/>
      <w:marBottom w:val="0"/>
      <w:divBdr>
        <w:top w:val="none" w:sz="0" w:space="0" w:color="auto"/>
        <w:left w:val="none" w:sz="0" w:space="0" w:color="auto"/>
        <w:bottom w:val="none" w:sz="0" w:space="0" w:color="auto"/>
        <w:right w:val="none" w:sz="0" w:space="0" w:color="auto"/>
      </w:divBdr>
    </w:div>
    <w:div w:id="868496372">
      <w:bodyDiv w:val="1"/>
      <w:marLeft w:val="0"/>
      <w:marRight w:val="0"/>
      <w:marTop w:val="0"/>
      <w:marBottom w:val="0"/>
      <w:divBdr>
        <w:top w:val="none" w:sz="0" w:space="0" w:color="auto"/>
        <w:left w:val="none" w:sz="0" w:space="0" w:color="auto"/>
        <w:bottom w:val="none" w:sz="0" w:space="0" w:color="auto"/>
        <w:right w:val="none" w:sz="0" w:space="0" w:color="auto"/>
      </w:divBdr>
    </w:div>
    <w:div w:id="916014105">
      <w:bodyDiv w:val="1"/>
      <w:marLeft w:val="0"/>
      <w:marRight w:val="0"/>
      <w:marTop w:val="0"/>
      <w:marBottom w:val="0"/>
      <w:divBdr>
        <w:top w:val="none" w:sz="0" w:space="0" w:color="auto"/>
        <w:left w:val="none" w:sz="0" w:space="0" w:color="auto"/>
        <w:bottom w:val="none" w:sz="0" w:space="0" w:color="auto"/>
        <w:right w:val="none" w:sz="0" w:space="0" w:color="auto"/>
      </w:divBdr>
    </w:div>
    <w:div w:id="916867834">
      <w:bodyDiv w:val="1"/>
      <w:marLeft w:val="0"/>
      <w:marRight w:val="0"/>
      <w:marTop w:val="0"/>
      <w:marBottom w:val="0"/>
      <w:divBdr>
        <w:top w:val="none" w:sz="0" w:space="0" w:color="auto"/>
        <w:left w:val="none" w:sz="0" w:space="0" w:color="auto"/>
        <w:bottom w:val="none" w:sz="0" w:space="0" w:color="auto"/>
        <w:right w:val="none" w:sz="0" w:space="0" w:color="auto"/>
      </w:divBdr>
      <w:divsChild>
        <w:div w:id="1602911122">
          <w:marLeft w:val="0"/>
          <w:marRight w:val="0"/>
          <w:marTop w:val="0"/>
          <w:marBottom w:val="0"/>
          <w:divBdr>
            <w:top w:val="none" w:sz="0" w:space="0" w:color="auto"/>
            <w:left w:val="none" w:sz="0" w:space="0" w:color="auto"/>
            <w:bottom w:val="none" w:sz="0" w:space="0" w:color="auto"/>
            <w:right w:val="none" w:sz="0" w:space="0" w:color="auto"/>
          </w:divBdr>
        </w:div>
      </w:divsChild>
    </w:div>
    <w:div w:id="1102609708">
      <w:bodyDiv w:val="1"/>
      <w:marLeft w:val="0"/>
      <w:marRight w:val="0"/>
      <w:marTop w:val="0"/>
      <w:marBottom w:val="0"/>
      <w:divBdr>
        <w:top w:val="none" w:sz="0" w:space="0" w:color="auto"/>
        <w:left w:val="none" w:sz="0" w:space="0" w:color="auto"/>
        <w:bottom w:val="none" w:sz="0" w:space="0" w:color="auto"/>
        <w:right w:val="none" w:sz="0" w:space="0" w:color="auto"/>
      </w:divBdr>
      <w:divsChild>
        <w:div w:id="903950084">
          <w:marLeft w:val="0"/>
          <w:marRight w:val="0"/>
          <w:marTop w:val="0"/>
          <w:marBottom w:val="0"/>
          <w:divBdr>
            <w:top w:val="none" w:sz="0" w:space="0" w:color="auto"/>
            <w:left w:val="none" w:sz="0" w:space="0" w:color="auto"/>
            <w:bottom w:val="none" w:sz="0" w:space="0" w:color="auto"/>
            <w:right w:val="none" w:sz="0" w:space="0" w:color="auto"/>
          </w:divBdr>
          <w:divsChild>
            <w:div w:id="505948889">
              <w:marLeft w:val="0"/>
              <w:marRight w:val="0"/>
              <w:marTop w:val="0"/>
              <w:marBottom w:val="0"/>
              <w:divBdr>
                <w:top w:val="none" w:sz="0" w:space="0" w:color="auto"/>
                <w:left w:val="none" w:sz="0" w:space="0" w:color="auto"/>
                <w:bottom w:val="none" w:sz="0" w:space="0" w:color="auto"/>
                <w:right w:val="none" w:sz="0" w:space="0" w:color="auto"/>
              </w:divBdr>
            </w:div>
            <w:div w:id="689528929">
              <w:marLeft w:val="0"/>
              <w:marRight w:val="0"/>
              <w:marTop w:val="0"/>
              <w:marBottom w:val="0"/>
              <w:divBdr>
                <w:top w:val="none" w:sz="0" w:space="0" w:color="auto"/>
                <w:left w:val="none" w:sz="0" w:space="0" w:color="auto"/>
                <w:bottom w:val="none" w:sz="0" w:space="0" w:color="auto"/>
                <w:right w:val="none" w:sz="0" w:space="0" w:color="auto"/>
              </w:divBdr>
            </w:div>
            <w:div w:id="1009868077">
              <w:marLeft w:val="0"/>
              <w:marRight w:val="0"/>
              <w:marTop w:val="0"/>
              <w:marBottom w:val="0"/>
              <w:divBdr>
                <w:top w:val="none" w:sz="0" w:space="0" w:color="auto"/>
                <w:left w:val="none" w:sz="0" w:space="0" w:color="auto"/>
                <w:bottom w:val="none" w:sz="0" w:space="0" w:color="auto"/>
                <w:right w:val="none" w:sz="0" w:space="0" w:color="auto"/>
              </w:divBdr>
            </w:div>
            <w:div w:id="156193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653189">
      <w:bodyDiv w:val="1"/>
      <w:marLeft w:val="0"/>
      <w:marRight w:val="0"/>
      <w:marTop w:val="0"/>
      <w:marBottom w:val="0"/>
      <w:divBdr>
        <w:top w:val="none" w:sz="0" w:space="0" w:color="auto"/>
        <w:left w:val="none" w:sz="0" w:space="0" w:color="auto"/>
        <w:bottom w:val="none" w:sz="0" w:space="0" w:color="auto"/>
        <w:right w:val="none" w:sz="0" w:space="0" w:color="auto"/>
      </w:divBdr>
      <w:divsChild>
        <w:div w:id="1947299389">
          <w:marLeft w:val="0"/>
          <w:marRight w:val="0"/>
          <w:marTop w:val="0"/>
          <w:marBottom w:val="0"/>
          <w:divBdr>
            <w:top w:val="none" w:sz="0" w:space="0" w:color="auto"/>
            <w:left w:val="none" w:sz="0" w:space="0" w:color="auto"/>
            <w:bottom w:val="none" w:sz="0" w:space="0" w:color="auto"/>
            <w:right w:val="none" w:sz="0" w:space="0" w:color="auto"/>
          </w:divBdr>
        </w:div>
      </w:divsChild>
    </w:div>
    <w:div w:id="1117600865">
      <w:bodyDiv w:val="1"/>
      <w:marLeft w:val="0"/>
      <w:marRight w:val="0"/>
      <w:marTop w:val="0"/>
      <w:marBottom w:val="0"/>
      <w:divBdr>
        <w:top w:val="none" w:sz="0" w:space="0" w:color="auto"/>
        <w:left w:val="none" w:sz="0" w:space="0" w:color="auto"/>
        <w:bottom w:val="none" w:sz="0" w:space="0" w:color="auto"/>
        <w:right w:val="none" w:sz="0" w:space="0" w:color="auto"/>
      </w:divBdr>
      <w:divsChild>
        <w:div w:id="216405595">
          <w:marLeft w:val="0"/>
          <w:marRight w:val="0"/>
          <w:marTop w:val="0"/>
          <w:marBottom w:val="0"/>
          <w:divBdr>
            <w:top w:val="none" w:sz="0" w:space="0" w:color="auto"/>
            <w:left w:val="none" w:sz="0" w:space="0" w:color="auto"/>
            <w:bottom w:val="none" w:sz="0" w:space="0" w:color="auto"/>
            <w:right w:val="none" w:sz="0" w:space="0" w:color="auto"/>
          </w:divBdr>
        </w:div>
      </w:divsChild>
    </w:div>
    <w:div w:id="1125006738">
      <w:bodyDiv w:val="1"/>
      <w:marLeft w:val="0"/>
      <w:marRight w:val="0"/>
      <w:marTop w:val="0"/>
      <w:marBottom w:val="0"/>
      <w:divBdr>
        <w:top w:val="none" w:sz="0" w:space="0" w:color="auto"/>
        <w:left w:val="none" w:sz="0" w:space="0" w:color="auto"/>
        <w:bottom w:val="none" w:sz="0" w:space="0" w:color="auto"/>
        <w:right w:val="none" w:sz="0" w:space="0" w:color="auto"/>
      </w:divBdr>
    </w:div>
    <w:div w:id="1137802214">
      <w:bodyDiv w:val="1"/>
      <w:marLeft w:val="0"/>
      <w:marRight w:val="0"/>
      <w:marTop w:val="0"/>
      <w:marBottom w:val="0"/>
      <w:divBdr>
        <w:top w:val="none" w:sz="0" w:space="0" w:color="auto"/>
        <w:left w:val="none" w:sz="0" w:space="0" w:color="auto"/>
        <w:bottom w:val="none" w:sz="0" w:space="0" w:color="auto"/>
        <w:right w:val="none" w:sz="0" w:space="0" w:color="auto"/>
      </w:divBdr>
      <w:divsChild>
        <w:div w:id="1355229492">
          <w:marLeft w:val="0"/>
          <w:marRight w:val="0"/>
          <w:marTop w:val="0"/>
          <w:marBottom w:val="0"/>
          <w:divBdr>
            <w:top w:val="none" w:sz="0" w:space="0" w:color="auto"/>
            <w:left w:val="none" w:sz="0" w:space="0" w:color="auto"/>
            <w:bottom w:val="none" w:sz="0" w:space="0" w:color="auto"/>
            <w:right w:val="none" w:sz="0" w:space="0" w:color="auto"/>
          </w:divBdr>
          <w:divsChild>
            <w:div w:id="1112018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962388">
      <w:bodyDiv w:val="1"/>
      <w:marLeft w:val="0"/>
      <w:marRight w:val="0"/>
      <w:marTop w:val="0"/>
      <w:marBottom w:val="0"/>
      <w:divBdr>
        <w:top w:val="none" w:sz="0" w:space="0" w:color="auto"/>
        <w:left w:val="none" w:sz="0" w:space="0" w:color="auto"/>
        <w:bottom w:val="none" w:sz="0" w:space="0" w:color="auto"/>
        <w:right w:val="none" w:sz="0" w:space="0" w:color="auto"/>
      </w:divBdr>
      <w:divsChild>
        <w:div w:id="1864590048">
          <w:marLeft w:val="0"/>
          <w:marRight w:val="0"/>
          <w:marTop w:val="0"/>
          <w:marBottom w:val="0"/>
          <w:divBdr>
            <w:top w:val="none" w:sz="0" w:space="0" w:color="auto"/>
            <w:left w:val="none" w:sz="0" w:space="0" w:color="auto"/>
            <w:bottom w:val="none" w:sz="0" w:space="0" w:color="auto"/>
            <w:right w:val="none" w:sz="0" w:space="0" w:color="auto"/>
          </w:divBdr>
        </w:div>
      </w:divsChild>
    </w:div>
    <w:div w:id="1268001263">
      <w:bodyDiv w:val="1"/>
      <w:marLeft w:val="0"/>
      <w:marRight w:val="0"/>
      <w:marTop w:val="0"/>
      <w:marBottom w:val="0"/>
      <w:divBdr>
        <w:top w:val="none" w:sz="0" w:space="0" w:color="auto"/>
        <w:left w:val="none" w:sz="0" w:space="0" w:color="auto"/>
        <w:bottom w:val="none" w:sz="0" w:space="0" w:color="auto"/>
        <w:right w:val="none" w:sz="0" w:space="0" w:color="auto"/>
      </w:divBdr>
      <w:divsChild>
        <w:div w:id="611981906">
          <w:marLeft w:val="0"/>
          <w:marRight w:val="0"/>
          <w:marTop w:val="0"/>
          <w:marBottom w:val="0"/>
          <w:divBdr>
            <w:top w:val="none" w:sz="0" w:space="0" w:color="auto"/>
            <w:left w:val="none" w:sz="0" w:space="0" w:color="auto"/>
            <w:bottom w:val="none" w:sz="0" w:space="0" w:color="auto"/>
            <w:right w:val="none" w:sz="0" w:space="0" w:color="auto"/>
          </w:divBdr>
          <w:divsChild>
            <w:div w:id="91678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678140">
      <w:bodyDiv w:val="1"/>
      <w:marLeft w:val="0"/>
      <w:marRight w:val="0"/>
      <w:marTop w:val="0"/>
      <w:marBottom w:val="0"/>
      <w:divBdr>
        <w:top w:val="none" w:sz="0" w:space="0" w:color="auto"/>
        <w:left w:val="none" w:sz="0" w:space="0" w:color="auto"/>
        <w:bottom w:val="none" w:sz="0" w:space="0" w:color="auto"/>
        <w:right w:val="none" w:sz="0" w:space="0" w:color="auto"/>
      </w:divBdr>
    </w:div>
    <w:div w:id="1310400332">
      <w:bodyDiv w:val="1"/>
      <w:marLeft w:val="0"/>
      <w:marRight w:val="0"/>
      <w:marTop w:val="0"/>
      <w:marBottom w:val="0"/>
      <w:divBdr>
        <w:top w:val="none" w:sz="0" w:space="0" w:color="auto"/>
        <w:left w:val="none" w:sz="0" w:space="0" w:color="auto"/>
        <w:bottom w:val="none" w:sz="0" w:space="0" w:color="auto"/>
        <w:right w:val="none" w:sz="0" w:space="0" w:color="auto"/>
      </w:divBdr>
      <w:divsChild>
        <w:div w:id="848763267">
          <w:marLeft w:val="0"/>
          <w:marRight w:val="0"/>
          <w:marTop w:val="0"/>
          <w:marBottom w:val="0"/>
          <w:divBdr>
            <w:top w:val="none" w:sz="0" w:space="0" w:color="auto"/>
            <w:left w:val="none" w:sz="0" w:space="0" w:color="auto"/>
            <w:bottom w:val="none" w:sz="0" w:space="0" w:color="auto"/>
            <w:right w:val="none" w:sz="0" w:space="0" w:color="auto"/>
          </w:divBdr>
        </w:div>
      </w:divsChild>
    </w:div>
    <w:div w:id="1315718628">
      <w:bodyDiv w:val="1"/>
      <w:marLeft w:val="0"/>
      <w:marRight w:val="0"/>
      <w:marTop w:val="0"/>
      <w:marBottom w:val="0"/>
      <w:divBdr>
        <w:top w:val="none" w:sz="0" w:space="0" w:color="auto"/>
        <w:left w:val="none" w:sz="0" w:space="0" w:color="auto"/>
        <w:bottom w:val="none" w:sz="0" w:space="0" w:color="auto"/>
        <w:right w:val="none" w:sz="0" w:space="0" w:color="auto"/>
      </w:divBdr>
    </w:div>
    <w:div w:id="1318000488">
      <w:bodyDiv w:val="1"/>
      <w:marLeft w:val="0"/>
      <w:marRight w:val="0"/>
      <w:marTop w:val="0"/>
      <w:marBottom w:val="0"/>
      <w:divBdr>
        <w:top w:val="none" w:sz="0" w:space="0" w:color="auto"/>
        <w:left w:val="none" w:sz="0" w:space="0" w:color="auto"/>
        <w:bottom w:val="none" w:sz="0" w:space="0" w:color="auto"/>
        <w:right w:val="none" w:sz="0" w:space="0" w:color="auto"/>
      </w:divBdr>
    </w:div>
    <w:div w:id="1408960598">
      <w:bodyDiv w:val="1"/>
      <w:marLeft w:val="0"/>
      <w:marRight w:val="0"/>
      <w:marTop w:val="0"/>
      <w:marBottom w:val="0"/>
      <w:divBdr>
        <w:top w:val="none" w:sz="0" w:space="0" w:color="auto"/>
        <w:left w:val="none" w:sz="0" w:space="0" w:color="auto"/>
        <w:bottom w:val="none" w:sz="0" w:space="0" w:color="auto"/>
        <w:right w:val="none" w:sz="0" w:space="0" w:color="auto"/>
      </w:divBdr>
      <w:divsChild>
        <w:div w:id="1790120076">
          <w:marLeft w:val="0"/>
          <w:marRight w:val="0"/>
          <w:marTop w:val="0"/>
          <w:marBottom w:val="0"/>
          <w:divBdr>
            <w:top w:val="none" w:sz="0" w:space="0" w:color="auto"/>
            <w:left w:val="none" w:sz="0" w:space="0" w:color="auto"/>
            <w:bottom w:val="none" w:sz="0" w:space="0" w:color="auto"/>
            <w:right w:val="none" w:sz="0" w:space="0" w:color="auto"/>
          </w:divBdr>
        </w:div>
      </w:divsChild>
    </w:div>
    <w:div w:id="1441298368">
      <w:bodyDiv w:val="1"/>
      <w:marLeft w:val="0"/>
      <w:marRight w:val="0"/>
      <w:marTop w:val="0"/>
      <w:marBottom w:val="0"/>
      <w:divBdr>
        <w:top w:val="none" w:sz="0" w:space="0" w:color="auto"/>
        <w:left w:val="none" w:sz="0" w:space="0" w:color="auto"/>
        <w:bottom w:val="none" w:sz="0" w:space="0" w:color="auto"/>
        <w:right w:val="none" w:sz="0" w:space="0" w:color="auto"/>
      </w:divBdr>
      <w:divsChild>
        <w:div w:id="994606448">
          <w:marLeft w:val="0"/>
          <w:marRight w:val="0"/>
          <w:marTop w:val="0"/>
          <w:marBottom w:val="0"/>
          <w:divBdr>
            <w:top w:val="none" w:sz="0" w:space="0" w:color="auto"/>
            <w:left w:val="none" w:sz="0" w:space="0" w:color="auto"/>
            <w:bottom w:val="none" w:sz="0" w:space="0" w:color="auto"/>
            <w:right w:val="none" w:sz="0" w:space="0" w:color="auto"/>
          </w:divBdr>
          <w:divsChild>
            <w:div w:id="210792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141529">
      <w:bodyDiv w:val="1"/>
      <w:marLeft w:val="0"/>
      <w:marRight w:val="0"/>
      <w:marTop w:val="0"/>
      <w:marBottom w:val="0"/>
      <w:divBdr>
        <w:top w:val="none" w:sz="0" w:space="0" w:color="auto"/>
        <w:left w:val="none" w:sz="0" w:space="0" w:color="auto"/>
        <w:bottom w:val="none" w:sz="0" w:space="0" w:color="auto"/>
        <w:right w:val="none" w:sz="0" w:space="0" w:color="auto"/>
      </w:divBdr>
      <w:divsChild>
        <w:div w:id="3942732">
          <w:marLeft w:val="0"/>
          <w:marRight w:val="0"/>
          <w:marTop w:val="0"/>
          <w:marBottom w:val="0"/>
          <w:divBdr>
            <w:top w:val="none" w:sz="0" w:space="0" w:color="auto"/>
            <w:left w:val="none" w:sz="0" w:space="0" w:color="auto"/>
            <w:bottom w:val="none" w:sz="0" w:space="0" w:color="auto"/>
            <w:right w:val="none" w:sz="0" w:space="0" w:color="auto"/>
          </w:divBdr>
          <w:divsChild>
            <w:div w:id="69195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061352">
      <w:bodyDiv w:val="1"/>
      <w:marLeft w:val="0"/>
      <w:marRight w:val="0"/>
      <w:marTop w:val="0"/>
      <w:marBottom w:val="0"/>
      <w:divBdr>
        <w:top w:val="none" w:sz="0" w:space="0" w:color="auto"/>
        <w:left w:val="none" w:sz="0" w:space="0" w:color="auto"/>
        <w:bottom w:val="none" w:sz="0" w:space="0" w:color="auto"/>
        <w:right w:val="none" w:sz="0" w:space="0" w:color="auto"/>
      </w:divBdr>
      <w:divsChild>
        <w:div w:id="1351881855">
          <w:marLeft w:val="0"/>
          <w:marRight w:val="0"/>
          <w:marTop w:val="0"/>
          <w:marBottom w:val="0"/>
          <w:divBdr>
            <w:top w:val="none" w:sz="0" w:space="0" w:color="auto"/>
            <w:left w:val="none" w:sz="0" w:space="0" w:color="auto"/>
            <w:bottom w:val="none" w:sz="0" w:space="0" w:color="auto"/>
            <w:right w:val="none" w:sz="0" w:space="0" w:color="auto"/>
          </w:divBdr>
          <w:divsChild>
            <w:div w:id="82800675">
              <w:marLeft w:val="0"/>
              <w:marRight w:val="0"/>
              <w:marTop w:val="0"/>
              <w:marBottom w:val="0"/>
              <w:divBdr>
                <w:top w:val="none" w:sz="0" w:space="0" w:color="auto"/>
                <w:left w:val="none" w:sz="0" w:space="0" w:color="auto"/>
                <w:bottom w:val="none" w:sz="0" w:space="0" w:color="auto"/>
                <w:right w:val="none" w:sz="0" w:space="0" w:color="auto"/>
              </w:divBdr>
            </w:div>
            <w:div w:id="601494799">
              <w:marLeft w:val="0"/>
              <w:marRight w:val="0"/>
              <w:marTop w:val="0"/>
              <w:marBottom w:val="0"/>
              <w:divBdr>
                <w:top w:val="none" w:sz="0" w:space="0" w:color="auto"/>
                <w:left w:val="none" w:sz="0" w:space="0" w:color="auto"/>
                <w:bottom w:val="none" w:sz="0" w:space="0" w:color="auto"/>
                <w:right w:val="none" w:sz="0" w:space="0" w:color="auto"/>
              </w:divBdr>
            </w:div>
            <w:div w:id="173114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803051">
      <w:bodyDiv w:val="1"/>
      <w:marLeft w:val="0"/>
      <w:marRight w:val="0"/>
      <w:marTop w:val="0"/>
      <w:marBottom w:val="0"/>
      <w:divBdr>
        <w:top w:val="none" w:sz="0" w:space="0" w:color="auto"/>
        <w:left w:val="none" w:sz="0" w:space="0" w:color="auto"/>
        <w:bottom w:val="none" w:sz="0" w:space="0" w:color="auto"/>
        <w:right w:val="none" w:sz="0" w:space="0" w:color="auto"/>
      </w:divBdr>
      <w:divsChild>
        <w:div w:id="1954551092">
          <w:marLeft w:val="0"/>
          <w:marRight w:val="0"/>
          <w:marTop w:val="0"/>
          <w:marBottom w:val="0"/>
          <w:divBdr>
            <w:top w:val="none" w:sz="0" w:space="0" w:color="auto"/>
            <w:left w:val="none" w:sz="0" w:space="0" w:color="auto"/>
            <w:bottom w:val="none" w:sz="0" w:space="0" w:color="auto"/>
            <w:right w:val="none" w:sz="0" w:space="0" w:color="auto"/>
          </w:divBdr>
        </w:div>
      </w:divsChild>
    </w:div>
    <w:div w:id="1846826189">
      <w:bodyDiv w:val="1"/>
      <w:marLeft w:val="0"/>
      <w:marRight w:val="0"/>
      <w:marTop w:val="0"/>
      <w:marBottom w:val="0"/>
      <w:divBdr>
        <w:top w:val="none" w:sz="0" w:space="0" w:color="auto"/>
        <w:left w:val="none" w:sz="0" w:space="0" w:color="auto"/>
        <w:bottom w:val="none" w:sz="0" w:space="0" w:color="auto"/>
        <w:right w:val="none" w:sz="0" w:space="0" w:color="auto"/>
      </w:divBdr>
      <w:divsChild>
        <w:div w:id="1758673119">
          <w:marLeft w:val="0"/>
          <w:marRight w:val="0"/>
          <w:marTop w:val="0"/>
          <w:marBottom w:val="0"/>
          <w:divBdr>
            <w:top w:val="none" w:sz="0" w:space="0" w:color="auto"/>
            <w:left w:val="none" w:sz="0" w:space="0" w:color="auto"/>
            <w:bottom w:val="none" w:sz="0" w:space="0" w:color="auto"/>
            <w:right w:val="none" w:sz="0" w:space="0" w:color="auto"/>
          </w:divBdr>
          <w:divsChild>
            <w:div w:id="318077657">
              <w:marLeft w:val="0"/>
              <w:marRight w:val="0"/>
              <w:marTop w:val="0"/>
              <w:marBottom w:val="0"/>
              <w:divBdr>
                <w:top w:val="none" w:sz="0" w:space="0" w:color="auto"/>
                <w:left w:val="none" w:sz="0" w:space="0" w:color="auto"/>
                <w:bottom w:val="none" w:sz="0" w:space="0" w:color="auto"/>
                <w:right w:val="none" w:sz="0" w:space="0" w:color="auto"/>
              </w:divBdr>
            </w:div>
            <w:div w:id="540363704">
              <w:marLeft w:val="0"/>
              <w:marRight w:val="0"/>
              <w:marTop w:val="0"/>
              <w:marBottom w:val="0"/>
              <w:divBdr>
                <w:top w:val="none" w:sz="0" w:space="0" w:color="auto"/>
                <w:left w:val="none" w:sz="0" w:space="0" w:color="auto"/>
                <w:bottom w:val="none" w:sz="0" w:space="0" w:color="auto"/>
                <w:right w:val="none" w:sz="0" w:space="0" w:color="auto"/>
              </w:divBdr>
            </w:div>
            <w:div w:id="993602824">
              <w:marLeft w:val="0"/>
              <w:marRight w:val="0"/>
              <w:marTop w:val="0"/>
              <w:marBottom w:val="0"/>
              <w:divBdr>
                <w:top w:val="none" w:sz="0" w:space="0" w:color="auto"/>
                <w:left w:val="none" w:sz="0" w:space="0" w:color="auto"/>
                <w:bottom w:val="none" w:sz="0" w:space="0" w:color="auto"/>
                <w:right w:val="none" w:sz="0" w:space="0" w:color="auto"/>
              </w:divBdr>
            </w:div>
            <w:div w:id="1467820769">
              <w:marLeft w:val="0"/>
              <w:marRight w:val="0"/>
              <w:marTop w:val="0"/>
              <w:marBottom w:val="0"/>
              <w:divBdr>
                <w:top w:val="none" w:sz="0" w:space="0" w:color="auto"/>
                <w:left w:val="none" w:sz="0" w:space="0" w:color="auto"/>
                <w:bottom w:val="none" w:sz="0" w:space="0" w:color="auto"/>
                <w:right w:val="none" w:sz="0" w:space="0" w:color="auto"/>
              </w:divBdr>
            </w:div>
            <w:div w:id="1890998159">
              <w:marLeft w:val="0"/>
              <w:marRight w:val="0"/>
              <w:marTop w:val="0"/>
              <w:marBottom w:val="0"/>
              <w:divBdr>
                <w:top w:val="none" w:sz="0" w:space="0" w:color="auto"/>
                <w:left w:val="none" w:sz="0" w:space="0" w:color="auto"/>
                <w:bottom w:val="none" w:sz="0" w:space="0" w:color="auto"/>
                <w:right w:val="none" w:sz="0" w:space="0" w:color="auto"/>
              </w:divBdr>
            </w:div>
            <w:div w:id="1957835341">
              <w:marLeft w:val="0"/>
              <w:marRight w:val="0"/>
              <w:marTop w:val="0"/>
              <w:marBottom w:val="0"/>
              <w:divBdr>
                <w:top w:val="none" w:sz="0" w:space="0" w:color="auto"/>
                <w:left w:val="none" w:sz="0" w:space="0" w:color="auto"/>
                <w:bottom w:val="none" w:sz="0" w:space="0" w:color="auto"/>
                <w:right w:val="none" w:sz="0" w:space="0" w:color="auto"/>
              </w:divBdr>
            </w:div>
            <w:div w:id="206190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810436">
      <w:bodyDiv w:val="1"/>
      <w:marLeft w:val="0"/>
      <w:marRight w:val="0"/>
      <w:marTop w:val="0"/>
      <w:marBottom w:val="0"/>
      <w:divBdr>
        <w:top w:val="none" w:sz="0" w:space="0" w:color="auto"/>
        <w:left w:val="none" w:sz="0" w:space="0" w:color="auto"/>
        <w:bottom w:val="none" w:sz="0" w:space="0" w:color="auto"/>
        <w:right w:val="none" w:sz="0" w:space="0" w:color="auto"/>
      </w:divBdr>
      <w:divsChild>
        <w:div w:id="1802772061">
          <w:marLeft w:val="0"/>
          <w:marRight w:val="0"/>
          <w:marTop w:val="0"/>
          <w:marBottom w:val="0"/>
          <w:divBdr>
            <w:top w:val="none" w:sz="0" w:space="0" w:color="auto"/>
            <w:left w:val="none" w:sz="0" w:space="0" w:color="auto"/>
            <w:bottom w:val="none" w:sz="0" w:space="0" w:color="auto"/>
            <w:right w:val="none" w:sz="0" w:space="0" w:color="auto"/>
          </w:divBdr>
          <w:divsChild>
            <w:div w:id="141041879">
              <w:marLeft w:val="0"/>
              <w:marRight w:val="0"/>
              <w:marTop w:val="0"/>
              <w:marBottom w:val="0"/>
              <w:divBdr>
                <w:top w:val="none" w:sz="0" w:space="0" w:color="auto"/>
                <w:left w:val="none" w:sz="0" w:space="0" w:color="auto"/>
                <w:bottom w:val="none" w:sz="0" w:space="0" w:color="auto"/>
                <w:right w:val="none" w:sz="0" w:space="0" w:color="auto"/>
              </w:divBdr>
            </w:div>
            <w:div w:id="180473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177290">
      <w:bodyDiv w:val="1"/>
      <w:marLeft w:val="0"/>
      <w:marRight w:val="0"/>
      <w:marTop w:val="0"/>
      <w:marBottom w:val="0"/>
      <w:divBdr>
        <w:top w:val="none" w:sz="0" w:space="0" w:color="auto"/>
        <w:left w:val="none" w:sz="0" w:space="0" w:color="auto"/>
        <w:bottom w:val="none" w:sz="0" w:space="0" w:color="auto"/>
        <w:right w:val="none" w:sz="0" w:space="0" w:color="auto"/>
      </w:divBdr>
      <w:divsChild>
        <w:div w:id="1720477419">
          <w:marLeft w:val="0"/>
          <w:marRight w:val="0"/>
          <w:marTop w:val="0"/>
          <w:marBottom w:val="0"/>
          <w:divBdr>
            <w:top w:val="none" w:sz="0" w:space="0" w:color="auto"/>
            <w:left w:val="none" w:sz="0" w:space="0" w:color="auto"/>
            <w:bottom w:val="none" w:sz="0" w:space="0" w:color="auto"/>
            <w:right w:val="none" w:sz="0" w:space="0" w:color="auto"/>
          </w:divBdr>
          <w:divsChild>
            <w:div w:id="1011488408">
              <w:marLeft w:val="0"/>
              <w:marRight w:val="0"/>
              <w:marTop w:val="0"/>
              <w:marBottom w:val="0"/>
              <w:divBdr>
                <w:top w:val="none" w:sz="0" w:space="0" w:color="auto"/>
                <w:left w:val="none" w:sz="0" w:space="0" w:color="auto"/>
                <w:bottom w:val="none" w:sz="0" w:space="0" w:color="auto"/>
                <w:right w:val="none" w:sz="0" w:space="0" w:color="auto"/>
              </w:divBdr>
            </w:div>
            <w:div w:id="158198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649427">
      <w:bodyDiv w:val="1"/>
      <w:marLeft w:val="0"/>
      <w:marRight w:val="0"/>
      <w:marTop w:val="0"/>
      <w:marBottom w:val="0"/>
      <w:divBdr>
        <w:top w:val="none" w:sz="0" w:space="0" w:color="auto"/>
        <w:left w:val="none" w:sz="0" w:space="0" w:color="auto"/>
        <w:bottom w:val="none" w:sz="0" w:space="0" w:color="auto"/>
        <w:right w:val="none" w:sz="0" w:space="0" w:color="auto"/>
      </w:divBdr>
      <w:divsChild>
        <w:div w:id="2026858049">
          <w:marLeft w:val="0"/>
          <w:marRight w:val="0"/>
          <w:marTop w:val="0"/>
          <w:marBottom w:val="0"/>
          <w:divBdr>
            <w:top w:val="none" w:sz="0" w:space="0" w:color="auto"/>
            <w:left w:val="none" w:sz="0" w:space="0" w:color="auto"/>
            <w:bottom w:val="none" w:sz="0" w:space="0" w:color="auto"/>
            <w:right w:val="none" w:sz="0" w:space="0" w:color="auto"/>
          </w:divBdr>
        </w:div>
      </w:divsChild>
    </w:div>
    <w:div w:id="2140805858">
      <w:bodyDiv w:val="1"/>
      <w:marLeft w:val="0"/>
      <w:marRight w:val="0"/>
      <w:marTop w:val="0"/>
      <w:marBottom w:val="0"/>
      <w:divBdr>
        <w:top w:val="none" w:sz="0" w:space="0" w:color="auto"/>
        <w:left w:val="none" w:sz="0" w:space="0" w:color="auto"/>
        <w:bottom w:val="none" w:sz="0" w:space="0" w:color="auto"/>
        <w:right w:val="none" w:sz="0" w:space="0" w:color="auto"/>
      </w:divBdr>
      <w:divsChild>
        <w:div w:id="2872032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X_Regi%C3%B3n_de_Los_Lagos" TargetMode="External"/><Relationship Id="rId13" Type="http://schemas.openxmlformats.org/officeDocument/2006/relationships/hyperlink" Target="http://es.wikipedia.org/wiki/Llanquihue_%28Chile%29" TargetMode="External"/><Relationship Id="rId18" Type="http://schemas.openxmlformats.org/officeDocument/2006/relationships/hyperlink" Target="http://es.wikipedia.org/wiki/1856" TargetMode="External"/><Relationship Id="rId26" Type="http://schemas.openxmlformats.org/officeDocument/2006/relationships/hyperlink" Target="http://mtv.mideplan.cl/" TargetMode="External"/><Relationship Id="rId3" Type="http://schemas.openxmlformats.org/officeDocument/2006/relationships/settings" Target="settings.xml"/><Relationship Id="rId21" Type="http://schemas.openxmlformats.org/officeDocument/2006/relationships/hyperlink" Target="http://es.wikipedia.org/wiki/1853" TargetMode="External"/><Relationship Id="rId34" Type="http://schemas.openxmlformats.org/officeDocument/2006/relationships/fontTable" Target="fontTable.xml"/><Relationship Id="rId7" Type="http://schemas.openxmlformats.org/officeDocument/2006/relationships/hyperlink" Target="http://es.wikipedia.org/wiki/Mapudungun" TargetMode="External"/><Relationship Id="rId12" Type="http://schemas.openxmlformats.org/officeDocument/2006/relationships/hyperlink" Target="http://es.wikipedia.org/wiki/Puerto_Octay" TargetMode="External"/><Relationship Id="rId17" Type="http://schemas.openxmlformats.org/officeDocument/2006/relationships/hyperlink" Target="http://es.wikipedia.org/wiki/23_de_noviembre" TargetMode="External"/><Relationship Id="rId25" Type="http://schemas.openxmlformats.org/officeDocument/2006/relationships/footer" Target="footer2.xml"/><Relationship Id="rId33" Type="http://schemas.openxmlformats.org/officeDocument/2006/relationships/hyperlink" Target="http://www.lagollanquihue.cl/nuestros_inicios.php?op=ES" TargetMode="External"/><Relationship Id="rId2" Type="http://schemas.openxmlformats.org/officeDocument/2006/relationships/styles" Target="styles.xml"/><Relationship Id="rId16" Type="http://schemas.openxmlformats.org/officeDocument/2006/relationships/hyperlink" Target="http://es.wikipedia.org/wiki/1954" TargetMode="External"/><Relationship Id="rId20" Type="http://schemas.openxmlformats.org/officeDocument/2006/relationships/hyperlink" Target="http://es.wikipedia.org/wiki/1852" TargetMode="External"/><Relationship Id="rId29" Type="http://schemas.openxmlformats.org/officeDocument/2006/relationships/hyperlink" Target="http://www.educarchile.cl/Portal.Base/Web/verContenido.aspx?ID=13027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s.wikipedia.org/wiki/Frutillar" TargetMode="External"/><Relationship Id="rId24" Type="http://schemas.openxmlformats.org/officeDocument/2006/relationships/footer" Target="footer1.xml"/><Relationship Id="rId32" Type="http://schemas.openxmlformats.org/officeDocument/2006/relationships/hyperlink" Target="http://www.territoriochile.cl/1516/article-76399.html" TargetMode="External"/><Relationship Id="rId5" Type="http://schemas.openxmlformats.org/officeDocument/2006/relationships/footnotes" Target="footnotes.xml"/><Relationship Id="rId15" Type="http://schemas.openxmlformats.org/officeDocument/2006/relationships/hyperlink" Target="http://es.wikipedia.org/wiki/Lago_Llanquihue" TargetMode="External"/><Relationship Id="rId23" Type="http://schemas.openxmlformats.org/officeDocument/2006/relationships/hyperlink" Target="http://es.wikipedia.org/wiki/Termas_romanas" TargetMode="External"/><Relationship Id="rId28" Type="http://schemas.openxmlformats.org/officeDocument/2006/relationships/hyperlink" Target="http://www.infopais.cl/index.php?option=com_content&amp;task=view&amp;id=185" TargetMode="External"/><Relationship Id="rId10" Type="http://schemas.openxmlformats.org/officeDocument/2006/relationships/hyperlink" Target="http://es.wikipedia.org/wiki/Puerto_Varas" TargetMode="External"/><Relationship Id="rId19" Type="http://schemas.openxmlformats.org/officeDocument/2006/relationships/hyperlink" Target="http://es.wikipedia.org/wiki/Colonizaci%C3%B3n_alemana" TargetMode="External"/><Relationship Id="rId31" Type="http://schemas.openxmlformats.org/officeDocument/2006/relationships/hyperlink" Target="http://www.bcn.cl/siit/pdf/region10.pdf" TargetMode="External"/><Relationship Id="rId4" Type="http://schemas.openxmlformats.org/officeDocument/2006/relationships/webSettings" Target="webSettings.xml"/><Relationship Id="rId9" Type="http://schemas.openxmlformats.org/officeDocument/2006/relationships/hyperlink" Target="http://es.wikipedia.org/wiki/Lago_General_Carrera" TargetMode="External"/><Relationship Id="rId14" Type="http://schemas.openxmlformats.org/officeDocument/2006/relationships/hyperlink" Target="http://es.wikipedia.org/wiki/Colonizaci%C3%B3n_de_Llanquihue" TargetMode="External"/><Relationship Id="rId22" Type="http://schemas.openxmlformats.org/officeDocument/2006/relationships/hyperlink" Target="http://es.wikipedia.org/wiki/Pesca" TargetMode="External"/><Relationship Id="rId27" Type="http://schemas.openxmlformats.org/officeDocument/2006/relationships/hyperlink" Target="http://www.infopais.cl/index.php?option=com_content&amp;task=view&amp;id=184" TargetMode="External"/><Relationship Id="rId30" Type="http://schemas.openxmlformats.org/officeDocument/2006/relationships/hyperlink" Target="http://www.adoptaunhermano.cl/info-pobreza-archivo/region_de_los_lagos.pdf" TargetMode="Externa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territoriochile.cl/1516/article-76399.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8928</Words>
  <Characters>49108</Characters>
  <Application>Microsoft Office Word</Application>
  <DocSecurity>0</DocSecurity>
  <Lines>409</Lines>
  <Paragraphs>115</Paragraphs>
  <ScaleCrop>false</ScaleCrop>
  <HeadingPairs>
    <vt:vector size="2" baseType="variant">
      <vt:variant>
        <vt:lpstr>Título</vt:lpstr>
      </vt:variant>
      <vt:variant>
        <vt:i4>1</vt:i4>
      </vt:variant>
    </vt:vector>
  </HeadingPairs>
  <TitlesOfParts>
    <vt:vector size="1" baseType="lpstr">
      <vt:lpstr>Proyecto</vt:lpstr>
    </vt:vector>
  </TitlesOfParts>
  <Company>The houze!</Company>
  <LinksUpToDate>false</LinksUpToDate>
  <CharactersWithSpaces>57921</CharactersWithSpaces>
  <SharedDoc>false</SharedDoc>
  <HLinks>
    <vt:vector size="156" baseType="variant">
      <vt:variant>
        <vt:i4>4390951</vt:i4>
      </vt:variant>
      <vt:variant>
        <vt:i4>72</vt:i4>
      </vt:variant>
      <vt:variant>
        <vt:i4>0</vt:i4>
      </vt:variant>
      <vt:variant>
        <vt:i4>5</vt:i4>
      </vt:variant>
      <vt:variant>
        <vt:lpwstr>http://www.lagollanquihue.cl/nuestros_inicios.php?op=ES</vt:lpwstr>
      </vt:variant>
      <vt:variant>
        <vt:lpwstr/>
      </vt:variant>
      <vt:variant>
        <vt:i4>4784200</vt:i4>
      </vt:variant>
      <vt:variant>
        <vt:i4>69</vt:i4>
      </vt:variant>
      <vt:variant>
        <vt:i4>0</vt:i4>
      </vt:variant>
      <vt:variant>
        <vt:i4>5</vt:i4>
      </vt:variant>
      <vt:variant>
        <vt:lpwstr>http://www.territoriochile.cl/1516/article-76399.html</vt:lpwstr>
      </vt:variant>
      <vt:variant>
        <vt:lpwstr/>
      </vt:variant>
      <vt:variant>
        <vt:i4>6357037</vt:i4>
      </vt:variant>
      <vt:variant>
        <vt:i4>66</vt:i4>
      </vt:variant>
      <vt:variant>
        <vt:i4>0</vt:i4>
      </vt:variant>
      <vt:variant>
        <vt:i4>5</vt:i4>
      </vt:variant>
      <vt:variant>
        <vt:lpwstr>http://www.bcn.cl/siit/pdf/region10.pdf</vt:lpwstr>
      </vt:variant>
      <vt:variant>
        <vt:lpwstr/>
      </vt:variant>
      <vt:variant>
        <vt:i4>6160489</vt:i4>
      </vt:variant>
      <vt:variant>
        <vt:i4>63</vt:i4>
      </vt:variant>
      <vt:variant>
        <vt:i4>0</vt:i4>
      </vt:variant>
      <vt:variant>
        <vt:i4>5</vt:i4>
      </vt:variant>
      <vt:variant>
        <vt:lpwstr>http://www.adoptaunhermano.cl/info-pobreza-archivo/region_de_los_lagos.pdf</vt:lpwstr>
      </vt:variant>
      <vt:variant>
        <vt:lpwstr/>
      </vt:variant>
      <vt:variant>
        <vt:i4>852058</vt:i4>
      </vt:variant>
      <vt:variant>
        <vt:i4>60</vt:i4>
      </vt:variant>
      <vt:variant>
        <vt:i4>0</vt:i4>
      </vt:variant>
      <vt:variant>
        <vt:i4>5</vt:i4>
      </vt:variant>
      <vt:variant>
        <vt:lpwstr>http://www.educarchile.cl/Portal.Base/Web/verContenido.aspx?ID=130274</vt:lpwstr>
      </vt:variant>
      <vt:variant>
        <vt:lpwstr/>
      </vt:variant>
      <vt:variant>
        <vt:i4>8323152</vt:i4>
      </vt:variant>
      <vt:variant>
        <vt:i4>57</vt:i4>
      </vt:variant>
      <vt:variant>
        <vt:i4>0</vt:i4>
      </vt:variant>
      <vt:variant>
        <vt:i4>5</vt:i4>
      </vt:variant>
      <vt:variant>
        <vt:lpwstr>http://www.infopais.cl/index.php?option=com_content&amp;task=view&amp;id=185</vt:lpwstr>
      </vt:variant>
      <vt:variant>
        <vt:lpwstr/>
      </vt:variant>
      <vt:variant>
        <vt:i4>8257616</vt:i4>
      </vt:variant>
      <vt:variant>
        <vt:i4>54</vt:i4>
      </vt:variant>
      <vt:variant>
        <vt:i4>0</vt:i4>
      </vt:variant>
      <vt:variant>
        <vt:i4>5</vt:i4>
      </vt:variant>
      <vt:variant>
        <vt:lpwstr>http://www.infopais.cl/index.php?option=com_content&amp;task=view&amp;id=184</vt:lpwstr>
      </vt:variant>
      <vt:variant>
        <vt:lpwstr/>
      </vt:variant>
      <vt:variant>
        <vt:i4>6946878</vt:i4>
      </vt:variant>
      <vt:variant>
        <vt:i4>51</vt:i4>
      </vt:variant>
      <vt:variant>
        <vt:i4>0</vt:i4>
      </vt:variant>
      <vt:variant>
        <vt:i4>5</vt:i4>
      </vt:variant>
      <vt:variant>
        <vt:lpwstr>http://mtv.mideplan.cl/</vt:lpwstr>
      </vt:variant>
      <vt:variant>
        <vt:lpwstr/>
      </vt:variant>
      <vt:variant>
        <vt:i4>4718626</vt:i4>
      </vt:variant>
      <vt:variant>
        <vt:i4>48</vt:i4>
      </vt:variant>
      <vt:variant>
        <vt:i4>0</vt:i4>
      </vt:variant>
      <vt:variant>
        <vt:i4>5</vt:i4>
      </vt:variant>
      <vt:variant>
        <vt:lpwstr>http://es.wikipedia.org/wiki/Termas_romanas</vt:lpwstr>
      </vt:variant>
      <vt:variant>
        <vt:lpwstr/>
      </vt:variant>
      <vt:variant>
        <vt:i4>8192046</vt:i4>
      </vt:variant>
      <vt:variant>
        <vt:i4>45</vt:i4>
      </vt:variant>
      <vt:variant>
        <vt:i4>0</vt:i4>
      </vt:variant>
      <vt:variant>
        <vt:i4>5</vt:i4>
      </vt:variant>
      <vt:variant>
        <vt:lpwstr>http://es.wikipedia.org/wiki/Pesca</vt:lpwstr>
      </vt:variant>
      <vt:variant>
        <vt:lpwstr/>
      </vt:variant>
      <vt:variant>
        <vt:i4>1769488</vt:i4>
      </vt:variant>
      <vt:variant>
        <vt:i4>42</vt:i4>
      </vt:variant>
      <vt:variant>
        <vt:i4>0</vt:i4>
      </vt:variant>
      <vt:variant>
        <vt:i4>5</vt:i4>
      </vt:variant>
      <vt:variant>
        <vt:lpwstr>http://es.wikipedia.org/wiki/1853</vt:lpwstr>
      </vt:variant>
      <vt:variant>
        <vt:lpwstr/>
      </vt:variant>
      <vt:variant>
        <vt:i4>1769488</vt:i4>
      </vt:variant>
      <vt:variant>
        <vt:i4>39</vt:i4>
      </vt:variant>
      <vt:variant>
        <vt:i4>0</vt:i4>
      </vt:variant>
      <vt:variant>
        <vt:i4>5</vt:i4>
      </vt:variant>
      <vt:variant>
        <vt:lpwstr>http://es.wikipedia.org/wiki/1852</vt:lpwstr>
      </vt:variant>
      <vt:variant>
        <vt:lpwstr/>
      </vt:variant>
      <vt:variant>
        <vt:i4>7929868</vt:i4>
      </vt:variant>
      <vt:variant>
        <vt:i4>36</vt:i4>
      </vt:variant>
      <vt:variant>
        <vt:i4>0</vt:i4>
      </vt:variant>
      <vt:variant>
        <vt:i4>5</vt:i4>
      </vt:variant>
      <vt:variant>
        <vt:lpwstr>http://es.wikipedia.org/wiki/Colonizaci%C3%B3n_alemana</vt:lpwstr>
      </vt:variant>
      <vt:variant>
        <vt:lpwstr/>
      </vt:variant>
      <vt:variant>
        <vt:i4>1769488</vt:i4>
      </vt:variant>
      <vt:variant>
        <vt:i4>33</vt:i4>
      </vt:variant>
      <vt:variant>
        <vt:i4>0</vt:i4>
      </vt:variant>
      <vt:variant>
        <vt:i4>5</vt:i4>
      </vt:variant>
      <vt:variant>
        <vt:lpwstr>http://es.wikipedia.org/wiki/1856</vt:lpwstr>
      </vt:variant>
      <vt:variant>
        <vt:lpwstr/>
      </vt:variant>
      <vt:variant>
        <vt:i4>7143481</vt:i4>
      </vt:variant>
      <vt:variant>
        <vt:i4>30</vt:i4>
      </vt:variant>
      <vt:variant>
        <vt:i4>0</vt:i4>
      </vt:variant>
      <vt:variant>
        <vt:i4>5</vt:i4>
      </vt:variant>
      <vt:variant>
        <vt:lpwstr>http://es.wikipedia.org/wiki/23_de_noviembre</vt:lpwstr>
      </vt:variant>
      <vt:variant>
        <vt:lpwstr/>
      </vt:variant>
      <vt:variant>
        <vt:i4>1769489</vt:i4>
      </vt:variant>
      <vt:variant>
        <vt:i4>27</vt:i4>
      </vt:variant>
      <vt:variant>
        <vt:i4>0</vt:i4>
      </vt:variant>
      <vt:variant>
        <vt:i4>5</vt:i4>
      </vt:variant>
      <vt:variant>
        <vt:lpwstr>http://es.wikipedia.org/wiki/1954</vt:lpwstr>
      </vt:variant>
      <vt:variant>
        <vt:lpwstr/>
      </vt:variant>
      <vt:variant>
        <vt:i4>3211334</vt:i4>
      </vt:variant>
      <vt:variant>
        <vt:i4>24</vt:i4>
      </vt:variant>
      <vt:variant>
        <vt:i4>0</vt:i4>
      </vt:variant>
      <vt:variant>
        <vt:i4>5</vt:i4>
      </vt:variant>
      <vt:variant>
        <vt:lpwstr>http://es.wikipedia.org/wiki/Lago_Llanquihue</vt:lpwstr>
      </vt:variant>
      <vt:variant>
        <vt:lpwstr/>
      </vt:variant>
      <vt:variant>
        <vt:i4>3932262</vt:i4>
      </vt:variant>
      <vt:variant>
        <vt:i4>21</vt:i4>
      </vt:variant>
      <vt:variant>
        <vt:i4>0</vt:i4>
      </vt:variant>
      <vt:variant>
        <vt:i4>5</vt:i4>
      </vt:variant>
      <vt:variant>
        <vt:lpwstr>http://es.wikipedia.org/wiki/Colonizaci%C3%B3n_de_Llanquihue</vt:lpwstr>
      </vt:variant>
      <vt:variant>
        <vt:lpwstr/>
      </vt:variant>
      <vt:variant>
        <vt:i4>5177454</vt:i4>
      </vt:variant>
      <vt:variant>
        <vt:i4>18</vt:i4>
      </vt:variant>
      <vt:variant>
        <vt:i4>0</vt:i4>
      </vt:variant>
      <vt:variant>
        <vt:i4>5</vt:i4>
      </vt:variant>
      <vt:variant>
        <vt:lpwstr>http://es.wikipedia.org/wiki/Llanquihue_%28Chile%29</vt:lpwstr>
      </vt:variant>
      <vt:variant>
        <vt:lpwstr/>
      </vt:variant>
      <vt:variant>
        <vt:i4>2293851</vt:i4>
      </vt:variant>
      <vt:variant>
        <vt:i4>15</vt:i4>
      </vt:variant>
      <vt:variant>
        <vt:i4>0</vt:i4>
      </vt:variant>
      <vt:variant>
        <vt:i4>5</vt:i4>
      </vt:variant>
      <vt:variant>
        <vt:lpwstr>http://es.wikipedia.org/wiki/Puerto_Octay</vt:lpwstr>
      </vt:variant>
      <vt:variant>
        <vt:lpwstr/>
      </vt:variant>
      <vt:variant>
        <vt:i4>8060963</vt:i4>
      </vt:variant>
      <vt:variant>
        <vt:i4>12</vt:i4>
      </vt:variant>
      <vt:variant>
        <vt:i4>0</vt:i4>
      </vt:variant>
      <vt:variant>
        <vt:i4>5</vt:i4>
      </vt:variant>
      <vt:variant>
        <vt:lpwstr>http://es.wikipedia.org/wiki/Frutillar</vt:lpwstr>
      </vt:variant>
      <vt:variant>
        <vt:lpwstr/>
      </vt:variant>
      <vt:variant>
        <vt:i4>2162756</vt:i4>
      </vt:variant>
      <vt:variant>
        <vt:i4>9</vt:i4>
      </vt:variant>
      <vt:variant>
        <vt:i4>0</vt:i4>
      </vt:variant>
      <vt:variant>
        <vt:i4>5</vt:i4>
      </vt:variant>
      <vt:variant>
        <vt:lpwstr>http://es.wikipedia.org/wiki/Puerto_Varas</vt:lpwstr>
      </vt:variant>
      <vt:variant>
        <vt:lpwstr/>
      </vt:variant>
      <vt:variant>
        <vt:i4>1310789</vt:i4>
      </vt:variant>
      <vt:variant>
        <vt:i4>6</vt:i4>
      </vt:variant>
      <vt:variant>
        <vt:i4>0</vt:i4>
      </vt:variant>
      <vt:variant>
        <vt:i4>5</vt:i4>
      </vt:variant>
      <vt:variant>
        <vt:lpwstr>http://es.wikipedia.org/wiki/Lago_General_Carrera</vt:lpwstr>
      </vt:variant>
      <vt:variant>
        <vt:lpwstr/>
      </vt:variant>
      <vt:variant>
        <vt:i4>7143456</vt:i4>
      </vt:variant>
      <vt:variant>
        <vt:i4>3</vt:i4>
      </vt:variant>
      <vt:variant>
        <vt:i4>0</vt:i4>
      </vt:variant>
      <vt:variant>
        <vt:i4>5</vt:i4>
      </vt:variant>
      <vt:variant>
        <vt:lpwstr>http://es.wikipedia.org/wiki/X_Regi%C3%B3n_de_Los_Lagos</vt:lpwstr>
      </vt:variant>
      <vt:variant>
        <vt:lpwstr/>
      </vt:variant>
      <vt:variant>
        <vt:i4>8192046</vt:i4>
      </vt:variant>
      <vt:variant>
        <vt:i4>0</vt:i4>
      </vt:variant>
      <vt:variant>
        <vt:i4>0</vt:i4>
      </vt:variant>
      <vt:variant>
        <vt:i4>5</vt:i4>
      </vt:variant>
      <vt:variant>
        <vt:lpwstr>http://es.wikipedia.org/wiki/Mapudungun</vt:lpwstr>
      </vt:variant>
      <vt:variant>
        <vt:lpwstr/>
      </vt:variant>
      <vt:variant>
        <vt:i4>4784200</vt:i4>
      </vt:variant>
      <vt:variant>
        <vt:i4>0</vt:i4>
      </vt:variant>
      <vt:variant>
        <vt:i4>0</vt:i4>
      </vt:variant>
      <vt:variant>
        <vt:i4>5</vt:i4>
      </vt:variant>
      <vt:variant>
        <vt:lpwstr>http://www.territoriochile.cl/1516/article-76399.html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dc:title>
  <dc:creator>WinuE</dc:creator>
  <cp:lastModifiedBy>Daniella Gac</cp:lastModifiedBy>
  <cp:revision>2</cp:revision>
  <dcterms:created xsi:type="dcterms:W3CDTF">2011-04-12T20:56:00Z</dcterms:created>
  <dcterms:modified xsi:type="dcterms:W3CDTF">2011-04-12T20:56:00Z</dcterms:modified>
</cp:coreProperties>
</file>