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0AD" w:rsidRPr="002357D9" w:rsidRDefault="000A10AD" w:rsidP="000A10AD">
      <w:pPr>
        <w:jc w:val="center"/>
        <w:rPr>
          <w:b/>
        </w:rPr>
      </w:pPr>
    </w:p>
    <w:p w:rsidR="000A10AD" w:rsidRPr="002357D9" w:rsidRDefault="000A10AD" w:rsidP="000A10AD">
      <w:pPr>
        <w:jc w:val="center"/>
        <w:rPr>
          <w:b/>
        </w:rPr>
      </w:pPr>
    </w:p>
    <w:p w:rsidR="000A10AD" w:rsidRPr="002357D9" w:rsidRDefault="000A10AD" w:rsidP="000A10AD">
      <w:pPr>
        <w:jc w:val="center"/>
        <w:rPr>
          <w:b/>
        </w:rPr>
      </w:pPr>
    </w:p>
    <w:p w:rsidR="000A10AD" w:rsidRPr="002357D9" w:rsidRDefault="000A10AD" w:rsidP="000A10AD">
      <w:pPr>
        <w:jc w:val="center"/>
        <w:rPr>
          <w:b/>
        </w:rPr>
      </w:pPr>
    </w:p>
    <w:p w:rsidR="000A10AD" w:rsidRPr="002357D9" w:rsidRDefault="000A10AD" w:rsidP="000A10AD">
      <w:pPr>
        <w:jc w:val="center"/>
        <w:rPr>
          <w:b/>
        </w:rPr>
      </w:pPr>
    </w:p>
    <w:p w:rsidR="000A10AD" w:rsidRDefault="000A10AD" w:rsidP="000A10AD">
      <w:pPr>
        <w:jc w:val="center"/>
        <w:rPr>
          <w:b/>
        </w:rPr>
      </w:pPr>
    </w:p>
    <w:p w:rsidR="000A10AD" w:rsidRDefault="000A10AD" w:rsidP="000A10AD">
      <w:pPr>
        <w:jc w:val="center"/>
        <w:rPr>
          <w:b/>
        </w:rPr>
      </w:pPr>
    </w:p>
    <w:p w:rsidR="000A10AD" w:rsidRDefault="000A10AD" w:rsidP="000A10AD">
      <w:pPr>
        <w:jc w:val="center"/>
        <w:rPr>
          <w:b/>
        </w:rPr>
      </w:pPr>
    </w:p>
    <w:p w:rsidR="000A10AD" w:rsidRPr="002357D9" w:rsidRDefault="000A10AD" w:rsidP="000A10AD">
      <w:pPr>
        <w:jc w:val="center"/>
        <w:rPr>
          <w:b/>
        </w:rPr>
      </w:pPr>
    </w:p>
    <w:p w:rsidR="000A10AD" w:rsidRPr="002357D9" w:rsidRDefault="000A10AD" w:rsidP="000A10AD">
      <w:pPr>
        <w:jc w:val="center"/>
        <w:rPr>
          <w:b/>
        </w:rPr>
      </w:pPr>
    </w:p>
    <w:p w:rsidR="000A10AD" w:rsidRPr="002357D9" w:rsidRDefault="000A10AD" w:rsidP="000A10AD">
      <w:pPr>
        <w:jc w:val="center"/>
        <w:rPr>
          <w:b/>
        </w:rPr>
      </w:pPr>
    </w:p>
    <w:p w:rsidR="000A10AD" w:rsidRPr="002357D9" w:rsidRDefault="000A10AD" w:rsidP="000A10AD">
      <w:pPr>
        <w:jc w:val="center"/>
        <w:rPr>
          <w:b/>
        </w:rPr>
      </w:pPr>
    </w:p>
    <w:p w:rsidR="000A10AD" w:rsidRPr="002357D9" w:rsidRDefault="000A10AD" w:rsidP="000A10AD">
      <w:pPr>
        <w:jc w:val="center"/>
        <w:rPr>
          <w:b/>
        </w:rPr>
      </w:pPr>
    </w:p>
    <w:p w:rsidR="000A10AD" w:rsidRPr="002357D9" w:rsidRDefault="000A10AD" w:rsidP="000A10AD">
      <w:pPr>
        <w:jc w:val="center"/>
        <w:rPr>
          <w:b/>
        </w:rPr>
      </w:pPr>
    </w:p>
    <w:p w:rsidR="000A10AD" w:rsidRPr="000571CA" w:rsidRDefault="000A10AD" w:rsidP="000A10AD">
      <w:pPr>
        <w:jc w:val="center"/>
        <w:rPr>
          <w:b/>
          <w:sz w:val="40"/>
          <w:szCs w:val="40"/>
        </w:rPr>
      </w:pPr>
      <w:r w:rsidRPr="000571CA">
        <w:rPr>
          <w:b/>
          <w:sz w:val="40"/>
          <w:szCs w:val="40"/>
        </w:rPr>
        <w:t xml:space="preserve">Informe </w:t>
      </w:r>
    </w:p>
    <w:p w:rsidR="000A10AD" w:rsidRPr="000571CA" w:rsidRDefault="000A10AD" w:rsidP="000A10AD">
      <w:pPr>
        <w:jc w:val="center"/>
        <w:rPr>
          <w:b/>
          <w:sz w:val="40"/>
          <w:szCs w:val="40"/>
        </w:rPr>
      </w:pPr>
      <w:r w:rsidRPr="000571CA">
        <w:rPr>
          <w:b/>
          <w:sz w:val="40"/>
          <w:szCs w:val="40"/>
        </w:rPr>
        <w:t>Articulación y Ac</w:t>
      </w:r>
      <w:r w:rsidR="00227C74">
        <w:rPr>
          <w:b/>
          <w:sz w:val="40"/>
          <w:szCs w:val="40"/>
        </w:rPr>
        <w:t xml:space="preserve">tores para </w:t>
      </w:r>
      <w:smartTag w:uri="urn:schemas-microsoft-com:office:smarttags" w:element="PersonName">
        <w:smartTagPr>
          <w:attr w:name="ProductID" w:val="la Descentralizaci￳n"/>
        </w:smartTagPr>
        <w:r w:rsidR="00227C74">
          <w:rPr>
            <w:b/>
            <w:sz w:val="40"/>
            <w:szCs w:val="40"/>
          </w:rPr>
          <w:t>la Descentralización</w:t>
        </w:r>
      </w:smartTag>
    </w:p>
    <w:p w:rsidR="000A10AD" w:rsidRPr="000571CA" w:rsidRDefault="000A10AD" w:rsidP="000A10AD">
      <w:pPr>
        <w:jc w:val="center"/>
        <w:rPr>
          <w:b/>
          <w:sz w:val="40"/>
          <w:szCs w:val="40"/>
        </w:rPr>
      </w:pPr>
      <w:r w:rsidRPr="000571CA">
        <w:rPr>
          <w:b/>
          <w:sz w:val="40"/>
          <w:szCs w:val="40"/>
        </w:rPr>
        <w:t>Región de Arica y Parinacota</w:t>
      </w:r>
    </w:p>
    <w:p w:rsidR="000A10AD" w:rsidRPr="000571CA" w:rsidRDefault="000A10AD" w:rsidP="000A10AD">
      <w:pPr>
        <w:ind w:left="360"/>
        <w:jc w:val="both"/>
        <w:rPr>
          <w:b/>
          <w:sz w:val="40"/>
          <w:szCs w:val="40"/>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Default="000A10AD" w:rsidP="000A10AD">
      <w:pPr>
        <w:ind w:left="360"/>
        <w:jc w:val="both"/>
        <w:rPr>
          <w:b/>
        </w:rPr>
      </w:pPr>
    </w:p>
    <w:p w:rsidR="000A10AD" w:rsidRPr="008C749C" w:rsidRDefault="000A10AD" w:rsidP="000A10AD">
      <w:pPr>
        <w:ind w:left="360"/>
        <w:jc w:val="right"/>
        <w:rPr>
          <w:sz w:val="28"/>
          <w:szCs w:val="28"/>
        </w:rPr>
      </w:pPr>
      <w:r w:rsidRPr="008C749C">
        <w:rPr>
          <w:sz w:val="28"/>
          <w:szCs w:val="28"/>
        </w:rPr>
        <w:t>Kapris Tabilo Veas</w:t>
      </w:r>
    </w:p>
    <w:p w:rsidR="000A10AD" w:rsidRDefault="000A10AD" w:rsidP="000A10AD">
      <w:pPr>
        <w:ind w:left="360"/>
        <w:jc w:val="right"/>
        <w:rPr>
          <w:sz w:val="28"/>
          <w:szCs w:val="28"/>
        </w:rPr>
      </w:pPr>
      <w:r w:rsidRPr="008C749C">
        <w:rPr>
          <w:sz w:val="28"/>
          <w:szCs w:val="28"/>
        </w:rPr>
        <w:t>Carlos Gallardo Ravanal</w:t>
      </w:r>
    </w:p>
    <w:p w:rsidR="000A10AD" w:rsidRPr="000571CA" w:rsidRDefault="000A10AD" w:rsidP="000A10AD">
      <w:pPr>
        <w:ind w:left="360"/>
        <w:jc w:val="right"/>
        <w:rPr>
          <w:sz w:val="22"/>
          <w:szCs w:val="22"/>
        </w:rPr>
      </w:pPr>
      <w:r w:rsidRPr="000571CA">
        <w:rPr>
          <w:sz w:val="22"/>
          <w:szCs w:val="22"/>
        </w:rPr>
        <w:t xml:space="preserve">Arica, </w:t>
      </w:r>
      <w:r w:rsidR="00776E08">
        <w:rPr>
          <w:sz w:val="22"/>
          <w:szCs w:val="22"/>
        </w:rPr>
        <w:t>Octubre</w:t>
      </w:r>
      <w:r w:rsidRPr="000571CA">
        <w:rPr>
          <w:sz w:val="22"/>
          <w:szCs w:val="22"/>
        </w:rPr>
        <w:t xml:space="preserve"> 2009</w:t>
      </w:r>
    </w:p>
    <w:p w:rsidR="000A10AD" w:rsidRDefault="000A10AD" w:rsidP="000A10AD">
      <w:pPr>
        <w:rPr>
          <w:b/>
          <w:sz w:val="28"/>
          <w:szCs w:val="28"/>
        </w:rPr>
      </w:pPr>
    </w:p>
    <w:p w:rsidR="000A10AD" w:rsidRDefault="000A10AD" w:rsidP="000A10AD">
      <w:pPr>
        <w:rPr>
          <w:b/>
          <w:sz w:val="28"/>
          <w:szCs w:val="28"/>
        </w:rPr>
      </w:pPr>
    </w:p>
    <w:p w:rsidR="000A10AD" w:rsidRDefault="000A10AD" w:rsidP="000A10AD">
      <w:pPr>
        <w:rPr>
          <w:b/>
          <w:sz w:val="28"/>
          <w:szCs w:val="28"/>
        </w:rPr>
      </w:pPr>
    </w:p>
    <w:p w:rsidR="00227C74" w:rsidRDefault="00227C74" w:rsidP="000A10AD">
      <w:pPr>
        <w:rPr>
          <w:b/>
          <w:sz w:val="28"/>
          <w:szCs w:val="28"/>
        </w:rPr>
      </w:pPr>
    </w:p>
    <w:p w:rsidR="00227C74" w:rsidRDefault="00227C74" w:rsidP="000A10AD">
      <w:pPr>
        <w:rPr>
          <w:b/>
          <w:sz w:val="28"/>
          <w:szCs w:val="28"/>
        </w:rPr>
      </w:pPr>
    </w:p>
    <w:p w:rsidR="000A10AD" w:rsidRDefault="004F3791" w:rsidP="000A10AD">
      <w:pPr>
        <w:rPr>
          <w:b/>
          <w:sz w:val="28"/>
          <w:szCs w:val="28"/>
        </w:rPr>
      </w:pPr>
      <w:r>
        <w:rPr>
          <w:b/>
          <w:sz w:val="28"/>
          <w:szCs w:val="28"/>
        </w:rPr>
        <w:lastRenderedPageBreak/>
        <w:t>Í</w:t>
      </w:r>
      <w:r w:rsidR="000A10AD">
        <w:rPr>
          <w:b/>
          <w:sz w:val="28"/>
          <w:szCs w:val="28"/>
        </w:rPr>
        <w:t>ndice</w:t>
      </w:r>
    </w:p>
    <w:p w:rsidR="000A10AD" w:rsidRPr="00AB39F5" w:rsidRDefault="000A10AD" w:rsidP="000A10AD"/>
    <w:p w:rsidR="000A10AD" w:rsidRPr="00AB39F5" w:rsidRDefault="000A10AD" w:rsidP="00B4326E">
      <w:pPr>
        <w:numPr>
          <w:ilvl w:val="0"/>
          <w:numId w:val="1"/>
        </w:numPr>
        <w:ind w:left="0" w:firstLine="0"/>
      </w:pPr>
      <w:r w:rsidRPr="00AB39F5">
        <w:t xml:space="preserve">Presentación  </w:t>
      </w:r>
      <w:r w:rsidR="007A1302">
        <w:t>…</w:t>
      </w:r>
      <w:r w:rsidRPr="00AB39F5">
        <w:t>…………………………………………………</w:t>
      </w:r>
      <w:r>
        <w:t>……………</w:t>
      </w:r>
      <w:r w:rsidR="00F643EC">
        <w:t>……</w:t>
      </w:r>
      <w:r w:rsidRPr="00AB39F5">
        <w:t>3</w:t>
      </w:r>
    </w:p>
    <w:p w:rsidR="007A1302" w:rsidRDefault="007A1302" w:rsidP="007A1302">
      <w:pPr>
        <w:jc w:val="both"/>
      </w:pPr>
    </w:p>
    <w:p w:rsidR="000A10AD" w:rsidRDefault="000A10AD" w:rsidP="00B4326E">
      <w:pPr>
        <w:numPr>
          <w:ilvl w:val="0"/>
          <w:numId w:val="1"/>
        </w:numPr>
        <w:ind w:left="0" w:firstLine="0"/>
        <w:jc w:val="both"/>
      </w:pPr>
      <w:r w:rsidRPr="00AB39F5">
        <w:t xml:space="preserve">Contextualización </w:t>
      </w:r>
      <w:r w:rsidR="00F643EC" w:rsidRPr="00AB39F5">
        <w:t>Regional…</w:t>
      </w:r>
      <w:r w:rsidRPr="00AB39F5">
        <w:t>…………………………</w:t>
      </w:r>
      <w:r>
        <w:t>……………………</w:t>
      </w:r>
      <w:r w:rsidR="004F6D4D">
        <w:t>…</w:t>
      </w:r>
      <w:r w:rsidR="00F643EC">
        <w:t>….</w:t>
      </w:r>
      <w:r w:rsidR="00530C78">
        <w:tab/>
      </w:r>
      <w:r w:rsidRPr="00AB39F5">
        <w:t>5</w:t>
      </w:r>
    </w:p>
    <w:p w:rsidR="000A10AD" w:rsidRDefault="000A10AD" w:rsidP="00B4326E">
      <w:pPr>
        <w:numPr>
          <w:ilvl w:val="1"/>
          <w:numId w:val="1"/>
        </w:numPr>
        <w:ind w:left="0" w:firstLine="0"/>
        <w:jc w:val="both"/>
        <w:rPr>
          <w:lang w:val="es-CL"/>
        </w:rPr>
      </w:pPr>
      <w:r w:rsidRPr="00AB39F5">
        <w:rPr>
          <w:lang w:val="es-CL"/>
        </w:rPr>
        <w:t xml:space="preserve">Situación político-administrativa, superficie y población de </w:t>
      </w:r>
      <w:r w:rsidR="007A1302">
        <w:rPr>
          <w:lang w:val="es-CL"/>
        </w:rPr>
        <w:t>Arica y Parinacota</w:t>
      </w:r>
      <w:r w:rsidR="00F643EC">
        <w:rPr>
          <w:lang w:val="es-CL"/>
        </w:rPr>
        <w:t>...</w:t>
      </w:r>
      <w:r w:rsidR="00530C78">
        <w:rPr>
          <w:lang w:val="es-CL"/>
        </w:rPr>
        <w:tab/>
      </w:r>
      <w:r w:rsidR="007A1302">
        <w:rPr>
          <w:lang w:val="es-CL"/>
        </w:rPr>
        <w:t>5</w:t>
      </w:r>
    </w:p>
    <w:p w:rsidR="00675AB8" w:rsidRPr="00675AB8" w:rsidRDefault="00675AB8" w:rsidP="00530C78">
      <w:pPr>
        <w:numPr>
          <w:ilvl w:val="1"/>
          <w:numId w:val="1"/>
        </w:numPr>
        <w:ind w:hanging="720"/>
        <w:jc w:val="both"/>
        <w:rPr>
          <w:rFonts w:eastAsia="Arial Unicode MS"/>
          <w:lang w:val="es-ES_tradnl"/>
        </w:rPr>
      </w:pPr>
      <w:r w:rsidRPr="000C4CAB">
        <w:rPr>
          <w:rFonts w:eastAsia="Arial Unicode MS"/>
          <w:lang w:val="es-ES_tradnl"/>
        </w:rPr>
        <w:t xml:space="preserve">Desarrollo productivo de </w:t>
      </w:r>
      <w:smartTag w:uri="urn:schemas-microsoft-com:office:smarttags" w:element="PersonName">
        <w:smartTagPr>
          <w:attr w:name="ProductID" w:val="la Regi￳n"/>
        </w:smartTagPr>
        <w:r w:rsidRPr="000C4CAB">
          <w:rPr>
            <w:rFonts w:eastAsia="Arial Unicode MS"/>
            <w:lang w:val="es-ES_tradnl"/>
          </w:rPr>
          <w:t>la Región</w:t>
        </w:r>
      </w:smartTag>
      <w:r w:rsidRPr="000C4CAB">
        <w:rPr>
          <w:rFonts w:eastAsia="Arial Unicode MS"/>
          <w:lang w:val="es-ES_tradnl"/>
        </w:rPr>
        <w:t>……………………………………………</w:t>
      </w:r>
      <w:r w:rsidR="00F643EC">
        <w:rPr>
          <w:rFonts w:eastAsia="Arial Unicode MS"/>
          <w:lang w:val="es-ES_tradnl"/>
        </w:rPr>
        <w:t>…</w:t>
      </w:r>
      <w:r w:rsidRPr="00675AB8">
        <w:rPr>
          <w:rFonts w:eastAsia="Arial Unicode MS"/>
          <w:lang w:val="es-ES_tradnl"/>
        </w:rPr>
        <w:t xml:space="preserve"> </w:t>
      </w:r>
      <w:r w:rsidR="00530C78">
        <w:rPr>
          <w:rFonts w:eastAsia="Arial Unicode MS"/>
          <w:lang w:val="es-ES_tradnl"/>
        </w:rPr>
        <w:tab/>
      </w:r>
      <w:r w:rsidRPr="00675AB8">
        <w:rPr>
          <w:rFonts w:eastAsia="Arial Unicode MS"/>
          <w:lang w:val="es-ES_tradnl"/>
        </w:rPr>
        <w:t>9</w:t>
      </w:r>
    </w:p>
    <w:p w:rsidR="00F643EC" w:rsidRDefault="00675AB8" w:rsidP="00530C78">
      <w:r>
        <w:t xml:space="preserve">2.3. </w:t>
      </w:r>
      <w:r w:rsidR="00F643EC">
        <w:tab/>
      </w:r>
      <w:r w:rsidR="000A10AD" w:rsidRPr="00AB39F5">
        <w:t>Reseña histórica segunda mitad siglo XX de Arica y Parinacota: Del Puerto Libre</w:t>
      </w:r>
    </w:p>
    <w:p w:rsidR="006C06DD" w:rsidRDefault="000A10AD" w:rsidP="00F643EC">
      <w:pPr>
        <w:ind w:firstLine="708"/>
      </w:pPr>
      <w:r w:rsidRPr="00AB39F5">
        <w:t xml:space="preserve">a la constitución de </w:t>
      </w:r>
      <w:smartTag w:uri="urn:schemas-microsoft-com:office:smarttags" w:element="PersonName">
        <w:smartTagPr>
          <w:attr w:name="ProductID" w:val="la Regi￳n"/>
        </w:smartTagPr>
        <w:r w:rsidRPr="00AB39F5">
          <w:t>la Región</w:t>
        </w:r>
      </w:smartTag>
      <w:r w:rsidRPr="00AB39F5">
        <w:t xml:space="preserve"> de Arica</w:t>
      </w:r>
      <w:r w:rsidR="001F67BB">
        <w:t xml:space="preserve"> </w:t>
      </w:r>
      <w:r w:rsidRPr="00AB39F5">
        <w:t>y</w:t>
      </w:r>
      <w:r w:rsidR="00F643EC">
        <w:t xml:space="preserve"> </w:t>
      </w:r>
      <w:r w:rsidRPr="00AB39F5">
        <w:t>Parinacota</w:t>
      </w:r>
      <w:r w:rsidR="006C06DD">
        <w:t>………</w:t>
      </w:r>
      <w:r w:rsidR="00530C78">
        <w:t>..………………</w:t>
      </w:r>
      <w:r w:rsidR="00300805">
        <w:t>…...</w:t>
      </w:r>
      <w:r w:rsidR="00F643EC">
        <w:t>.</w:t>
      </w:r>
      <w:r w:rsidR="00530C78">
        <w:t>10</w:t>
      </w:r>
    </w:p>
    <w:p w:rsidR="00680BC3" w:rsidRPr="00680BC3" w:rsidRDefault="006C06DD" w:rsidP="00680BC3">
      <w:pPr>
        <w:jc w:val="both"/>
      </w:pPr>
      <w:r w:rsidRPr="00680BC3">
        <w:t>2.</w:t>
      </w:r>
      <w:r w:rsidR="00342EC3" w:rsidRPr="00680BC3">
        <w:t>4</w:t>
      </w:r>
      <w:r w:rsidR="00342EC3" w:rsidRPr="00680BC3">
        <w:tab/>
      </w:r>
      <w:r w:rsidR="00680BC3" w:rsidRPr="00680BC3">
        <w:t>Acercamientos a las realidades Asociativas Rurales y Urbanas de la región...</w:t>
      </w:r>
      <w:r w:rsidR="00680BC3">
        <w:t>..</w:t>
      </w:r>
      <w:r w:rsidR="00F643EC">
        <w:t>....</w:t>
      </w:r>
      <w:r w:rsidR="00680BC3">
        <w:tab/>
        <w:t>15</w:t>
      </w:r>
    </w:p>
    <w:p w:rsidR="006C06DD" w:rsidRPr="00342EC3" w:rsidRDefault="00342EC3" w:rsidP="006C06DD">
      <w:pPr>
        <w:pStyle w:val="Prrafodelista"/>
        <w:ind w:left="0"/>
        <w:jc w:val="both"/>
      </w:pPr>
      <w:r>
        <w:t xml:space="preserve">2.4.1. </w:t>
      </w:r>
      <w:r w:rsidR="00F643EC">
        <w:tab/>
      </w:r>
      <w:r w:rsidR="006C06DD" w:rsidRPr="00342EC3">
        <w:t>La situación asociativa en las comunas rurales…</w:t>
      </w:r>
      <w:r w:rsidR="007A1302" w:rsidRPr="00342EC3">
        <w:t>…</w:t>
      </w:r>
      <w:r w:rsidR="006C06DD" w:rsidRPr="00342EC3">
        <w:t>……………………………</w:t>
      </w:r>
      <w:r w:rsidR="00F643EC">
        <w:t>...</w:t>
      </w:r>
      <w:r w:rsidR="00530C78" w:rsidRPr="00342EC3">
        <w:tab/>
      </w:r>
      <w:r w:rsidR="00680BC3">
        <w:t>15</w:t>
      </w:r>
    </w:p>
    <w:p w:rsidR="007A1302" w:rsidRDefault="00342EC3" w:rsidP="00680BC3">
      <w:pPr>
        <w:jc w:val="both"/>
      </w:pPr>
      <w:r w:rsidRPr="00342EC3">
        <w:t>2.</w:t>
      </w:r>
      <w:r>
        <w:t>4</w:t>
      </w:r>
      <w:r w:rsidRPr="00342EC3">
        <w:t xml:space="preserve">.2 </w:t>
      </w:r>
      <w:r w:rsidRPr="00342EC3">
        <w:tab/>
        <w:t>La situación asociativa en el ámbito urbano</w:t>
      </w:r>
      <w:r w:rsidR="00680BC3">
        <w:t>……………………………………</w:t>
      </w:r>
      <w:r w:rsidR="00F643EC">
        <w:t>…</w:t>
      </w:r>
      <w:r w:rsidR="00680BC3">
        <w:tab/>
        <w:t>17</w:t>
      </w:r>
      <w:r w:rsidR="00680BC3">
        <w:tab/>
      </w:r>
    </w:p>
    <w:p w:rsidR="00680BC3" w:rsidRDefault="000A10AD" w:rsidP="00680BC3">
      <w:pPr>
        <w:jc w:val="both"/>
      </w:pPr>
      <w:r w:rsidRPr="00AB39F5">
        <w:t xml:space="preserve">III. </w:t>
      </w:r>
      <w:r w:rsidR="006C06DD">
        <w:tab/>
      </w:r>
      <w:r w:rsidR="004F6D4D">
        <w:t xml:space="preserve">Resultados </w:t>
      </w:r>
      <w:r w:rsidRPr="00AB39F5">
        <w:t>Dimensión Social del Estudio</w:t>
      </w:r>
      <w:r w:rsidR="004F6D4D">
        <w:t>...</w:t>
      </w:r>
      <w:r w:rsidRPr="00AB39F5">
        <w:t>…………</w:t>
      </w:r>
      <w:r w:rsidR="007A1302">
        <w:t>…</w:t>
      </w:r>
      <w:r w:rsidRPr="00AB39F5">
        <w:t>…………</w:t>
      </w:r>
      <w:r>
        <w:t>……………</w:t>
      </w:r>
      <w:r w:rsidR="00F643EC">
        <w:t>…</w:t>
      </w:r>
      <w:r w:rsidR="00680BC3">
        <w:tab/>
      </w:r>
      <w:r w:rsidR="002D769A">
        <w:t>22</w:t>
      </w:r>
    </w:p>
    <w:p w:rsidR="00F643EC" w:rsidRDefault="00680BC3" w:rsidP="00F643EC">
      <w:pPr>
        <w:ind w:left="705" w:hanging="705"/>
        <w:jc w:val="both"/>
      </w:pPr>
      <w:r w:rsidRPr="00680BC3">
        <w:t xml:space="preserve">3.1. </w:t>
      </w:r>
      <w:r w:rsidR="00F643EC">
        <w:tab/>
      </w:r>
      <w:r w:rsidRPr="00680BC3">
        <w:t xml:space="preserve">Densidad asociativa: descripción de las prácticas asociativas en la región </w:t>
      </w:r>
    </w:p>
    <w:p w:rsidR="00680BC3" w:rsidRPr="00680BC3" w:rsidRDefault="00680BC3" w:rsidP="00F643EC">
      <w:pPr>
        <w:ind w:left="705"/>
        <w:jc w:val="both"/>
      </w:pPr>
      <w:r w:rsidRPr="00680BC3">
        <w:t>a través del mapa de actores regionales</w:t>
      </w:r>
      <w:r>
        <w:t>…………………………………………</w:t>
      </w:r>
      <w:r w:rsidR="00F643EC">
        <w:t>...</w:t>
      </w:r>
      <w:r>
        <w:tab/>
      </w:r>
      <w:r w:rsidR="002D769A">
        <w:t>22</w:t>
      </w:r>
    </w:p>
    <w:p w:rsidR="004F6D4D" w:rsidRPr="004F6D4D" w:rsidRDefault="00335810" w:rsidP="00680BC3">
      <w:r>
        <w:t xml:space="preserve">3.2 </w:t>
      </w:r>
      <w:r w:rsidR="00F643EC">
        <w:tab/>
      </w:r>
      <w:r w:rsidR="004F6D4D" w:rsidRPr="004F6D4D">
        <w:t>Agendas de Movilización</w:t>
      </w:r>
      <w:r w:rsidR="004F6D4D">
        <w:t>……………</w:t>
      </w:r>
      <w:r w:rsidR="00F643EC">
        <w:t>…</w:t>
      </w:r>
      <w:r w:rsidR="004F6D4D">
        <w:t>…………………</w:t>
      </w:r>
      <w:r w:rsidR="007A1302">
        <w:t>…</w:t>
      </w:r>
      <w:r>
        <w:t>……………………</w:t>
      </w:r>
      <w:r>
        <w:tab/>
      </w:r>
      <w:r w:rsidR="002D769A">
        <w:t>28</w:t>
      </w:r>
    </w:p>
    <w:p w:rsidR="007A1302" w:rsidRDefault="007A1302" w:rsidP="007A1302">
      <w:pPr>
        <w:jc w:val="both"/>
      </w:pPr>
    </w:p>
    <w:p w:rsidR="000A10AD" w:rsidRDefault="000A10AD" w:rsidP="004F6D4D">
      <w:pPr>
        <w:numPr>
          <w:ilvl w:val="0"/>
          <w:numId w:val="37"/>
        </w:numPr>
        <w:jc w:val="both"/>
      </w:pPr>
      <w:r w:rsidRPr="0059637F">
        <w:t>Articulación de redes sociales ……………………</w:t>
      </w:r>
      <w:r w:rsidR="007A1302">
        <w:t>…</w:t>
      </w:r>
      <w:r>
        <w:t>………………………</w:t>
      </w:r>
      <w:r w:rsidR="004F6D4D">
        <w:t>….</w:t>
      </w:r>
      <w:r w:rsidR="00F643EC">
        <w:t>..</w:t>
      </w:r>
      <w:r w:rsidRPr="0059637F">
        <w:t xml:space="preserve"> </w:t>
      </w:r>
      <w:r w:rsidR="000C44F3">
        <w:tab/>
      </w:r>
      <w:r w:rsidR="002D769A">
        <w:t>31</w:t>
      </w:r>
    </w:p>
    <w:p w:rsidR="004F6D4D" w:rsidRDefault="004814D7" w:rsidP="004814D7">
      <w:pPr>
        <w:numPr>
          <w:ilvl w:val="1"/>
          <w:numId w:val="39"/>
        </w:numPr>
        <w:jc w:val="both"/>
      </w:pPr>
      <w:r>
        <w:t xml:space="preserve"> </w:t>
      </w:r>
      <w:r>
        <w:tab/>
      </w:r>
      <w:r w:rsidR="000C44F3">
        <w:t>Fichas</w:t>
      </w:r>
      <w:r w:rsidR="004F6D4D">
        <w:t xml:space="preserve"> de las experiencias………………………………</w:t>
      </w:r>
      <w:r w:rsidR="007A1302">
        <w:t>…</w:t>
      </w:r>
      <w:r w:rsidR="000C44F3">
        <w:t>……………………</w:t>
      </w:r>
      <w:r w:rsidR="00F643EC">
        <w:t>…</w:t>
      </w:r>
      <w:r w:rsidR="000C44F3">
        <w:tab/>
      </w:r>
      <w:r w:rsidR="002D769A">
        <w:t>32</w:t>
      </w:r>
    </w:p>
    <w:p w:rsidR="007A1302" w:rsidRDefault="007A1302" w:rsidP="000A10AD">
      <w:pPr>
        <w:jc w:val="both"/>
      </w:pPr>
    </w:p>
    <w:p w:rsidR="000A10AD" w:rsidRPr="0059637F" w:rsidRDefault="000A10AD" w:rsidP="000A10AD">
      <w:pPr>
        <w:jc w:val="both"/>
      </w:pPr>
      <w:r>
        <w:t xml:space="preserve">V. </w:t>
      </w:r>
      <w:r w:rsidR="004F6D4D">
        <w:tab/>
      </w:r>
      <w:r w:rsidRPr="0059637F">
        <w:t xml:space="preserve">Dimensión </w:t>
      </w:r>
      <w:r w:rsidR="00300805">
        <w:t>P</w:t>
      </w:r>
      <w:r w:rsidRPr="0059637F">
        <w:t xml:space="preserve">olítica: Mapa Político </w:t>
      </w:r>
      <w:r w:rsidR="00BB3B0B" w:rsidRPr="0059637F">
        <w:t>Regional…</w:t>
      </w:r>
      <w:r w:rsidRPr="0059637F">
        <w:t>……</w:t>
      </w:r>
      <w:r>
        <w:t>…</w:t>
      </w:r>
      <w:r w:rsidR="007A1302">
        <w:t>…</w:t>
      </w:r>
      <w:r>
        <w:t>…</w:t>
      </w:r>
      <w:r w:rsidR="00BB3B0B">
        <w:t>.</w:t>
      </w:r>
      <w:r>
        <w:t>………………...</w:t>
      </w:r>
      <w:r w:rsidR="00F643EC">
        <w:t>..</w:t>
      </w:r>
      <w:r w:rsidR="00300805">
        <w:t>...</w:t>
      </w:r>
      <w:r w:rsidRPr="0059637F">
        <w:t xml:space="preserve"> </w:t>
      </w:r>
      <w:r w:rsidR="000C44F3">
        <w:tab/>
      </w:r>
      <w:r w:rsidR="002D769A">
        <w:t>45</w:t>
      </w:r>
    </w:p>
    <w:p w:rsidR="000A10AD" w:rsidRPr="0059637F" w:rsidRDefault="000A10AD" w:rsidP="00B4326E">
      <w:pPr>
        <w:numPr>
          <w:ilvl w:val="1"/>
          <w:numId w:val="10"/>
        </w:numPr>
        <w:ind w:left="0" w:firstLine="0"/>
        <w:jc w:val="both"/>
        <w:rPr>
          <w:lang w:val="es-CL"/>
        </w:rPr>
      </w:pPr>
      <w:r w:rsidRPr="0059637F">
        <w:rPr>
          <w:lang w:val="es-CL"/>
        </w:rPr>
        <w:t xml:space="preserve">Marco </w:t>
      </w:r>
      <w:r w:rsidR="00F643EC" w:rsidRPr="0059637F">
        <w:rPr>
          <w:lang w:val="es-CL"/>
        </w:rPr>
        <w:t>Referencial…</w:t>
      </w:r>
      <w:r w:rsidRPr="0059637F">
        <w:rPr>
          <w:lang w:val="es-CL"/>
        </w:rPr>
        <w:t>……………………</w:t>
      </w:r>
      <w:r>
        <w:rPr>
          <w:lang w:val="es-CL"/>
        </w:rPr>
        <w:t>…………………</w:t>
      </w:r>
      <w:r w:rsidR="007A1302">
        <w:rPr>
          <w:lang w:val="es-CL"/>
        </w:rPr>
        <w:t>…</w:t>
      </w:r>
      <w:r>
        <w:rPr>
          <w:lang w:val="es-CL"/>
        </w:rPr>
        <w:t>………………</w:t>
      </w:r>
      <w:r w:rsidR="004F6D4D">
        <w:rPr>
          <w:lang w:val="es-CL"/>
        </w:rPr>
        <w:t>…</w:t>
      </w:r>
      <w:r w:rsidR="00F643EC">
        <w:rPr>
          <w:lang w:val="es-CL"/>
        </w:rPr>
        <w:t>..</w:t>
      </w:r>
      <w:r w:rsidR="000C44F3">
        <w:rPr>
          <w:lang w:val="es-CL"/>
        </w:rPr>
        <w:tab/>
      </w:r>
      <w:r w:rsidR="002D769A">
        <w:rPr>
          <w:lang w:val="es-CL"/>
        </w:rPr>
        <w:t>45</w:t>
      </w:r>
    </w:p>
    <w:p w:rsidR="004F6D4D" w:rsidRDefault="000A10AD" w:rsidP="000A10AD">
      <w:pPr>
        <w:jc w:val="both"/>
      </w:pPr>
      <w:r w:rsidRPr="0059637F">
        <w:t>5.2</w:t>
      </w:r>
      <w:r w:rsidRPr="0059637F">
        <w:tab/>
        <w:t xml:space="preserve">Características y agendas de los actores políticos individuales </w:t>
      </w:r>
    </w:p>
    <w:p w:rsidR="000A10AD" w:rsidRPr="0059637F" w:rsidRDefault="000A10AD" w:rsidP="004F6D4D">
      <w:pPr>
        <w:ind w:firstLine="708"/>
        <w:jc w:val="both"/>
      </w:pPr>
      <w:r w:rsidRPr="0059637F">
        <w:t>(Senador, diputado, intendente, alcalde</w:t>
      </w:r>
      <w:r w:rsidR="00F643EC" w:rsidRPr="0059637F">
        <w:t>)...</w:t>
      </w:r>
      <w:r w:rsidRPr="0059637F">
        <w:t>………………</w:t>
      </w:r>
      <w:r>
        <w:t>……</w:t>
      </w:r>
      <w:r w:rsidR="007A1302">
        <w:t>…</w:t>
      </w:r>
      <w:r>
        <w:t>……………</w:t>
      </w:r>
      <w:r w:rsidR="0030581E">
        <w:t>.</w:t>
      </w:r>
      <w:r>
        <w:t>…</w:t>
      </w:r>
      <w:r w:rsidR="00F643EC">
        <w:t>.</w:t>
      </w:r>
      <w:r w:rsidRPr="0059637F">
        <w:t xml:space="preserve"> </w:t>
      </w:r>
      <w:r w:rsidR="002D769A">
        <w:t>45</w:t>
      </w:r>
    </w:p>
    <w:p w:rsidR="004F6D4D" w:rsidRDefault="000A10AD" w:rsidP="000A10AD">
      <w:pPr>
        <w:jc w:val="both"/>
      </w:pPr>
      <w:r w:rsidRPr="0059637F">
        <w:t>5.3</w:t>
      </w:r>
      <w:r w:rsidRPr="0059637F">
        <w:tab/>
        <w:t>Características y agendas de los cuerpos electos</w:t>
      </w:r>
      <w:r w:rsidRPr="00F21F71">
        <w:rPr>
          <w:b/>
        </w:rPr>
        <w:t xml:space="preserve"> </w:t>
      </w:r>
      <w:r>
        <w:t>(Concejos Municipales</w:t>
      </w:r>
    </w:p>
    <w:p w:rsidR="000A10AD" w:rsidRDefault="000A10AD" w:rsidP="004F6D4D">
      <w:pPr>
        <w:ind w:firstLine="708"/>
        <w:jc w:val="both"/>
      </w:pPr>
      <w:r>
        <w:t>y Cons</w:t>
      </w:r>
      <w:r w:rsidRPr="00F21F71">
        <w:t>ejos Regionales)</w:t>
      </w:r>
      <w:r>
        <w:t xml:space="preserve"> ………</w:t>
      </w:r>
      <w:r w:rsidR="004F6D4D">
        <w:t>……...</w:t>
      </w:r>
      <w:r>
        <w:t>…………………………</w:t>
      </w:r>
      <w:r w:rsidR="007A1302">
        <w:t>…</w:t>
      </w:r>
      <w:r>
        <w:t>…………</w:t>
      </w:r>
      <w:r w:rsidR="0030581E">
        <w:t>.</w:t>
      </w:r>
      <w:r>
        <w:t>….</w:t>
      </w:r>
      <w:r w:rsidR="00F643EC">
        <w:t>.</w:t>
      </w:r>
      <w:r>
        <w:t xml:space="preserve"> </w:t>
      </w:r>
      <w:r w:rsidR="002D769A">
        <w:t>45</w:t>
      </w:r>
    </w:p>
    <w:p w:rsidR="008C6BE3" w:rsidRPr="008C6BE3" w:rsidRDefault="008C6BE3" w:rsidP="008C6BE3">
      <w:pPr>
        <w:jc w:val="both"/>
      </w:pPr>
      <w:r w:rsidRPr="008C6BE3">
        <w:t xml:space="preserve">5.4 </w:t>
      </w:r>
      <w:r w:rsidRPr="008C6BE3">
        <w:tab/>
        <w:t>Distribución y Análisis del Poder Político en el Territorio</w:t>
      </w:r>
      <w:r>
        <w:t>………</w:t>
      </w:r>
      <w:r w:rsidR="007A1302">
        <w:t>…</w:t>
      </w:r>
      <w:r>
        <w:t>…………</w:t>
      </w:r>
      <w:r w:rsidR="0030581E">
        <w:t>.</w:t>
      </w:r>
      <w:r>
        <w:t>…</w:t>
      </w:r>
      <w:r w:rsidR="00F643EC">
        <w:t>.</w:t>
      </w:r>
      <w:r w:rsidR="002D769A">
        <w:t>46</w:t>
      </w:r>
    </w:p>
    <w:p w:rsidR="007A1302" w:rsidRDefault="00490B68" w:rsidP="00490B68">
      <w:pPr>
        <w:jc w:val="both"/>
      </w:pPr>
      <w:r w:rsidRPr="00490B68">
        <w:t>5.4.1</w:t>
      </w:r>
      <w:r w:rsidRPr="00490B68">
        <w:tab/>
        <w:t xml:space="preserve">Antecedentes sobre la conformación del Consejo </w:t>
      </w:r>
      <w:r w:rsidR="00F643EC" w:rsidRPr="00490B68">
        <w:t>Regional…</w:t>
      </w:r>
      <w:r w:rsidRPr="00490B68">
        <w:t>……………</w:t>
      </w:r>
      <w:r w:rsidR="00F643EC">
        <w:t>……..</w:t>
      </w:r>
      <w:r w:rsidRPr="00490B68">
        <w:tab/>
      </w:r>
      <w:r w:rsidR="002D769A">
        <w:t>46</w:t>
      </w:r>
    </w:p>
    <w:p w:rsidR="00490B68" w:rsidRPr="00490B68" w:rsidRDefault="00490B68" w:rsidP="00490B68">
      <w:r w:rsidRPr="00490B68">
        <w:t>5.4.2</w:t>
      </w:r>
      <w:r w:rsidRPr="00490B68">
        <w:tab/>
        <w:t>Análisis de las Matrices de Actores Políticos Individuales y Corporativos…</w:t>
      </w:r>
      <w:r w:rsidR="00F643EC">
        <w:t>……</w:t>
      </w:r>
      <w:r w:rsidRPr="00490B68">
        <w:tab/>
      </w:r>
      <w:r w:rsidR="00CA0885">
        <w:t>47</w:t>
      </w:r>
    </w:p>
    <w:p w:rsidR="00490B68" w:rsidRPr="00490B68" w:rsidRDefault="00490B68" w:rsidP="00490B68">
      <w:pPr>
        <w:jc w:val="both"/>
      </w:pPr>
      <w:r w:rsidRPr="00490B68">
        <w:t>5.4.2.1</w:t>
      </w:r>
      <w:r w:rsidRPr="00490B68">
        <w:tab/>
        <w:t xml:space="preserve"> De los partidos…</w:t>
      </w:r>
      <w:r w:rsidR="00110B37">
        <w:t>……………………………………………………………</w:t>
      </w:r>
      <w:r w:rsidR="00F643EC">
        <w:t>…..</w:t>
      </w:r>
      <w:r w:rsidR="00110B37">
        <w:t>.</w:t>
      </w:r>
      <w:r w:rsidR="00110B37">
        <w:tab/>
      </w:r>
      <w:r w:rsidR="00CA0885">
        <w:t>47</w:t>
      </w:r>
    </w:p>
    <w:p w:rsidR="00490B68" w:rsidRPr="00490B68" w:rsidRDefault="00490B68" w:rsidP="00490B68">
      <w:pPr>
        <w:jc w:val="both"/>
      </w:pPr>
      <w:r>
        <w:rPr>
          <w:b/>
        </w:rPr>
        <w:t>5</w:t>
      </w:r>
      <w:r w:rsidRPr="00490B68">
        <w:t>.4.2.2</w:t>
      </w:r>
      <w:r w:rsidRPr="00490B68">
        <w:tab/>
        <w:t xml:space="preserve"> De los </w:t>
      </w:r>
      <w:r w:rsidR="00F643EC" w:rsidRPr="00490B68">
        <w:t>independientes…</w:t>
      </w:r>
      <w:r w:rsidRPr="00490B68">
        <w:t>………………………………………………………</w:t>
      </w:r>
      <w:r w:rsidR="00F643EC">
        <w:t>…</w:t>
      </w:r>
      <w:r w:rsidRPr="00490B68">
        <w:tab/>
      </w:r>
      <w:r w:rsidR="00CA0885">
        <w:t>47</w:t>
      </w:r>
    </w:p>
    <w:p w:rsidR="00490B68" w:rsidRPr="00EE727B" w:rsidRDefault="00490B68" w:rsidP="00490B68">
      <w:pPr>
        <w:jc w:val="both"/>
        <w:rPr>
          <w:b/>
        </w:rPr>
      </w:pPr>
      <w:r w:rsidRPr="00490B68">
        <w:t>5.4.2.3</w:t>
      </w:r>
      <w:r w:rsidRPr="00490B68">
        <w:tab/>
        <w:t xml:space="preserve"> De los liderazgos y </w:t>
      </w:r>
      <w:r w:rsidR="00F643EC" w:rsidRPr="00490B68">
        <w:t>conflictos…</w:t>
      </w:r>
      <w:r w:rsidRPr="00490B68">
        <w:t>………………………………………………</w:t>
      </w:r>
      <w:r w:rsidR="00F643EC">
        <w:t>….</w:t>
      </w:r>
      <w:r w:rsidRPr="00490B68">
        <w:tab/>
      </w:r>
      <w:r w:rsidR="00CA0885">
        <w:t>48</w:t>
      </w:r>
    </w:p>
    <w:p w:rsidR="00490B68" w:rsidRPr="00490B68" w:rsidRDefault="00490B68" w:rsidP="00490B68">
      <w:pPr>
        <w:jc w:val="both"/>
      </w:pPr>
      <w:r w:rsidRPr="00490B68">
        <w:t>5.4.2.4</w:t>
      </w:r>
      <w:r w:rsidRPr="00490B68">
        <w:tab/>
        <w:t xml:space="preserve"> Comparación entre elecciones municipales y las </w:t>
      </w:r>
      <w:r w:rsidR="00F643EC" w:rsidRPr="00490B68">
        <w:t>parlamentarias…</w:t>
      </w:r>
      <w:r w:rsidRPr="00490B68">
        <w:t>………</w:t>
      </w:r>
      <w:r w:rsidR="00110B37">
        <w:t>…</w:t>
      </w:r>
      <w:r w:rsidR="00F643EC">
        <w:t>…...</w:t>
      </w:r>
      <w:r w:rsidRPr="00490B68">
        <w:tab/>
      </w:r>
      <w:r w:rsidR="00CA0885">
        <w:t>48</w:t>
      </w:r>
    </w:p>
    <w:p w:rsidR="00490B68" w:rsidRPr="00490B68" w:rsidRDefault="00490B68" w:rsidP="00490B68">
      <w:pPr>
        <w:jc w:val="both"/>
      </w:pPr>
      <w:r w:rsidRPr="00490B68">
        <w:t>5.4.2.5</w:t>
      </w:r>
      <w:r w:rsidRPr="00490B68">
        <w:tab/>
        <w:t xml:space="preserve"> Participación electoral de las coaliciones e </w:t>
      </w:r>
      <w:r w:rsidR="00F643EC" w:rsidRPr="00490B68">
        <w:t>independientes…</w:t>
      </w:r>
      <w:r w:rsidRPr="00490B68">
        <w:t>……………</w:t>
      </w:r>
      <w:r w:rsidR="00110B37">
        <w:t>…</w:t>
      </w:r>
      <w:r w:rsidR="00F643EC">
        <w:t>…...</w:t>
      </w:r>
      <w:r w:rsidRPr="00490B68">
        <w:tab/>
        <w:t>49</w:t>
      </w:r>
    </w:p>
    <w:p w:rsidR="00490B68" w:rsidRPr="00490B68" w:rsidRDefault="00490B68" w:rsidP="00490B68">
      <w:pPr>
        <w:jc w:val="both"/>
      </w:pPr>
      <w:r w:rsidRPr="00490B68">
        <w:t>5.4.2.6</w:t>
      </w:r>
      <w:r w:rsidRPr="00490B68">
        <w:tab/>
        <w:t xml:space="preserve"> Composición del Consejo Regional (CORE) ………………………………</w:t>
      </w:r>
      <w:r w:rsidR="00F643EC">
        <w:t>……</w:t>
      </w:r>
      <w:r w:rsidRPr="00490B68">
        <w:tab/>
        <w:t>50</w:t>
      </w:r>
    </w:p>
    <w:p w:rsidR="00490B68" w:rsidRPr="00490B68" w:rsidRDefault="00490B68" w:rsidP="00490B68">
      <w:pPr>
        <w:jc w:val="both"/>
      </w:pPr>
    </w:p>
    <w:p w:rsidR="00490B68" w:rsidRPr="00490B68" w:rsidRDefault="00490B68" w:rsidP="00490B68">
      <w:r w:rsidRPr="00490B68">
        <w:t xml:space="preserve">VI. </w:t>
      </w:r>
      <w:r w:rsidRPr="00490B68">
        <w:tab/>
        <w:t>¿Hacia una Descentralización Regional?</w:t>
      </w:r>
      <w:r>
        <w:t xml:space="preserve"> ………………………………………..</w:t>
      </w:r>
      <w:r>
        <w:tab/>
        <w:t>51</w:t>
      </w:r>
    </w:p>
    <w:p w:rsidR="00F643EC" w:rsidRDefault="00F643EC" w:rsidP="000A10AD">
      <w:pPr>
        <w:jc w:val="both"/>
      </w:pPr>
    </w:p>
    <w:p w:rsidR="000A10AD" w:rsidRPr="00E37A30" w:rsidRDefault="000A10AD" w:rsidP="000A10AD">
      <w:pPr>
        <w:jc w:val="both"/>
      </w:pPr>
      <w:r w:rsidRPr="00E37A30">
        <w:t xml:space="preserve">Anexo </w:t>
      </w:r>
      <w:r w:rsidR="00F643EC">
        <w:t>1</w:t>
      </w:r>
      <w:r w:rsidRPr="00E37A30">
        <w:t xml:space="preserve">. MATRIZ DE ACTORES POLITICOS </w:t>
      </w:r>
      <w:r w:rsidR="00F643EC" w:rsidRPr="00E37A30">
        <w:t>INDIVIDUALES…</w:t>
      </w:r>
      <w:r w:rsidRPr="00E37A30">
        <w:t>……</w:t>
      </w:r>
      <w:r w:rsidR="007A1302">
        <w:t>…</w:t>
      </w:r>
      <w:r w:rsidRPr="00E37A30">
        <w:t>…</w:t>
      </w:r>
      <w:r>
        <w:t>…</w:t>
      </w:r>
      <w:r w:rsidR="008C6BE3">
        <w:t>…</w:t>
      </w:r>
      <w:r w:rsidR="00F643EC">
        <w:t>...</w:t>
      </w:r>
      <w:r w:rsidR="00CA0885">
        <w:t>...55</w:t>
      </w:r>
    </w:p>
    <w:p w:rsidR="000A10AD" w:rsidRDefault="000A10AD" w:rsidP="000A10AD">
      <w:pPr>
        <w:jc w:val="both"/>
      </w:pPr>
      <w:r w:rsidRPr="00E37A30">
        <w:t xml:space="preserve">Anexo </w:t>
      </w:r>
      <w:r w:rsidR="00F643EC">
        <w:t>2</w:t>
      </w:r>
      <w:r w:rsidRPr="00E37A30">
        <w:t xml:space="preserve">. MATRIZ DE CUERPOS POLITICOS </w:t>
      </w:r>
      <w:r w:rsidR="00F643EC" w:rsidRPr="00E37A30">
        <w:t>ELECTOS…</w:t>
      </w:r>
      <w:r w:rsidRPr="00E37A30">
        <w:t>……………</w:t>
      </w:r>
      <w:r w:rsidR="007A1302">
        <w:t>….</w:t>
      </w:r>
      <w:r w:rsidRPr="00E37A30">
        <w:t>…</w:t>
      </w:r>
      <w:r>
        <w:t>…</w:t>
      </w:r>
      <w:r w:rsidR="008C6BE3">
        <w:t>…</w:t>
      </w:r>
      <w:r w:rsidR="00F643EC">
        <w:t>…</w:t>
      </w:r>
      <w:r w:rsidR="00CA0885">
        <w:t xml:space="preserve"> 63</w:t>
      </w:r>
    </w:p>
    <w:p w:rsidR="00110B37" w:rsidRDefault="00110B37" w:rsidP="000A10AD">
      <w:pPr>
        <w:jc w:val="both"/>
      </w:pPr>
      <w:r>
        <w:t>Anexo 3. Dificultades Metodológicas…………………………………………………</w:t>
      </w:r>
      <w:r w:rsidR="00CA0885">
        <w:t>….</w:t>
      </w:r>
      <w:r>
        <w:tab/>
      </w:r>
      <w:r w:rsidR="00CA0885">
        <w:t>71</w:t>
      </w:r>
    </w:p>
    <w:p w:rsidR="00110B37" w:rsidRPr="00110B37" w:rsidRDefault="00110B37" w:rsidP="000A10AD">
      <w:pPr>
        <w:jc w:val="both"/>
      </w:pPr>
      <w:r w:rsidRPr="00110B37">
        <w:t xml:space="preserve">Anexo 4. Organizaciones catastradas </w:t>
      </w:r>
      <w:r>
        <w:t xml:space="preserve">PNUD </w:t>
      </w:r>
      <w:r w:rsidRPr="00110B37">
        <w:t>año 2000</w:t>
      </w:r>
      <w:r>
        <w:t xml:space="preserve"> ………………………………….</w:t>
      </w:r>
      <w:r>
        <w:tab/>
      </w:r>
      <w:r w:rsidR="00CA0885">
        <w:t>72</w:t>
      </w:r>
    </w:p>
    <w:p w:rsidR="00F643EC" w:rsidRDefault="00F643EC" w:rsidP="000A10AD">
      <w:pPr>
        <w:jc w:val="both"/>
      </w:pPr>
    </w:p>
    <w:p w:rsidR="000A10AD" w:rsidRPr="00E37A30" w:rsidRDefault="008C6BE3" w:rsidP="000A10AD">
      <w:pPr>
        <w:jc w:val="both"/>
      </w:pPr>
      <w:r w:rsidRPr="00E37A30">
        <w:t>Bibliografía…</w:t>
      </w:r>
      <w:r w:rsidR="000A10AD" w:rsidRPr="00E37A30">
        <w:t>…………………………………………</w:t>
      </w:r>
      <w:r w:rsidR="000A10AD">
        <w:t>……………………………</w:t>
      </w:r>
      <w:r w:rsidR="007A1302">
        <w:t>…</w:t>
      </w:r>
      <w:r w:rsidR="00110B37">
        <w:t>…</w:t>
      </w:r>
      <w:r w:rsidR="00CA0885">
        <w:t>..</w:t>
      </w:r>
      <w:r w:rsidR="00110B37">
        <w:tab/>
      </w:r>
      <w:r w:rsidR="00CA0885">
        <w:t>73</w:t>
      </w:r>
    </w:p>
    <w:p w:rsidR="000A10AD" w:rsidRPr="00E37A30" w:rsidRDefault="000A10AD" w:rsidP="000A10AD">
      <w:pPr>
        <w:jc w:val="both"/>
      </w:pPr>
    </w:p>
    <w:p w:rsidR="000A10AD" w:rsidRPr="00227C74" w:rsidRDefault="000A10AD" w:rsidP="00227C74">
      <w:pPr>
        <w:numPr>
          <w:ilvl w:val="0"/>
          <w:numId w:val="23"/>
        </w:numPr>
        <w:rPr>
          <w:b/>
          <w:sz w:val="28"/>
          <w:szCs w:val="28"/>
        </w:rPr>
      </w:pPr>
      <w:r w:rsidRPr="00AB39F5">
        <w:rPr>
          <w:b/>
        </w:rPr>
        <w:br w:type="page"/>
      </w:r>
      <w:r w:rsidRPr="00227C74">
        <w:rPr>
          <w:b/>
          <w:sz w:val="28"/>
          <w:szCs w:val="28"/>
        </w:rPr>
        <w:lastRenderedPageBreak/>
        <w:t xml:space="preserve">Presentación </w:t>
      </w:r>
    </w:p>
    <w:p w:rsidR="000A10AD" w:rsidRPr="002357D9" w:rsidRDefault="000A10AD" w:rsidP="000A10AD">
      <w:pPr>
        <w:jc w:val="both"/>
        <w:rPr>
          <w:b/>
        </w:rPr>
      </w:pPr>
    </w:p>
    <w:p w:rsidR="000A10AD" w:rsidRPr="002357D9" w:rsidRDefault="000A10AD" w:rsidP="000A10AD">
      <w:pPr>
        <w:jc w:val="both"/>
        <w:rPr>
          <w:b/>
        </w:rPr>
      </w:pPr>
    </w:p>
    <w:p w:rsidR="007E4229" w:rsidRDefault="000A10AD" w:rsidP="000A10AD">
      <w:pPr>
        <w:jc w:val="both"/>
      </w:pPr>
      <w:r w:rsidRPr="002357D9">
        <w:t>Este estudio</w:t>
      </w:r>
      <w:r w:rsidR="007E4229">
        <w:t xml:space="preserve"> regional se enmarca en el proyecto</w:t>
      </w:r>
      <w:r w:rsidR="0028753E">
        <w:t xml:space="preserve"> </w:t>
      </w:r>
      <w:r w:rsidRPr="002357D9">
        <w:t xml:space="preserve">“Articulación y Actores para </w:t>
      </w:r>
      <w:smartTag w:uri="urn:schemas-microsoft-com:office:smarttags" w:element="PersonName">
        <w:smartTagPr>
          <w:attr w:name="ProductID" w:val="la Descentralizaci￳n"/>
        </w:smartTagPr>
        <w:r w:rsidRPr="002357D9">
          <w:t>la Descentralización</w:t>
        </w:r>
      </w:smartTag>
      <w:r w:rsidRPr="002357D9">
        <w:t xml:space="preserve"> en Tres Regiones de Chile”, del Programa Ciudadanía y Gestión Pública, Universidad de Los Lagos - Sede Santiago</w:t>
      </w:r>
      <w:r>
        <w:t xml:space="preserve">, encargado por </w:t>
      </w:r>
      <w:smartTag w:uri="urn:schemas-microsoft-com:office:smarttags" w:element="PersonName">
        <w:smartTagPr>
          <w:attr w:name="ProductID" w:val="la Subsecretaria"/>
        </w:smartTagPr>
        <w:r>
          <w:t>la Subsecretaria</w:t>
        </w:r>
      </w:smartTag>
      <w:r>
        <w:t xml:space="preserve"> de Desarrollo Regional y Administrativo SUBDERE</w:t>
      </w:r>
      <w:r w:rsidRPr="002357D9">
        <w:t xml:space="preserve">. </w:t>
      </w:r>
      <w:r w:rsidR="007E4229">
        <w:t xml:space="preserve">Los productos comprometidos en </w:t>
      </w:r>
      <w:r w:rsidR="0028753E">
        <w:t>el</w:t>
      </w:r>
      <w:r w:rsidR="007E4229">
        <w:t xml:space="preserve"> consisten en:</w:t>
      </w:r>
      <w:r w:rsidRPr="002357D9">
        <w:t xml:space="preserve"> </w:t>
      </w:r>
      <w:r w:rsidR="007E4229">
        <w:t>un</w:t>
      </w:r>
      <w:r w:rsidRPr="002357D9">
        <w:t xml:space="preserve"> mapa regional de actores estratégicos</w:t>
      </w:r>
      <w:r w:rsidR="007E4229">
        <w:t xml:space="preserve">, </w:t>
      </w:r>
      <w:r w:rsidRPr="002357D9">
        <w:t>la base de datos de experiencias regionales de articulación pol</w:t>
      </w:r>
      <w:r w:rsidR="007E4229">
        <w:t xml:space="preserve">ítico social para el desarrollo, </w:t>
      </w:r>
      <w:r>
        <w:t xml:space="preserve">las agendas de movilización simbólica, los grados de movilización efectiva y </w:t>
      </w:r>
      <w:r w:rsidR="007E4229">
        <w:t>las experiencias de articulación detectadas en la región.</w:t>
      </w:r>
      <w:r>
        <w:t xml:space="preserve"> </w:t>
      </w:r>
    </w:p>
    <w:p w:rsidR="007E4229" w:rsidRDefault="007E4229" w:rsidP="000A10AD">
      <w:pPr>
        <w:jc w:val="both"/>
      </w:pPr>
    </w:p>
    <w:p w:rsidR="00A52D00" w:rsidRDefault="00A52D00" w:rsidP="000A10AD">
      <w:pPr>
        <w:jc w:val="both"/>
      </w:pPr>
      <w:r w:rsidRPr="000324A8">
        <w:t xml:space="preserve">Este es un proceso de interés creciente en una región como la de Arica y Parinacota, la que se creó hace ya dos años y en la que su apuesta por el Desarrollo, de acuerdo a su Estrategia de Desarrollo Regional, está centrada en su capacidad para lograr la asociatividad entre sus habitantes y organizaciones, que posibiliten </w:t>
      </w:r>
      <w:r w:rsidR="002B3A08" w:rsidRPr="000324A8">
        <w:t>una vinculación provechosa y virtuosa entre los territorios asociados a ella.</w:t>
      </w:r>
    </w:p>
    <w:p w:rsidR="00A52D00" w:rsidRDefault="00A52D00" w:rsidP="000A10AD">
      <w:pPr>
        <w:jc w:val="both"/>
      </w:pPr>
    </w:p>
    <w:p w:rsidR="000A10AD" w:rsidRDefault="000A10AD" w:rsidP="000A10AD">
      <w:pPr>
        <w:jc w:val="both"/>
      </w:pPr>
      <w:r w:rsidRPr="002357D9">
        <w:t xml:space="preserve">Para dar cuenta de </w:t>
      </w:r>
      <w:r>
        <w:t xml:space="preserve">los </w:t>
      </w:r>
      <w:r w:rsidRPr="002357D9">
        <w:t>productos</w:t>
      </w:r>
      <w:r>
        <w:t xml:space="preserve"> comprometidos</w:t>
      </w:r>
      <w:r w:rsidRPr="002357D9">
        <w:t xml:space="preserve"> se </w:t>
      </w:r>
      <w:r>
        <w:t>levantó</w:t>
      </w:r>
      <w:r w:rsidRPr="002357D9">
        <w:t xml:space="preserve"> información </w:t>
      </w:r>
      <w:r>
        <w:t xml:space="preserve">a partir </w:t>
      </w:r>
      <w:r w:rsidRPr="002357D9">
        <w:t xml:space="preserve">de distintas fuentes, </w:t>
      </w:r>
      <w:r>
        <w:t xml:space="preserve">tales </w:t>
      </w:r>
      <w:r w:rsidRPr="002357D9">
        <w:t>como organismos públicos y privados de la región</w:t>
      </w:r>
      <w:r>
        <w:t xml:space="preserve">, </w:t>
      </w:r>
      <w:r w:rsidRPr="002357D9">
        <w:t>las cuatro municipalidades que pertenecen a la misma</w:t>
      </w:r>
      <w:r>
        <w:t xml:space="preserve"> y a distintos profesionales que trabajan en la región</w:t>
      </w:r>
      <w:r w:rsidRPr="002357D9">
        <w:t>. Esta información consistió básicamente en la obtención de catastros organizacionales</w:t>
      </w:r>
      <w:r>
        <w:t xml:space="preserve"> e</w:t>
      </w:r>
      <w:r w:rsidRPr="002357D9">
        <w:t xml:space="preserve"> informes</w:t>
      </w:r>
      <w:r>
        <w:t xml:space="preserve">, </w:t>
      </w:r>
      <w:r w:rsidRPr="002357D9">
        <w:t>y</w:t>
      </w:r>
      <w:r>
        <w:t xml:space="preserve"> en la realización de</w:t>
      </w:r>
      <w:r w:rsidRPr="002357D9">
        <w:t xml:space="preserve"> entrevistas </w:t>
      </w:r>
      <w:r>
        <w:t xml:space="preserve">abiertas </w:t>
      </w:r>
      <w:r w:rsidRPr="002357D9">
        <w:t>relativas a la asociatividad en la región.</w:t>
      </w:r>
    </w:p>
    <w:p w:rsidR="000A10AD" w:rsidRDefault="000A10AD" w:rsidP="000A10AD">
      <w:pPr>
        <w:jc w:val="both"/>
      </w:pPr>
    </w:p>
    <w:p w:rsidR="000A10AD" w:rsidRPr="002357D9" w:rsidRDefault="000A10AD" w:rsidP="000A10AD">
      <w:pPr>
        <w:jc w:val="both"/>
      </w:pPr>
      <w:r>
        <w:t>También fueron utilizados los resultados de un pequeño cuestionario realizado por el equipo de trabajo a los asistentes al</w:t>
      </w:r>
      <w:r w:rsidRPr="002357D9">
        <w:t xml:space="preserve"> Seminario de </w:t>
      </w:r>
      <w:r>
        <w:t>E</w:t>
      </w:r>
      <w:r w:rsidRPr="002357D9">
        <w:t xml:space="preserve">ntrega de Resultados del Estudio Elites y Representaciones del Poder y el Desarrollo en Arica y Parinacota, ejecutado </w:t>
      </w:r>
      <w:r>
        <w:t>por</w:t>
      </w:r>
      <w:r w:rsidRPr="007520FE">
        <w:t xml:space="preserve"> RedDete-Alc</w:t>
      </w:r>
      <w:r w:rsidRPr="002357D9">
        <w:t xml:space="preserve"> y financiado por </w:t>
      </w:r>
      <w:smartTag w:uri="urn:schemas-microsoft-com:office:smarttags" w:element="PersonName">
        <w:smartTagPr>
          <w:attr w:name="ProductID" w:val="la SUBDERE"/>
        </w:smartTagPr>
        <w:r w:rsidRPr="002357D9">
          <w:t>la SUBDERE</w:t>
        </w:r>
      </w:smartTag>
      <w:r w:rsidRPr="002357D9">
        <w:t>, respecto a las experiencias de articulación que eran conocidas por parte de los asistentes al mismo.</w:t>
      </w:r>
      <w:r w:rsidR="002902C5">
        <w:t xml:space="preserve"> Otra importante fuente de información ha sido el </w:t>
      </w:r>
      <w:r w:rsidR="0028753E">
        <w:t>Taller</w:t>
      </w:r>
      <w:r w:rsidR="002902C5">
        <w:t xml:space="preserve"> de Articulación y Actores realizad</w:t>
      </w:r>
      <w:r w:rsidR="0028753E">
        <w:t xml:space="preserve">o en la ciudad de Arica </w:t>
      </w:r>
      <w:r w:rsidR="002902C5">
        <w:t xml:space="preserve">el </w:t>
      </w:r>
      <w:r w:rsidR="0028753E">
        <w:t xml:space="preserve">8 </w:t>
      </w:r>
      <w:r w:rsidR="002902C5">
        <w:t>de julio del presente, lo que posibilitó la retroalimentación entre los actores implicados en el estudio y la reformulación y/o fortalecimiento de algunas de las líneas trabajadas.</w:t>
      </w:r>
    </w:p>
    <w:p w:rsidR="000A10AD" w:rsidRPr="002357D9" w:rsidRDefault="000A10AD" w:rsidP="000A10AD">
      <w:pPr>
        <w:jc w:val="both"/>
      </w:pPr>
    </w:p>
    <w:p w:rsidR="000A10AD" w:rsidRPr="002357D9" w:rsidRDefault="006C050B" w:rsidP="000A10AD">
      <w:pPr>
        <w:jc w:val="both"/>
      </w:pPr>
      <w:r>
        <w:t>Agradecemos e</w:t>
      </w:r>
      <w:r w:rsidR="000A10AD">
        <w:t>l apoyo de los organismos públicos, así como a los profesionales de los mismos, fue posible configurar este informe de avance de la investigación ya señalada. De este modo, l</w:t>
      </w:r>
      <w:r w:rsidR="000A10AD" w:rsidRPr="002357D9">
        <w:t>as siguientes inst</w:t>
      </w:r>
      <w:r w:rsidR="000A10AD">
        <w:t xml:space="preserve">ituciones y organismos colaboraron </w:t>
      </w:r>
      <w:r w:rsidR="000A10AD" w:rsidRPr="002357D9">
        <w:t>en la búsqueda de información</w:t>
      </w:r>
      <w:r w:rsidR="000A10AD" w:rsidRPr="002357D9">
        <w:rPr>
          <w:rStyle w:val="Refdenotaalpie"/>
        </w:rPr>
        <w:footnoteReference w:id="1"/>
      </w:r>
      <w:r w:rsidR="000A10AD" w:rsidRPr="002357D9">
        <w:t>:</w:t>
      </w:r>
    </w:p>
    <w:p w:rsidR="000A10AD" w:rsidRPr="002357D9" w:rsidRDefault="000A10AD" w:rsidP="000A10AD">
      <w:pPr>
        <w:jc w:val="both"/>
      </w:pPr>
    </w:p>
    <w:p w:rsidR="000A10AD" w:rsidRPr="002357D9" w:rsidRDefault="000A10AD" w:rsidP="000A10AD">
      <w:pPr>
        <w:jc w:val="both"/>
      </w:pPr>
      <w:r w:rsidRPr="002357D9">
        <w:t xml:space="preserve">Direcciones de Desarrollo Comunitario de las Ilustres Municipalidades de Arica, Camarones, Putre y General Lagos, Secretarías Municipales de las comunas de Arica, Camarones, Putre y General Lagos, Departamento del Adulto Mayor y Discapacidad de </w:t>
      </w:r>
      <w:smartTag w:uri="urn:schemas-microsoft-com:office:smarttags" w:element="PersonName">
        <w:smartTagPr>
          <w:attr w:name="ProductID" w:val="la Municipalidad"/>
        </w:smartTagPr>
        <w:r w:rsidRPr="002357D9">
          <w:t>la Municipalidad</w:t>
        </w:r>
      </w:smartTag>
      <w:r w:rsidRPr="002357D9">
        <w:t xml:space="preserve"> de Camarones, Jefa de Gabinete de </w:t>
      </w:r>
      <w:smartTag w:uri="urn:schemas-microsoft-com:office:smarttags" w:element="PersonName">
        <w:smartTagPr>
          <w:attr w:name="ProductID" w:val="la Municipalidad"/>
        </w:smartTagPr>
        <w:r w:rsidRPr="002357D9">
          <w:t>la Municipalidad</w:t>
        </w:r>
      </w:smartTag>
      <w:r w:rsidRPr="002357D9">
        <w:t xml:space="preserve"> de Camarones, Encargado de Organizaciones Sociales de </w:t>
      </w:r>
      <w:smartTag w:uri="urn:schemas-microsoft-com:office:smarttags" w:element="PersonName">
        <w:smartTagPr>
          <w:attr w:name="ProductID" w:val="la Municipalidad"/>
        </w:smartTagPr>
        <w:r w:rsidRPr="002357D9">
          <w:t>la Municipalidad</w:t>
        </w:r>
      </w:smartTag>
      <w:r w:rsidRPr="002357D9">
        <w:t xml:space="preserve"> de Camarones, Oficina Social y Oficina Asesor de Organizaciones Sociales de </w:t>
      </w:r>
      <w:smartTag w:uri="urn:schemas-microsoft-com:office:smarttags" w:element="PersonName">
        <w:smartTagPr>
          <w:attr w:name="ProductID" w:val="la Intendencia Regional"/>
        </w:smartTagPr>
        <w:r w:rsidRPr="002357D9">
          <w:t>la Intendencia Regional</w:t>
        </w:r>
      </w:smartTag>
      <w:r w:rsidRPr="002357D9">
        <w:t xml:space="preserve">, Dirección Regional de ChileDeportes, Dirección INE Regional, Secretaría Regional Ministerial de Gobierno, Gobernación de Arica, Gobernación de Parinacota, Oficina Regional de CORFO, Corporación Nacional Indígena CONADI, Corporación Nacional Forestal CONAF, Secretaría Regional Ministerial de Agricultura, Secretaría Regional Ministerial de Economía, </w:t>
      </w:r>
      <w:r>
        <w:t xml:space="preserve">Secretaría Regional Ministerial de Educación, </w:t>
      </w:r>
      <w:r w:rsidRPr="002357D9">
        <w:t xml:space="preserve">Obispado de Arica, Gobierno Regional, Central Única de Trabajadores CUT, Inspección Provincial del Trabajo, Instituto Nacional de </w:t>
      </w:r>
      <w:smartTag w:uri="urn:schemas-microsoft-com:office:smarttags" w:element="PersonName">
        <w:smartTagPr>
          <w:attr w:name="ProductID" w:val="la Juventud INJUV"/>
        </w:smartTagPr>
        <w:r w:rsidRPr="002357D9">
          <w:t>la Juventud INJUV</w:t>
        </w:r>
      </w:smartTag>
      <w:r w:rsidRPr="002357D9">
        <w:t xml:space="preserve">, Agrupación Juntos por </w:t>
      </w:r>
      <w:smartTag w:uri="urn:schemas-microsoft-com:office:smarttags" w:element="PersonName">
        <w:smartTagPr>
          <w:attr w:name="ProductID" w:val="la Vida"/>
        </w:smartTagPr>
        <w:r w:rsidRPr="002357D9">
          <w:t>la Vida</w:t>
        </w:r>
      </w:smartTag>
      <w:r w:rsidRPr="002357D9">
        <w:t>, Comité Iniciativa Arica y Parinacota.</w:t>
      </w:r>
    </w:p>
    <w:p w:rsidR="000A10AD" w:rsidRDefault="000A10AD" w:rsidP="000A10AD">
      <w:pPr>
        <w:jc w:val="both"/>
      </w:pPr>
    </w:p>
    <w:p w:rsidR="000A10AD" w:rsidRDefault="000A10AD" w:rsidP="000A10AD">
      <w:pPr>
        <w:jc w:val="both"/>
      </w:pPr>
      <w:r>
        <w:t xml:space="preserve">Respecto a la organización </w:t>
      </w:r>
      <w:r w:rsidR="0028753E">
        <w:t>d</w:t>
      </w:r>
      <w:r>
        <w:t>el informe</w:t>
      </w:r>
      <w:r w:rsidR="0028753E">
        <w:t>, la primera parte de éste</w:t>
      </w:r>
      <w:r>
        <w:t xml:space="preserve"> está dedicad</w:t>
      </w:r>
      <w:r w:rsidR="0028753E">
        <w:t xml:space="preserve">o </w:t>
      </w:r>
      <w:r>
        <w:t>a la contextualización general de la región de Arica y Parinacota, la segunda parte describe los aspectos sociales de la asociatividad en la región, la tercera parte propone algunas posibles organizaciones que responden a una configuración asociativa de mayor envergadura y la cuarta parte describe la situación política de la región, de acuerdo a los parámetros establecidos en el marco metodológico de la investigación.</w:t>
      </w:r>
    </w:p>
    <w:p w:rsidR="000A10AD" w:rsidRDefault="000A10AD" w:rsidP="000A10AD">
      <w:pPr>
        <w:jc w:val="both"/>
      </w:pPr>
    </w:p>
    <w:p w:rsidR="000A10AD" w:rsidRPr="000571CA" w:rsidRDefault="00030805" w:rsidP="00227C74">
      <w:pPr>
        <w:jc w:val="both"/>
        <w:rPr>
          <w:b/>
          <w:sz w:val="28"/>
          <w:szCs w:val="28"/>
        </w:rPr>
      </w:pPr>
      <w:r>
        <w:br w:type="page"/>
      </w:r>
      <w:r w:rsidR="00227C74">
        <w:rPr>
          <w:b/>
          <w:sz w:val="28"/>
          <w:szCs w:val="28"/>
        </w:rPr>
        <w:t>II.</w:t>
      </w:r>
      <w:r w:rsidR="00227C74">
        <w:rPr>
          <w:b/>
          <w:sz w:val="28"/>
          <w:szCs w:val="28"/>
        </w:rPr>
        <w:tab/>
      </w:r>
      <w:r w:rsidR="000A10AD" w:rsidRPr="000571CA">
        <w:rPr>
          <w:b/>
          <w:sz w:val="28"/>
          <w:szCs w:val="28"/>
        </w:rPr>
        <w:t>Contextualización Regional</w:t>
      </w:r>
    </w:p>
    <w:p w:rsidR="00227C74" w:rsidRDefault="00227C74" w:rsidP="00227C74">
      <w:pPr>
        <w:jc w:val="both"/>
        <w:rPr>
          <w:b/>
        </w:rPr>
      </w:pPr>
    </w:p>
    <w:p w:rsidR="00917985" w:rsidRPr="00776E08" w:rsidRDefault="00917985" w:rsidP="00917985">
      <w:pPr>
        <w:jc w:val="both"/>
      </w:pPr>
      <w:r w:rsidRPr="00675AB8">
        <w:t xml:space="preserve">Para comprender de mejor forma la situación general de la región de Arica y Parinacota, se presentan algunos datos generales de la zona. En primer lugar se presentan datos referentes a la situación político-administrativa de la región, así como superficie, población y economía; en la segunda parte se presenta una pequeña reseña histórica de la segunda mitad siglo XX de Arica y Parinacota: Del Puerto Libre a la constitución de </w:t>
      </w:r>
      <w:smartTag w:uri="urn:schemas-microsoft-com:office:smarttags" w:element="PersonName">
        <w:smartTagPr>
          <w:attr w:name="ProductID" w:val="la Regi￳n"/>
        </w:smartTagPr>
        <w:r w:rsidRPr="00675AB8">
          <w:t>la Región</w:t>
        </w:r>
      </w:smartTag>
      <w:r w:rsidRPr="00675AB8">
        <w:t xml:space="preserve"> de Arica y Parinacota y en el tercer acápite de este capítulo se presenta una breve descripción de la situación asociativa en las zonas rurales y urbanas de la región.</w:t>
      </w:r>
    </w:p>
    <w:p w:rsidR="00917985" w:rsidRPr="00227C74" w:rsidRDefault="00917985" w:rsidP="00917985">
      <w:pPr>
        <w:jc w:val="both"/>
        <w:rPr>
          <w:b/>
        </w:rPr>
      </w:pPr>
    </w:p>
    <w:p w:rsidR="00917985" w:rsidRPr="00227C74" w:rsidRDefault="00917985" w:rsidP="00917985">
      <w:pPr>
        <w:numPr>
          <w:ilvl w:val="1"/>
          <w:numId w:val="27"/>
        </w:numPr>
        <w:jc w:val="both"/>
        <w:rPr>
          <w:b/>
          <w:lang w:val="es-CL"/>
        </w:rPr>
      </w:pPr>
      <w:r w:rsidRPr="00227C74">
        <w:rPr>
          <w:b/>
        </w:rPr>
        <w:t xml:space="preserve"> </w:t>
      </w:r>
      <w:r w:rsidRPr="00227C74">
        <w:rPr>
          <w:b/>
        </w:rPr>
        <w:tab/>
      </w:r>
      <w:r w:rsidRPr="00227C74">
        <w:rPr>
          <w:b/>
          <w:lang w:val="es-CL"/>
        </w:rPr>
        <w:t>Situación político-administrativa, superficie</w:t>
      </w:r>
      <w:r w:rsidR="002D769A">
        <w:rPr>
          <w:b/>
          <w:lang w:val="es-CL"/>
        </w:rPr>
        <w:t>,</w:t>
      </w:r>
      <w:r w:rsidRPr="00227C74">
        <w:rPr>
          <w:b/>
          <w:lang w:val="es-CL"/>
        </w:rPr>
        <w:t xml:space="preserve"> población</w:t>
      </w:r>
      <w:r w:rsidR="002D769A">
        <w:rPr>
          <w:b/>
          <w:lang w:val="es-CL"/>
        </w:rPr>
        <w:t xml:space="preserve"> y economía</w:t>
      </w:r>
      <w:r>
        <w:rPr>
          <w:b/>
          <w:lang w:val="es-CL"/>
        </w:rPr>
        <w:t>.</w:t>
      </w:r>
    </w:p>
    <w:p w:rsidR="00917985" w:rsidRPr="008C4AFC" w:rsidRDefault="00917985" w:rsidP="00917985">
      <w:pPr>
        <w:jc w:val="both"/>
        <w:rPr>
          <w:b/>
          <w:lang w:val="es-CL"/>
        </w:rPr>
      </w:pPr>
    </w:p>
    <w:p w:rsidR="00917985" w:rsidRDefault="00917985" w:rsidP="00917985">
      <w:pPr>
        <w:jc w:val="both"/>
      </w:pPr>
      <w:smartTag w:uri="urn:schemas-microsoft-com:office:smarttags" w:element="PersonName">
        <w:smartTagPr>
          <w:attr w:name="ProductID" w:val="la Regi￳n"/>
        </w:smartTagPr>
        <w:r>
          <w:t>La Región</w:t>
        </w:r>
      </w:smartTag>
      <w:r>
        <w:t xml:space="preserve"> de Arica y Parinacota fue creada por </w:t>
      </w:r>
      <w:smartTag w:uri="urn:schemas-microsoft-com:office:smarttags" w:element="PersonName">
        <w:smartTagPr>
          <w:attr w:name="ProductID" w:val="la Ley N"/>
        </w:smartTagPr>
        <w:smartTag w:uri="urn:schemas-microsoft-com:office:smarttags" w:element="PersonName">
          <w:smartTagPr>
            <w:attr w:name="ProductID" w:val="la Ley"/>
          </w:smartTagPr>
          <w:r>
            <w:t>la Ley</w:t>
          </w:r>
        </w:smartTag>
        <w:r>
          <w:t xml:space="preserve"> N</w:t>
        </w:r>
      </w:smartTag>
      <w:r>
        <w:t>º 20.175, publicada el 11 de abril de 2007, y su instalación definitiva se produjo el 08 de octubre de 2007</w:t>
      </w:r>
      <w:r>
        <w:rPr>
          <w:rStyle w:val="Refdenotaalpie"/>
        </w:rPr>
        <w:footnoteReference w:id="2"/>
      </w:r>
      <w:r>
        <w:t xml:space="preserve">, dejando de formar parte de </w:t>
      </w:r>
      <w:smartTag w:uri="urn:schemas-microsoft-com:office:smarttags" w:element="PersonName">
        <w:smartTagPr>
          <w:attr w:name="ProductID" w:val="la Primera Regi￳n"/>
        </w:smartTagPr>
        <w:smartTag w:uri="urn:schemas-microsoft-com:office:smarttags" w:element="PersonName">
          <w:smartTagPr>
            <w:attr w:name="ProductID" w:val="la Primera"/>
          </w:smartTagPr>
          <w:r>
            <w:t>la Primera</w:t>
          </w:r>
        </w:smartTag>
        <w:r>
          <w:t xml:space="preserve"> Región</w:t>
        </w:r>
      </w:smartTag>
      <w:r>
        <w:t xml:space="preserve"> de Tarapacá. La nueva región se sitúa en el extremo norte de Chile, limita al norte con Perú, al oeste con el Océano Pacífico, al sur con </w:t>
      </w:r>
      <w:smartTag w:uri="urn:schemas-microsoft-com:office:smarttags" w:element="PersonName">
        <w:smartTagPr>
          <w:attr w:name="ProductID" w:val="la Regi￳n"/>
        </w:smartTagPr>
        <w:r>
          <w:t>la Región</w:t>
        </w:r>
      </w:smartTag>
      <w:r>
        <w:t xml:space="preserve"> de Tarapacá y al este con Bolivia. Está dividida administrativamente en dos Provincias y su capital regional es Arica. </w:t>
      </w:r>
    </w:p>
    <w:p w:rsidR="00917985" w:rsidRDefault="00917985" w:rsidP="00917985">
      <w:pPr>
        <w:jc w:val="both"/>
        <w:rPr>
          <w:b/>
        </w:rPr>
      </w:pPr>
    </w:p>
    <w:p w:rsidR="00917985" w:rsidRPr="0002742A" w:rsidRDefault="00917985" w:rsidP="00917985">
      <w:pPr>
        <w:jc w:val="both"/>
        <w:rPr>
          <w:b/>
        </w:rPr>
      </w:pPr>
      <w:r w:rsidRPr="0002742A">
        <w:rPr>
          <w:b/>
        </w:rPr>
        <w:t>Mapa Nº</w:t>
      </w:r>
      <w:r>
        <w:rPr>
          <w:b/>
        </w:rPr>
        <w:t xml:space="preserve"> 1</w:t>
      </w:r>
      <w:r w:rsidRPr="0002742A">
        <w:rPr>
          <w:b/>
        </w:rPr>
        <w:t>: Región de Arica y Parinacota</w:t>
      </w:r>
    </w:p>
    <w:p w:rsidR="00917985" w:rsidRDefault="00917985" w:rsidP="00917985">
      <w:pPr>
        <w:jc w:val="both"/>
      </w:pPr>
    </w:p>
    <w:p w:rsidR="00917985" w:rsidRDefault="00AD41E8" w:rsidP="00917985">
      <w:pPr>
        <w:tabs>
          <w:tab w:val="left" w:pos="7809"/>
        </w:tabs>
        <w:jc w:val="center"/>
      </w:pPr>
      <w:r>
        <w:rPr>
          <w:noProof/>
          <w:lang w:val="es-CL"/>
        </w:rPr>
        <w:drawing>
          <wp:inline distT="0" distB="0" distL="0" distR="0">
            <wp:extent cx="1884680" cy="2186940"/>
            <wp:effectExtent l="38100" t="19050" r="20320" b="2286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cstate="print"/>
                    <a:srcRect l="-217" b="8472"/>
                    <a:stretch>
                      <a:fillRect/>
                    </a:stretch>
                  </pic:blipFill>
                  <pic:spPr bwMode="auto">
                    <a:xfrm>
                      <a:off x="0" y="0"/>
                      <a:ext cx="1884680" cy="2186940"/>
                    </a:xfrm>
                    <a:prstGeom prst="rect">
                      <a:avLst/>
                    </a:prstGeom>
                    <a:noFill/>
                    <a:ln w="6350" cmpd="sng">
                      <a:solidFill>
                        <a:srgbClr val="000000"/>
                      </a:solidFill>
                      <a:miter lim="800000"/>
                      <a:headEnd/>
                      <a:tailEnd/>
                    </a:ln>
                    <a:effectLst/>
                  </pic:spPr>
                </pic:pic>
              </a:graphicData>
            </a:graphic>
          </wp:inline>
        </w:drawing>
      </w:r>
      <w:r>
        <w:rPr>
          <w:noProof/>
          <w:lang w:val="es-CL"/>
        </w:rPr>
        <w:drawing>
          <wp:inline distT="0" distB="0" distL="0" distR="0">
            <wp:extent cx="1495425" cy="2193290"/>
            <wp:effectExtent l="19050" t="19050" r="28575" b="16510"/>
            <wp:docPr id="2" name="Imagen 2" descr="No se puede mostrar la imagen “http://upload.wikimedia.org/wikipedia/commons/thumb/3/32/Mapa_loc_Arica_y_Parinacota.svg/400px-Mapa_loc_Arica_y_Parinacota.svg.png” porque contiene err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No se puede mostrar la imagen “http://upload.wikimedia.org/wikipedia/commons/thumb/3/32/Mapa_loc_Arica_y_Parinacota.svg/400px-Mapa_loc_Arica_y_Parinacota.svg.png” porque contiene errores."/>
                    <pic:cNvPicPr>
                      <a:picLocks noChangeAspect="1" noChangeArrowheads="1"/>
                    </pic:cNvPicPr>
                  </pic:nvPicPr>
                  <pic:blipFill>
                    <a:blip r:embed="rId8" cstate="print"/>
                    <a:srcRect/>
                    <a:stretch>
                      <a:fillRect/>
                    </a:stretch>
                  </pic:blipFill>
                  <pic:spPr bwMode="auto">
                    <a:xfrm>
                      <a:off x="0" y="0"/>
                      <a:ext cx="1495425" cy="2193290"/>
                    </a:xfrm>
                    <a:prstGeom prst="rect">
                      <a:avLst/>
                    </a:prstGeom>
                    <a:noFill/>
                    <a:ln w="6350" cmpd="sng">
                      <a:solidFill>
                        <a:srgbClr val="000000"/>
                      </a:solidFill>
                      <a:miter lim="800000"/>
                      <a:headEnd/>
                      <a:tailEnd/>
                    </a:ln>
                    <a:effectLst/>
                  </pic:spPr>
                </pic:pic>
              </a:graphicData>
            </a:graphic>
          </wp:inline>
        </w:drawing>
      </w:r>
    </w:p>
    <w:p w:rsidR="00917985" w:rsidRPr="00142FE0" w:rsidRDefault="00917985" w:rsidP="00917985">
      <w:pPr>
        <w:ind w:firstLine="708"/>
        <w:jc w:val="both"/>
        <w:rPr>
          <w:sz w:val="20"/>
          <w:szCs w:val="20"/>
        </w:rPr>
      </w:pPr>
      <w:r>
        <w:t xml:space="preserve">           </w:t>
      </w:r>
      <w:r w:rsidRPr="00142FE0">
        <w:rPr>
          <w:sz w:val="20"/>
          <w:szCs w:val="20"/>
        </w:rPr>
        <w:t xml:space="preserve">Fuente: </w:t>
      </w:r>
      <w:hyperlink r:id="rId9" w:history="1">
        <w:r w:rsidRPr="00142FE0">
          <w:rPr>
            <w:rStyle w:val="Hipervnculo"/>
            <w:sz w:val="20"/>
            <w:szCs w:val="20"/>
          </w:rPr>
          <w:t>http://www.educarchile.cl</w:t>
        </w:r>
      </w:hyperlink>
      <w:r>
        <w:rPr>
          <w:sz w:val="20"/>
          <w:szCs w:val="20"/>
        </w:rPr>
        <w:t xml:space="preserve">      </w:t>
      </w:r>
      <w:r w:rsidRPr="00142FE0">
        <w:rPr>
          <w:sz w:val="20"/>
          <w:szCs w:val="20"/>
        </w:rPr>
        <w:t>Fuente: http://commons.wikimedia.org</w:t>
      </w:r>
    </w:p>
    <w:p w:rsidR="00917985" w:rsidRDefault="00917985" w:rsidP="00917985">
      <w:pPr>
        <w:jc w:val="both"/>
      </w:pPr>
    </w:p>
    <w:p w:rsidR="00917985" w:rsidRDefault="00917985" w:rsidP="00917985">
      <w:pPr>
        <w:jc w:val="both"/>
      </w:pPr>
      <w:r>
        <w:t>Según datos del INE, la región tiene una superficie de 16.873,3 km2, lo que representa el 2,25% de la superficie sudamericana del país, y el 0,84% si se considera la superficie total del país (Chile sudamericano, antártico e insular). La población regional es de 189.644 habitantes, lo que es equivalente al 1,25% de la población nacional, y su densidad alcanza a 11,24 hab/km2.</w:t>
      </w:r>
      <w:r>
        <w:rPr>
          <w:rStyle w:val="Refdenotaalpie"/>
        </w:rPr>
        <w:footnoteReference w:id="3"/>
      </w:r>
      <w:r>
        <w:t xml:space="preserve"> </w:t>
      </w:r>
    </w:p>
    <w:p w:rsidR="00917985" w:rsidRDefault="00917985" w:rsidP="00917985">
      <w:pPr>
        <w:jc w:val="both"/>
      </w:pPr>
    </w:p>
    <w:p w:rsidR="00917985" w:rsidRDefault="00917985" w:rsidP="00917985">
      <w:pPr>
        <w:jc w:val="both"/>
      </w:pPr>
    </w:p>
    <w:p w:rsidR="00917985" w:rsidRDefault="00917985" w:rsidP="00917985">
      <w:pPr>
        <w:jc w:val="both"/>
      </w:pPr>
    </w:p>
    <w:p w:rsidR="00917985" w:rsidRPr="0002742A" w:rsidRDefault="00917985" w:rsidP="00917985">
      <w:pPr>
        <w:jc w:val="both"/>
      </w:pPr>
      <w:r w:rsidRPr="0002742A">
        <w:rPr>
          <w:rStyle w:val="Textoennegrita"/>
          <w:lang w:val="es-ES_tradnl"/>
        </w:rPr>
        <w:t xml:space="preserve">Cuadro Nº 1: </w:t>
      </w:r>
      <w:r>
        <w:rPr>
          <w:rStyle w:val="Textoennegrita"/>
          <w:lang w:val="es-ES_tradnl"/>
        </w:rPr>
        <w:t xml:space="preserve">Superficie y Población </w:t>
      </w:r>
      <w:r w:rsidRPr="0002742A">
        <w:rPr>
          <w:rStyle w:val="Textoennegrita"/>
        </w:rPr>
        <w:t>Región de Arica y Parinacota</w:t>
      </w:r>
      <w:r w:rsidRPr="0002742A">
        <w:t xml:space="preserve"> (año 2002)</w:t>
      </w:r>
    </w:p>
    <w:p w:rsidR="00917985" w:rsidRPr="00FC5749" w:rsidRDefault="00917985" w:rsidP="00917985">
      <w:pPr>
        <w:jc w:val="both"/>
        <w:rPr>
          <w:b/>
        </w:rPr>
      </w:pPr>
    </w:p>
    <w:tbl>
      <w:tblPr>
        <w:tblW w:w="88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40"/>
        <w:gridCol w:w="1620"/>
        <w:gridCol w:w="1440"/>
        <w:gridCol w:w="1440"/>
        <w:gridCol w:w="1440"/>
        <w:gridCol w:w="1440"/>
      </w:tblGrid>
      <w:tr w:rsidR="00917985" w:rsidRPr="007A01EC">
        <w:tc>
          <w:tcPr>
            <w:tcW w:w="1440" w:type="dxa"/>
          </w:tcPr>
          <w:p w:rsidR="00917985" w:rsidRPr="007A01EC" w:rsidRDefault="00917985" w:rsidP="00B52DFC">
            <w:pPr>
              <w:jc w:val="both"/>
              <w:rPr>
                <w:b/>
                <w:sz w:val="20"/>
                <w:szCs w:val="20"/>
              </w:rPr>
            </w:pPr>
            <w:r w:rsidRPr="007A01EC">
              <w:rPr>
                <w:rStyle w:val="estilo16"/>
                <w:b/>
                <w:sz w:val="20"/>
                <w:szCs w:val="20"/>
              </w:rPr>
              <w:t>Provincia</w:t>
            </w:r>
          </w:p>
        </w:tc>
        <w:tc>
          <w:tcPr>
            <w:tcW w:w="1620" w:type="dxa"/>
          </w:tcPr>
          <w:p w:rsidR="00917985" w:rsidRPr="007A01EC" w:rsidRDefault="00917985" w:rsidP="00B52DFC">
            <w:pPr>
              <w:jc w:val="both"/>
              <w:rPr>
                <w:sz w:val="20"/>
                <w:szCs w:val="20"/>
              </w:rPr>
            </w:pPr>
            <w:r w:rsidRPr="007A01EC">
              <w:rPr>
                <w:rStyle w:val="Textoennegrita"/>
                <w:sz w:val="20"/>
                <w:szCs w:val="20"/>
              </w:rPr>
              <w:t xml:space="preserve">Comuna </w:t>
            </w:r>
          </w:p>
        </w:tc>
        <w:tc>
          <w:tcPr>
            <w:tcW w:w="1440" w:type="dxa"/>
          </w:tcPr>
          <w:p w:rsidR="00917985" w:rsidRPr="007A01EC" w:rsidRDefault="00917985" w:rsidP="00B52DFC">
            <w:pPr>
              <w:jc w:val="both"/>
              <w:rPr>
                <w:sz w:val="20"/>
                <w:szCs w:val="20"/>
              </w:rPr>
            </w:pPr>
            <w:r w:rsidRPr="007A01EC">
              <w:rPr>
                <w:rStyle w:val="Textoennegrita"/>
                <w:sz w:val="20"/>
                <w:szCs w:val="20"/>
              </w:rPr>
              <w:t xml:space="preserve">Sede comunal </w:t>
            </w:r>
          </w:p>
        </w:tc>
        <w:tc>
          <w:tcPr>
            <w:tcW w:w="1440" w:type="dxa"/>
          </w:tcPr>
          <w:p w:rsidR="00917985" w:rsidRPr="007A01EC" w:rsidRDefault="00917985" w:rsidP="00B52DFC">
            <w:pPr>
              <w:jc w:val="both"/>
              <w:rPr>
                <w:sz w:val="20"/>
                <w:szCs w:val="20"/>
              </w:rPr>
            </w:pPr>
            <w:r w:rsidRPr="007A01EC">
              <w:rPr>
                <w:rStyle w:val="Textoennegrita"/>
                <w:sz w:val="20"/>
                <w:szCs w:val="20"/>
              </w:rPr>
              <w:t>Población</w:t>
            </w:r>
          </w:p>
        </w:tc>
        <w:tc>
          <w:tcPr>
            <w:tcW w:w="1440" w:type="dxa"/>
          </w:tcPr>
          <w:p w:rsidR="00917985" w:rsidRPr="007A01EC" w:rsidRDefault="00917985" w:rsidP="00B52DFC">
            <w:pPr>
              <w:jc w:val="both"/>
              <w:rPr>
                <w:sz w:val="20"/>
                <w:szCs w:val="20"/>
              </w:rPr>
            </w:pPr>
            <w:r w:rsidRPr="007A01EC">
              <w:rPr>
                <w:rStyle w:val="Textoennegrita"/>
                <w:sz w:val="20"/>
                <w:szCs w:val="20"/>
              </w:rPr>
              <w:t>Superficie</w:t>
            </w:r>
          </w:p>
        </w:tc>
        <w:tc>
          <w:tcPr>
            <w:tcW w:w="1440" w:type="dxa"/>
          </w:tcPr>
          <w:p w:rsidR="00917985" w:rsidRPr="007A01EC" w:rsidRDefault="00917985" w:rsidP="00B52DFC">
            <w:pPr>
              <w:jc w:val="both"/>
              <w:rPr>
                <w:sz w:val="20"/>
                <w:szCs w:val="20"/>
              </w:rPr>
            </w:pPr>
            <w:r w:rsidRPr="007A01EC">
              <w:rPr>
                <w:rStyle w:val="Textoennegrita"/>
                <w:sz w:val="20"/>
                <w:szCs w:val="20"/>
              </w:rPr>
              <w:t>Densidad</w:t>
            </w:r>
          </w:p>
        </w:tc>
      </w:tr>
      <w:tr w:rsidR="00917985" w:rsidRPr="007A01EC">
        <w:tc>
          <w:tcPr>
            <w:tcW w:w="1440" w:type="dxa"/>
            <w:vMerge w:val="restart"/>
          </w:tcPr>
          <w:p w:rsidR="00917985" w:rsidRPr="007A01EC" w:rsidRDefault="00917985" w:rsidP="00B52DFC">
            <w:pPr>
              <w:jc w:val="both"/>
              <w:rPr>
                <w:sz w:val="20"/>
                <w:szCs w:val="20"/>
              </w:rPr>
            </w:pPr>
            <w:r w:rsidRPr="007A01EC">
              <w:rPr>
                <w:sz w:val="20"/>
                <w:szCs w:val="20"/>
              </w:rPr>
              <w:t>Arica</w:t>
            </w:r>
            <w:r w:rsidRPr="007A01EC">
              <w:rPr>
                <w:sz w:val="20"/>
                <w:szCs w:val="20"/>
              </w:rPr>
              <w:br/>
              <w:t xml:space="preserve">Capital: Arica </w:t>
            </w:r>
          </w:p>
        </w:tc>
        <w:tc>
          <w:tcPr>
            <w:tcW w:w="1620" w:type="dxa"/>
          </w:tcPr>
          <w:p w:rsidR="00917985" w:rsidRPr="007A01EC" w:rsidRDefault="00917985" w:rsidP="00B52DFC">
            <w:pPr>
              <w:jc w:val="both"/>
              <w:rPr>
                <w:sz w:val="20"/>
                <w:szCs w:val="20"/>
              </w:rPr>
            </w:pPr>
            <w:r w:rsidRPr="007A01EC">
              <w:rPr>
                <w:sz w:val="20"/>
                <w:szCs w:val="20"/>
              </w:rPr>
              <w:t xml:space="preserve">Arica </w:t>
            </w:r>
          </w:p>
        </w:tc>
        <w:tc>
          <w:tcPr>
            <w:tcW w:w="1440" w:type="dxa"/>
          </w:tcPr>
          <w:p w:rsidR="00917985" w:rsidRPr="007A01EC" w:rsidRDefault="00917985" w:rsidP="00B52DFC">
            <w:pPr>
              <w:jc w:val="both"/>
              <w:rPr>
                <w:sz w:val="20"/>
                <w:szCs w:val="20"/>
              </w:rPr>
            </w:pPr>
            <w:r w:rsidRPr="007A01EC">
              <w:rPr>
                <w:sz w:val="20"/>
                <w:szCs w:val="20"/>
              </w:rPr>
              <w:t xml:space="preserve">Arica </w:t>
            </w:r>
          </w:p>
        </w:tc>
        <w:tc>
          <w:tcPr>
            <w:tcW w:w="1440" w:type="dxa"/>
          </w:tcPr>
          <w:p w:rsidR="00917985" w:rsidRPr="007A01EC" w:rsidRDefault="00917985" w:rsidP="00B52DFC">
            <w:pPr>
              <w:jc w:val="both"/>
              <w:rPr>
                <w:sz w:val="20"/>
                <w:szCs w:val="20"/>
              </w:rPr>
            </w:pPr>
            <w:r w:rsidRPr="007A01EC">
              <w:rPr>
                <w:sz w:val="20"/>
                <w:szCs w:val="20"/>
              </w:rPr>
              <w:t>185.268</w:t>
            </w:r>
          </w:p>
        </w:tc>
        <w:tc>
          <w:tcPr>
            <w:tcW w:w="1440" w:type="dxa"/>
          </w:tcPr>
          <w:p w:rsidR="00917985" w:rsidRPr="007A01EC" w:rsidRDefault="00917985" w:rsidP="00B52DFC">
            <w:pPr>
              <w:jc w:val="both"/>
              <w:rPr>
                <w:sz w:val="20"/>
                <w:szCs w:val="20"/>
              </w:rPr>
            </w:pPr>
            <w:r w:rsidRPr="007A01EC">
              <w:rPr>
                <w:sz w:val="20"/>
                <w:szCs w:val="20"/>
              </w:rPr>
              <w:t>4.799,4</w:t>
            </w:r>
          </w:p>
        </w:tc>
        <w:tc>
          <w:tcPr>
            <w:tcW w:w="1440" w:type="dxa"/>
          </w:tcPr>
          <w:p w:rsidR="00917985" w:rsidRPr="007A01EC" w:rsidRDefault="00917985" w:rsidP="00B52DFC">
            <w:pPr>
              <w:jc w:val="both"/>
              <w:rPr>
                <w:sz w:val="20"/>
                <w:szCs w:val="20"/>
              </w:rPr>
            </w:pPr>
            <w:r w:rsidRPr="007A01EC">
              <w:rPr>
                <w:sz w:val="20"/>
                <w:szCs w:val="20"/>
              </w:rPr>
              <w:t>38,60</w:t>
            </w:r>
          </w:p>
        </w:tc>
      </w:tr>
      <w:tr w:rsidR="00917985" w:rsidRPr="007A01EC">
        <w:tc>
          <w:tcPr>
            <w:tcW w:w="1440" w:type="dxa"/>
            <w:vMerge/>
          </w:tcPr>
          <w:p w:rsidR="00917985" w:rsidRPr="007A01EC" w:rsidRDefault="00917985" w:rsidP="00B52DFC">
            <w:pPr>
              <w:jc w:val="both"/>
              <w:rPr>
                <w:sz w:val="20"/>
                <w:szCs w:val="20"/>
              </w:rPr>
            </w:pPr>
          </w:p>
        </w:tc>
        <w:tc>
          <w:tcPr>
            <w:tcW w:w="1620" w:type="dxa"/>
          </w:tcPr>
          <w:p w:rsidR="00917985" w:rsidRPr="007A01EC" w:rsidRDefault="00917985" w:rsidP="00B52DFC">
            <w:pPr>
              <w:jc w:val="both"/>
              <w:rPr>
                <w:sz w:val="20"/>
                <w:szCs w:val="20"/>
              </w:rPr>
            </w:pPr>
            <w:r w:rsidRPr="007A01EC">
              <w:rPr>
                <w:sz w:val="20"/>
                <w:szCs w:val="20"/>
              </w:rPr>
              <w:t xml:space="preserve">Camarones </w:t>
            </w:r>
          </w:p>
        </w:tc>
        <w:tc>
          <w:tcPr>
            <w:tcW w:w="1440" w:type="dxa"/>
          </w:tcPr>
          <w:p w:rsidR="00917985" w:rsidRPr="007A01EC" w:rsidRDefault="00917985" w:rsidP="00B52DFC">
            <w:pPr>
              <w:jc w:val="both"/>
              <w:rPr>
                <w:sz w:val="20"/>
                <w:szCs w:val="20"/>
              </w:rPr>
            </w:pPr>
            <w:r w:rsidRPr="007A01EC">
              <w:rPr>
                <w:sz w:val="20"/>
                <w:szCs w:val="20"/>
              </w:rPr>
              <w:t xml:space="preserve">Cuya </w:t>
            </w:r>
          </w:p>
        </w:tc>
        <w:tc>
          <w:tcPr>
            <w:tcW w:w="1440" w:type="dxa"/>
          </w:tcPr>
          <w:p w:rsidR="00917985" w:rsidRPr="007A01EC" w:rsidRDefault="00917985" w:rsidP="00B52DFC">
            <w:pPr>
              <w:jc w:val="both"/>
              <w:rPr>
                <w:sz w:val="20"/>
                <w:szCs w:val="20"/>
              </w:rPr>
            </w:pPr>
            <w:r w:rsidRPr="007A01EC">
              <w:rPr>
                <w:sz w:val="20"/>
                <w:szCs w:val="20"/>
              </w:rPr>
              <w:t>1.220</w:t>
            </w:r>
          </w:p>
        </w:tc>
        <w:tc>
          <w:tcPr>
            <w:tcW w:w="1440" w:type="dxa"/>
          </w:tcPr>
          <w:p w:rsidR="00917985" w:rsidRPr="007A01EC" w:rsidRDefault="00917985" w:rsidP="00B52DFC">
            <w:pPr>
              <w:jc w:val="both"/>
              <w:rPr>
                <w:sz w:val="20"/>
                <w:szCs w:val="20"/>
              </w:rPr>
            </w:pPr>
            <w:r w:rsidRPr="007A01EC">
              <w:rPr>
                <w:sz w:val="20"/>
                <w:szCs w:val="20"/>
              </w:rPr>
              <w:t>3.927,0</w:t>
            </w:r>
          </w:p>
        </w:tc>
        <w:tc>
          <w:tcPr>
            <w:tcW w:w="1440" w:type="dxa"/>
          </w:tcPr>
          <w:p w:rsidR="00917985" w:rsidRPr="007A01EC" w:rsidRDefault="00917985" w:rsidP="00B52DFC">
            <w:pPr>
              <w:jc w:val="both"/>
              <w:rPr>
                <w:sz w:val="20"/>
                <w:szCs w:val="20"/>
              </w:rPr>
            </w:pPr>
            <w:r w:rsidRPr="007A01EC">
              <w:rPr>
                <w:sz w:val="20"/>
                <w:szCs w:val="20"/>
              </w:rPr>
              <w:t>0,31</w:t>
            </w:r>
          </w:p>
        </w:tc>
      </w:tr>
      <w:tr w:rsidR="00917985" w:rsidRPr="007A01EC">
        <w:tc>
          <w:tcPr>
            <w:tcW w:w="1440" w:type="dxa"/>
            <w:vMerge/>
          </w:tcPr>
          <w:p w:rsidR="00917985" w:rsidRPr="007A01EC" w:rsidRDefault="00917985" w:rsidP="00B52DFC">
            <w:pPr>
              <w:jc w:val="both"/>
              <w:rPr>
                <w:sz w:val="20"/>
                <w:szCs w:val="20"/>
              </w:rPr>
            </w:pPr>
          </w:p>
        </w:tc>
        <w:tc>
          <w:tcPr>
            <w:tcW w:w="1620" w:type="dxa"/>
          </w:tcPr>
          <w:p w:rsidR="00917985" w:rsidRPr="007A01EC" w:rsidRDefault="00917985" w:rsidP="00B52DFC">
            <w:pPr>
              <w:jc w:val="both"/>
              <w:rPr>
                <w:sz w:val="20"/>
                <w:szCs w:val="20"/>
              </w:rPr>
            </w:pPr>
            <w:r>
              <w:rPr>
                <w:sz w:val="20"/>
                <w:szCs w:val="20"/>
              </w:rPr>
              <w:t>Total Provincial</w:t>
            </w:r>
          </w:p>
        </w:tc>
        <w:tc>
          <w:tcPr>
            <w:tcW w:w="1440" w:type="dxa"/>
          </w:tcPr>
          <w:p w:rsidR="00917985" w:rsidRPr="007A01EC" w:rsidRDefault="00917985" w:rsidP="00B52DFC">
            <w:pPr>
              <w:jc w:val="both"/>
              <w:rPr>
                <w:sz w:val="20"/>
                <w:szCs w:val="20"/>
              </w:rPr>
            </w:pPr>
          </w:p>
        </w:tc>
        <w:tc>
          <w:tcPr>
            <w:tcW w:w="1440" w:type="dxa"/>
          </w:tcPr>
          <w:p w:rsidR="00917985" w:rsidRPr="007A01EC" w:rsidRDefault="00917985" w:rsidP="00B52DFC">
            <w:pPr>
              <w:jc w:val="both"/>
              <w:rPr>
                <w:b/>
                <w:sz w:val="20"/>
                <w:szCs w:val="20"/>
              </w:rPr>
            </w:pPr>
            <w:r w:rsidRPr="007A01EC">
              <w:rPr>
                <w:b/>
                <w:sz w:val="20"/>
                <w:szCs w:val="20"/>
              </w:rPr>
              <w:t>186.488</w:t>
            </w:r>
          </w:p>
        </w:tc>
        <w:tc>
          <w:tcPr>
            <w:tcW w:w="1440" w:type="dxa"/>
          </w:tcPr>
          <w:p w:rsidR="00917985" w:rsidRPr="007A01EC" w:rsidRDefault="00917985" w:rsidP="00B52DFC">
            <w:pPr>
              <w:jc w:val="both"/>
              <w:rPr>
                <w:b/>
                <w:sz w:val="20"/>
                <w:szCs w:val="20"/>
              </w:rPr>
            </w:pPr>
            <w:r w:rsidRPr="007A01EC">
              <w:rPr>
                <w:b/>
                <w:sz w:val="20"/>
                <w:szCs w:val="20"/>
              </w:rPr>
              <w:t>8.726,4</w:t>
            </w:r>
          </w:p>
        </w:tc>
        <w:tc>
          <w:tcPr>
            <w:tcW w:w="1440" w:type="dxa"/>
          </w:tcPr>
          <w:p w:rsidR="00917985" w:rsidRPr="007A01EC" w:rsidRDefault="00917985" w:rsidP="00B52DFC">
            <w:pPr>
              <w:jc w:val="both"/>
              <w:rPr>
                <w:b/>
                <w:sz w:val="20"/>
                <w:szCs w:val="20"/>
              </w:rPr>
            </w:pPr>
            <w:r w:rsidRPr="007A01EC">
              <w:rPr>
                <w:b/>
                <w:sz w:val="20"/>
                <w:szCs w:val="20"/>
              </w:rPr>
              <w:t>19,52</w:t>
            </w:r>
          </w:p>
        </w:tc>
      </w:tr>
      <w:tr w:rsidR="00917985" w:rsidRPr="007A01EC">
        <w:tc>
          <w:tcPr>
            <w:tcW w:w="1440" w:type="dxa"/>
            <w:vMerge w:val="restart"/>
          </w:tcPr>
          <w:p w:rsidR="00917985" w:rsidRPr="007A01EC" w:rsidRDefault="00917985" w:rsidP="00B52DFC">
            <w:pPr>
              <w:jc w:val="both"/>
              <w:rPr>
                <w:sz w:val="20"/>
                <w:szCs w:val="20"/>
              </w:rPr>
            </w:pPr>
            <w:r w:rsidRPr="007A01EC">
              <w:rPr>
                <w:sz w:val="20"/>
                <w:szCs w:val="20"/>
              </w:rPr>
              <w:t>Parinacota</w:t>
            </w:r>
            <w:r w:rsidRPr="007A01EC">
              <w:rPr>
                <w:sz w:val="20"/>
                <w:szCs w:val="20"/>
              </w:rPr>
              <w:br/>
              <w:t xml:space="preserve">Capital: Putre </w:t>
            </w:r>
          </w:p>
        </w:tc>
        <w:tc>
          <w:tcPr>
            <w:tcW w:w="1620" w:type="dxa"/>
          </w:tcPr>
          <w:p w:rsidR="00917985" w:rsidRPr="007A01EC" w:rsidRDefault="00917985" w:rsidP="00B52DFC">
            <w:pPr>
              <w:jc w:val="both"/>
              <w:rPr>
                <w:sz w:val="20"/>
                <w:szCs w:val="20"/>
              </w:rPr>
            </w:pPr>
            <w:r w:rsidRPr="007A01EC">
              <w:rPr>
                <w:sz w:val="20"/>
                <w:szCs w:val="20"/>
              </w:rPr>
              <w:t xml:space="preserve">Putre </w:t>
            </w:r>
          </w:p>
        </w:tc>
        <w:tc>
          <w:tcPr>
            <w:tcW w:w="1440" w:type="dxa"/>
          </w:tcPr>
          <w:p w:rsidR="00917985" w:rsidRPr="007A01EC" w:rsidRDefault="00917985" w:rsidP="00B52DFC">
            <w:pPr>
              <w:jc w:val="both"/>
              <w:rPr>
                <w:sz w:val="20"/>
                <w:szCs w:val="20"/>
              </w:rPr>
            </w:pPr>
            <w:r w:rsidRPr="007A01EC">
              <w:rPr>
                <w:sz w:val="20"/>
                <w:szCs w:val="20"/>
              </w:rPr>
              <w:t xml:space="preserve">Putre </w:t>
            </w:r>
          </w:p>
        </w:tc>
        <w:tc>
          <w:tcPr>
            <w:tcW w:w="1440" w:type="dxa"/>
          </w:tcPr>
          <w:p w:rsidR="00917985" w:rsidRPr="007A01EC" w:rsidRDefault="00917985" w:rsidP="00B52DFC">
            <w:pPr>
              <w:jc w:val="both"/>
              <w:rPr>
                <w:sz w:val="20"/>
                <w:szCs w:val="20"/>
              </w:rPr>
            </w:pPr>
            <w:r w:rsidRPr="007A01EC">
              <w:rPr>
                <w:sz w:val="20"/>
                <w:szCs w:val="20"/>
              </w:rPr>
              <w:t>1.977</w:t>
            </w:r>
          </w:p>
        </w:tc>
        <w:tc>
          <w:tcPr>
            <w:tcW w:w="1440" w:type="dxa"/>
          </w:tcPr>
          <w:p w:rsidR="00917985" w:rsidRPr="007A01EC" w:rsidRDefault="00917985" w:rsidP="00B52DFC">
            <w:pPr>
              <w:jc w:val="both"/>
              <w:rPr>
                <w:sz w:val="20"/>
                <w:szCs w:val="20"/>
              </w:rPr>
            </w:pPr>
            <w:r w:rsidRPr="007A01EC">
              <w:rPr>
                <w:sz w:val="20"/>
                <w:szCs w:val="20"/>
              </w:rPr>
              <w:t>5.902,5</w:t>
            </w:r>
          </w:p>
        </w:tc>
        <w:tc>
          <w:tcPr>
            <w:tcW w:w="1440" w:type="dxa"/>
          </w:tcPr>
          <w:p w:rsidR="00917985" w:rsidRPr="007A01EC" w:rsidRDefault="00917985" w:rsidP="00B52DFC">
            <w:pPr>
              <w:jc w:val="both"/>
              <w:rPr>
                <w:sz w:val="20"/>
                <w:szCs w:val="20"/>
              </w:rPr>
            </w:pPr>
            <w:r w:rsidRPr="007A01EC">
              <w:rPr>
                <w:sz w:val="20"/>
                <w:szCs w:val="20"/>
              </w:rPr>
              <w:t>0,33</w:t>
            </w:r>
          </w:p>
        </w:tc>
      </w:tr>
      <w:tr w:rsidR="00917985" w:rsidRPr="007A01EC">
        <w:tc>
          <w:tcPr>
            <w:tcW w:w="1440" w:type="dxa"/>
            <w:vMerge/>
          </w:tcPr>
          <w:p w:rsidR="00917985" w:rsidRPr="007A01EC" w:rsidRDefault="00917985" w:rsidP="00B52DFC">
            <w:pPr>
              <w:jc w:val="both"/>
              <w:rPr>
                <w:sz w:val="20"/>
                <w:szCs w:val="20"/>
              </w:rPr>
            </w:pPr>
          </w:p>
        </w:tc>
        <w:tc>
          <w:tcPr>
            <w:tcW w:w="1620" w:type="dxa"/>
          </w:tcPr>
          <w:p w:rsidR="00917985" w:rsidRPr="007A01EC" w:rsidRDefault="00917985" w:rsidP="00B52DFC">
            <w:pPr>
              <w:jc w:val="both"/>
              <w:rPr>
                <w:sz w:val="20"/>
                <w:szCs w:val="20"/>
              </w:rPr>
            </w:pPr>
            <w:r w:rsidRPr="007A01EC">
              <w:rPr>
                <w:sz w:val="20"/>
                <w:szCs w:val="20"/>
              </w:rPr>
              <w:t xml:space="preserve">General Lagos </w:t>
            </w:r>
          </w:p>
        </w:tc>
        <w:tc>
          <w:tcPr>
            <w:tcW w:w="1440" w:type="dxa"/>
          </w:tcPr>
          <w:p w:rsidR="00917985" w:rsidRPr="007A01EC" w:rsidRDefault="00917985" w:rsidP="00B52DFC">
            <w:pPr>
              <w:jc w:val="both"/>
              <w:rPr>
                <w:sz w:val="20"/>
                <w:szCs w:val="20"/>
              </w:rPr>
            </w:pPr>
            <w:r w:rsidRPr="007A01EC">
              <w:rPr>
                <w:sz w:val="20"/>
                <w:szCs w:val="20"/>
              </w:rPr>
              <w:t xml:space="preserve">Visviri </w:t>
            </w:r>
          </w:p>
        </w:tc>
        <w:tc>
          <w:tcPr>
            <w:tcW w:w="1440" w:type="dxa"/>
          </w:tcPr>
          <w:p w:rsidR="00917985" w:rsidRPr="007A01EC" w:rsidRDefault="00917985" w:rsidP="00B52DFC">
            <w:pPr>
              <w:jc w:val="both"/>
              <w:rPr>
                <w:sz w:val="20"/>
                <w:szCs w:val="20"/>
              </w:rPr>
            </w:pPr>
            <w:r w:rsidRPr="007A01EC">
              <w:rPr>
                <w:sz w:val="20"/>
                <w:szCs w:val="20"/>
              </w:rPr>
              <w:t>1.179</w:t>
            </w:r>
          </w:p>
        </w:tc>
        <w:tc>
          <w:tcPr>
            <w:tcW w:w="1440" w:type="dxa"/>
          </w:tcPr>
          <w:p w:rsidR="00917985" w:rsidRPr="007A01EC" w:rsidRDefault="00917985" w:rsidP="00B52DFC">
            <w:pPr>
              <w:jc w:val="both"/>
              <w:rPr>
                <w:sz w:val="20"/>
                <w:szCs w:val="20"/>
              </w:rPr>
            </w:pPr>
            <w:r w:rsidRPr="007A01EC">
              <w:rPr>
                <w:sz w:val="20"/>
                <w:szCs w:val="20"/>
              </w:rPr>
              <w:t>2.244,4</w:t>
            </w:r>
          </w:p>
        </w:tc>
        <w:tc>
          <w:tcPr>
            <w:tcW w:w="1440" w:type="dxa"/>
          </w:tcPr>
          <w:p w:rsidR="00917985" w:rsidRPr="007A01EC" w:rsidRDefault="00917985" w:rsidP="00B52DFC">
            <w:pPr>
              <w:jc w:val="both"/>
              <w:rPr>
                <w:sz w:val="20"/>
                <w:szCs w:val="20"/>
              </w:rPr>
            </w:pPr>
            <w:r w:rsidRPr="007A01EC">
              <w:rPr>
                <w:sz w:val="20"/>
                <w:szCs w:val="20"/>
              </w:rPr>
              <w:t>0,53</w:t>
            </w:r>
          </w:p>
        </w:tc>
      </w:tr>
      <w:tr w:rsidR="00917985" w:rsidRPr="007A01EC">
        <w:tc>
          <w:tcPr>
            <w:tcW w:w="1440" w:type="dxa"/>
            <w:vMerge/>
          </w:tcPr>
          <w:p w:rsidR="00917985" w:rsidRPr="007A01EC" w:rsidRDefault="00917985" w:rsidP="00B52DFC">
            <w:pPr>
              <w:jc w:val="both"/>
              <w:rPr>
                <w:sz w:val="20"/>
                <w:szCs w:val="20"/>
              </w:rPr>
            </w:pPr>
          </w:p>
        </w:tc>
        <w:tc>
          <w:tcPr>
            <w:tcW w:w="1620" w:type="dxa"/>
          </w:tcPr>
          <w:p w:rsidR="00917985" w:rsidRPr="007A01EC" w:rsidRDefault="00917985" w:rsidP="00B52DFC">
            <w:pPr>
              <w:jc w:val="both"/>
              <w:rPr>
                <w:sz w:val="20"/>
                <w:szCs w:val="20"/>
              </w:rPr>
            </w:pPr>
            <w:r>
              <w:rPr>
                <w:sz w:val="20"/>
                <w:szCs w:val="20"/>
              </w:rPr>
              <w:t>Total Provincial</w:t>
            </w:r>
          </w:p>
        </w:tc>
        <w:tc>
          <w:tcPr>
            <w:tcW w:w="1440" w:type="dxa"/>
          </w:tcPr>
          <w:p w:rsidR="00917985" w:rsidRPr="007A01EC" w:rsidRDefault="00917985" w:rsidP="00B52DFC">
            <w:pPr>
              <w:jc w:val="both"/>
              <w:rPr>
                <w:sz w:val="20"/>
                <w:szCs w:val="20"/>
              </w:rPr>
            </w:pPr>
          </w:p>
        </w:tc>
        <w:tc>
          <w:tcPr>
            <w:tcW w:w="1440" w:type="dxa"/>
          </w:tcPr>
          <w:p w:rsidR="00917985" w:rsidRPr="007A01EC" w:rsidRDefault="00917985" w:rsidP="00B52DFC">
            <w:pPr>
              <w:jc w:val="both"/>
              <w:rPr>
                <w:b/>
                <w:sz w:val="20"/>
                <w:szCs w:val="20"/>
              </w:rPr>
            </w:pPr>
            <w:r w:rsidRPr="007A01EC">
              <w:rPr>
                <w:b/>
                <w:sz w:val="20"/>
                <w:szCs w:val="20"/>
              </w:rPr>
              <w:t>3.156</w:t>
            </w:r>
          </w:p>
        </w:tc>
        <w:tc>
          <w:tcPr>
            <w:tcW w:w="1440" w:type="dxa"/>
          </w:tcPr>
          <w:p w:rsidR="00917985" w:rsidRPr="007A01EC" w:rsidRDefault="00917985" w:rsidP="00B52DFC">
            <w:pPr>
              <w:jc w:val="both"/>
              <w:rPr>
                <w:b/>
                <w:sz w:val="20"/>
                <w:szCs w:val="20"/>
              </w:rPr>
            </w:pPr>
            <w:r w:rsidRPr="007A01EC">
              <w:rPr>
                <w:b/>
                <w:sz w:val="20"/>
                <w:szCs w:val="20"/>
              </w:rPr>
              <w:t>8.146,9</w:t>
            </w:r>
          </w:p>
        </w:tc>
        <w:tc>
          <w:tcPr>
            <w:tcW w:w="1440" w:type="dxa"/>
          </w:tcPr>
          <w:p w:rsidR="00917985" w:rsidRPr="007A01EC" w:rsidRDefault="00917985" w:rsidP="00B52DFC">
            <w:pPr>
              <w:jc w:val="both"/>
              <w:rPr>
                <w:b/>
                <w:sz w:val="20"/>
                <w:szCs w:val="20"/>
              </w:rPr>
            </w:pPr>
            <w:r w:rsidRPr="007A01EC">
              <w:rPr>
                <w:b/>
                <w:sz w:val="20"/>
                <w:szCs w:val="20"/>
              </w:rPr>
              <w:t>0,47</w:t>
            </w:r>
          </w:p>
        </w:tc>
      </w:tr>
      <w:tr w:rsidR="00917985" w:rsidRPr="007A01EC">
        <w:tc>
          <w:tcPr>
            <w:tcW w:w="1440" w:type="dxa"/>
          </w:tcPr>
          <w:p w:rsidR="00917985" w:rsidRPr="007A01EC" w:rsidRDefault="00917985" w:rsidP="00B52DFC">
            <w:pPr>
              <w:jc w:val="both"/>
              <w:rPr>
                <w:sz w:val="20"/>
                <w:szCs w:val="20"/>
              </w:rPr>
            </w:pPr>
            <w:r w:rsidRPr="007A01EC">
              <w:rPr>
                <w:sz w:val="20"/>
                <w:szCs w:val="20"/>
              </w:rPr>
              <w:t xml:space="preserve">Total Regional </w:t>
            </w:r>
          </w:p>
        </w:tc>
        <w:tc>
          <w:tcPr>
            <w:tcW w:w="1620" w:type="dxa"/>
          </w:tcPr>
          <w:p w:rsidR="00917985" w:rsidRPr="007A01EC" w:rsidRDefault="00917985" w:rsidP="00B52DFC">
            <w:pPr>
              <w:jc w:val="both"/>
              <w:rPr>
                <w:sz w:val="20"/>
                <w:szCs w:val="20"/>
              </w:rPr>
            </w:pPr>
            <w:r w:rsidRPr="007A01EC">
              <w:rPr>
                <w:sz w:val="20"/>
                <w:szCs w:val="20"/>
              </w:rPr>
              <w:t> </w:t>
            </w:r>
          </w:p>
        </w:tc>
        <w:tc>
          <w:tcPr>
            <w:tcW w:w="1440" w:type="dxa"/>
          </w:tcPr>
          <w:p w:rsidR="00917985" w:rsidRPr="007A01EC" w:rsidRDefault="00917985" w:rsidP="00B52DFC">
            <w:pPr>
              <w:jc w:val="both"/>
              <w:rPr>
                <w:sz w:val="20"/>
                <w:szCs w:val="20"/>
              </w:rPr>
            </w:pPr>
            <w:r w:rsidRPr="007A01EC">
              <w:rPr>
                <w:sz w:val="20"/>
                <w:szCs w:val="20"/>
              </w:rPr>
              <w:t> </w:t>
            </w:r>
          </w:p>
        </w:tc>
        <w:tc>
          <w:tcPr>
            <w:tcW w:w="1440" w:type="dxa"/>
          </w:tcPr>
          <w:p w:rsidR="00917985" w:rsidRPr="007A01EC" w:rsidRDefault="00917985" w:rsidP="00B52DFC">
            <w:pPr>
              <w:jc w:val="both"/>
              <w:rPr>
                <w:sz w:val="20"/>
                <w:szCs w:val="20"/>
              </w:rPr>
            </w:pPr>
            <w:r w:rsidRPr="007A01EC">
              <w:rPr>
                <w:rStyle w:val="Textoennegrita"/>
                <w:sz w:val="20"/>
                <w:szCs w:val="20"/>
              </w:rPr>
              <w:t>189.644</w:t>
            </w:r>
            <w:r w:rsidRPr="007A01EC">
              <w:rPr>
                <w:sz w:val="20"/>
                <w:szCs w:val="20"/>
              </w:rPr>
              <w:t xml:space="preserve"> </w:t>
            </w:r>
          </w:p>
        </w:tc>
        <w:tc>
          <w:tcPr>
            <w:tcW w:w="1440" w:type="dxa"/>
          </w:tcPr>
          <w:p w:rsidR="00917985" w:rsidRPr="007A01EC" w:rsidRDefault="00917985" w:rsidP="00B52DFC">
            <w:pPr>
              <w:jc w:val="both"/>
              <w:rPr>
                <w:sz w:val="20"/>
                <w:szCs w:val="20"/>
              </w:rPr>
            </w:pPr>
            <w:r w:rsidRPr="007A01EC">
              <w:rPr>
                <w:rStyle w:val="Textoennegrita"/>
                <w:sz w:val="20"/>
                <w:szCs w:val="20"/>
              </w:rPr>
              <w:t>16.873,3</w:t>
            </w:r>
            <w:r w:rsidRPr="007A01EC">
              <w:rPr>
                <w:sz w:val="20"/>
                <w:szCs w:val="20"/>
              </w:rPr>
              <w:t xml:space="preserve"> </w:t>
            </w:r>
          </w:p>
        </w:tc>
        <w:tc>
          <w:tcPr>
            <w:tcW w:w="1440" w:type="dxa"/>
          </w:tcPr>
          <w:p w:rsidR="00917985" w:rsidRPr="007A01EC" w:rsidRDefault="00917985" w:rsidP="00B52DFC">
            <w:pPr>
              <w:jc w:val="both"/>
              <w:rPr>
                <w:sz w:val="20"/>
                <w:szCs w:val="20"/>
              </w:rPr>
            </w:pPr>
            <w:r w:rsidRPr="007A01EC">
              <w:rPr>
                <w:rStyle w:val="Textoennegrita"/>
                <w:sz w:val="20"/>
                <w:szCs w:val="20"/>
              </w:rPr>
              <w:t>11,24</w:t>
            </w:r>
          </w:p>
        </w:tc>
      </w:tr>
    </w:tbl>
    <w:p w:rsidR="00917985" w:rsidRPr="005F067D" w:rsidRDefault="00917985" w:rsidP="00917985">
      <w:pPr>
        <w:rPr>
          <w:sz w:val="20"/>
          <w:szCs w:val="20"/>
        </w:rPr>
      </w:pPr>
      <w:r w:rsidRPr="005F067D">
        <w:rPr>
          <w:sz w:val="20"/>
          <w:szCs w:val="20"/>
        </w:rPr>
        <w:t xml:space="preserve">Fuente: </w:t>
      </w:r>
      <w:hyperlink r:id="rId10" w:history="1">
        <w:r w:rsidRPr="005F067D">
          <w:rPr>
            <w:rStyle w:val="Hipervnculo"/>
            <w:sz w:val="20"/>
            <w:szCs w:val="20"/>
          </w:rPr>
          <w:t>http://sir.mideplan.cl</w:t>
        </w:r>
      </w:hyperlink>
      <w:r w:rsidRPr="005F067D">
        <w:rPr>
          <w:sz w:val="20"/>
          <w:szCs w:val="20"/>
        </w:rPr>
        <w:t xml:space="preserve"> Marzo de 2009</w:t>
      </w:r>
    </w:p>
    <w:p w:rsidR="00917985" w:rsidRDefault="00917985" w:rsidP="00917985">
      <w:pPr>
        <w:jc w:val="both"/>
      </w:pPr>
    </w:p>
    <w:p w:rsidR="00917985" w:rsidRDefault="00917985" w:rsidP="00917985">
      <w:pPr>
        <w:jc w:val="both"/>
      </w:pPr>
      <w:r w:rsidRPr="00675AB8">
        <w:t xml:space="preserve">El cuadro anterior señala que la región tiene una desigual distribución territorial de los habitantes. A pesar de poseer superficies relativamente similares, la provincia de Arica concentra prácticamente toda la población regional, lo que finalmente impacta en los equilibrios demográficos, viéndose seriamente afectada la provincia de Parinacota. Surge así una característica de unipolaridad regional que impacta negativamente en el desarrollo de ésta última unidad territorial. </w:t>
      </w:r>
    </w:p>
    <w:p w:rsidR="00917985" w:rsidRDefault="00917985" w:rsidP="00917985">
      <w:pPr>
        <w:jc w:val="both"/>
        <w:rPr>
          <w:rFonts w:eastAsia="Arial Unicode MS"/>
          <w:b/>
          <w:lang w:val="es-ES_tradnl"/>
        </w:rPr>
      </w:pPr>
    </w:p>
    <w:p w:rsidR="00917985" w:rsidRPr="0002742A" w:rsidRDefault="00917985" w:rsidP="00917985">
      <w:pPr>
        <w:jc w:val="both"/>
        <w:rPr>
          <w:b/>
          <w:bCs/>
        </w:rPr>
      </w:pPr>
      <w:r w:rsidRPr="0002742A">
        <w:rPr>
          <w:rFonts w:eastAsia="Arial Unicode MS"/>
          <w:b/>
          <w:lang w:val="es-ES_tradnl"/>
        </w:rPr>
        <w:t xml:space="preserve">Cuadro Nº </w:t>
      </w:r>
      <w:r>
        <w:rPr>
          <w:rFonts w:eastAsia="Arial Unicode MS"/>
          <w:b/>
          <w:lang w:val="es-ES_tradnl"/>
        </w:rPr>
        <w:t>2</w:t>
      </w:r>
      <w:r w:rsidRPr="0002742A">
        <w:rPr>
          <w:rFonts w:eastAsia="Arial Unicode MS"/>
          <w:b/>
          <w:lang w:val="es-ES_tradnl"/>
        </w:rPr>
        <w:t xml:space="preserve">: </w:t>
      </w:r>
      <w:r w:rsidRPr="0002742A">
        <w:rPr>
          <w:b/>
          <w:bCs/>
        </w:rPr>
        <w:t>Población urbano-rural, por sexo e índice de masculinidad. Región de Arica y Parinacota (año 2002)</w:t>
      </w:r>
      <w:r>
        <w:rPr>
          <w:b/>
          <w:bCs/>
        </w:rPr>
        <w:t xml:space="preserve"> </w:t>
      </w:r>
    </w:p>
    <w:p w:rsidR="00917985" w:rsidRPr="002357D9" w:rsidRDefault="00917985" w:rsidP="00917985">
      <w:pPr>
        <w:jc w:val="both"/>
        <w:rPr>
          <w:color w:val="000000"/>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188"/>
        <w:gridCol w:w="900"/>
        <w:gridCol w:w="1080"/>
        <w:gridCol w:w="900"/>
        <w:gridCol w:w="1080"/>
        <w:gridCol w:w="720"/>
        <w:gridCol w:w="1080"/>
        <w:gridCol w:w="900"/>
        <w:gridCol w:w="1080"/>
      </w:tblGrid>
      <w:tr w:rsidR="00917985" w:rsidRPr="002357D9">
        <w:tc>
          <w:tcPr>
            <w:tcW w:w="1188" w:type="dxa"/>
            <w:vMerge w:val="restart"/>
            <w:shd w:val="clear" w:color="auto" w:fill="auto"/>
          </w:tcPr>
          <w:p w:rsidR="00917985" w:rsidRPr="005809AA" w:rsidRDefault="00917985" w:rsidP="00B52DFC">
            <w:pPr>
              <w:rPr>
                <w:bCs/>
                <w:sz w:val="20"/>
                <w:szCs w:val="20"/>
              </w:rPr>
            </w:pPr>
            <w:r>
              <w:rPr>
                <w:bCs/>
                <w:sz w:val="20"/>
                <w:szCs w:val="20"/>
              </w:rPr>
              <w:t>Comunas</w:t>
            </w:r>
            <w:r w:rsidRPr="005809AA">
              <w:rPr>
                <w:bCs/>
                <w:sz w:val="20"/>
                <w:szCs w:val="20"/>
              </w:rPr>
              <w:t> </w:t>
            </w:r>
          </w:p>
        </w:tc>
        <w:tc>
          <w:tcPr>
            <w:tcW w:w="3960" w:type="dxa"/>
            <w:gridSpan w:val="4"/>
            <w:shd w:val="clear" w:color="auto" w:fill="auto"/>
          </w:tcPr>
          <w:p w:rsidR="00917985" w:rsidRPr="005809AA" w:rsidRDefault="00917985" w:rsidP="00B52DFC">
            <w:pPr>
              <w:rPr>
                <w:bCs/>
                <w:sz w:val="20"/>
                <w:szCs w:val="20"/>
              </w:rPr>
            </w:pPr>
            <w:r w:rsidRPr="005809AA">
              <w:rPr>
                <w:bCs/>
                <w:sz w:val="20"/>
                <w:szCs w:val="20"/>
              </w:rPr>
              <w:t>Urbano</w:t>
            </w:r>
          </w:p>
        </w:tc>
        <w:tc>
          <w:tcPr>
            <w:tcW w:w="3780" w:type="dxa"/>
            <w:gridSpan w:val="4"/>
            <w:shd w:val="clear" w:color="auto" w:fill="auto"/>
          </w:tcPr>
          <w:p w:rsidR="00917985" w:rsidRPr="005809AA" w:rsidRDefault="00917985" w:rsidP="00B52DFC">
            <w:pPr>
              <w:rPr>
                <w:bCs/>
                <w:sz w:val="20"/>
                <w:szCs w:val="20"/>
              </w:rPr>
            </w:pPr>
            <w:r w:rsidRPr="005809AA">
              <w:rPr>
                <w:bCs/>
                <w:sz w:val="20"/>
                <w:szCs w:val="20"/>
              </w:rPr>
              <w:t>Rural</w:t>
            </w:r>
          </w:p>
        </w:tc>
      </w:tr>
      <w:tr w:rsidR="00917985" w:rsidRPr="002357D9">
        <w:tc>
          <w:tcPr>
            <w:tcW w:w="1188" w:type="dxa"/>
            <w:vMerge/>
            <w:shd w:val="clear" w:color="auto" w:fill="auto"/>
          </w:tcPr>
          <w:p w:rsidR="00917985" w:rsidRPr="005809AA" w:rsidRDefault="00917985" w:rsidP="00B52DFC">
            <w:pPr>
              <w:rPr>
                <w:bCs/>
                <w:sz w:val="20"/>
                <w:szCs w:val="20"/>
              </w:rPr>
            </w:pPr>
          </w:p>
        </w:tc>
        <w:tc>
          <w:tcPr>
            <w:tcW w:w="900" w:type="dxa"/>
            <w:shd w:val="clear" w:color="auto" w:fill="auto"/>
          </w:tcPr>
          <w:p w:rsidR="00917985" w:rsidRPr="005809AA" w:rsidRDefault="00917985" w:rsidP="00B52DFC">
            <w:pPr>
              <w:rPr>
                <w:bCs/>
                <w:sz w:val="20"/>
                <w:szCs w:val="20"/>
              </w:rPr>
            </w:pPr>
            <w:r w:rsidRPr="005809AA">
              <w:rPr>
                <w:bCs/>
                <w:sz w:val="20"/>
                <w:szCs w:val="20"/>
              </w:rPr>
              <w:t>Total</w:t>
            </w:r>
          </w:p>
        </w:tc>
        <w:tc>
          <w:tcPr>
            <w:tcW w:w="1080" w:type="dxa"/>
            <w:shd w:val="clear" w:color="auto" w:fill="auto"/>
          </w:tcPr>
          <w:p w:rsidR="00917985" w:rsidRPr="005809AA" w:rsidRDefault="00917985" w:rsidP="00B52DFC">
            <w:pPr>
              <w:rPr>
                <w:bCs/>
                <w:sz w:val="20"/>
                <w:szCs w:val="20"/>
              </w:rPr>
            </w:pPr>
            <w:r w:rsidRPr="005809AA">
              <w:rPr>
                <w:bCs/>
                <w:sz w:val="20"/>
                <w:szCs w:val="20"/>
              </w:rPr>
              <w:t>Hombres</w:t>
            </w:r>
          </w:p>
        </w:tc>
        <w:tc>
          <w:tcPr>
            <w:tcW w:w="900" w:type="dxa"/>
            <w:shd w:val="clear" w:color="auto" w:fill="auto"/>
          </w:tcPr>
          <w:p w:rsidR="00917985" w:rsidRPr="005809AA" w:rsidRDefault="00917985" w:rsidP="00B52DFC">
            <w:pPr>
              <w:rPr>
                <w:bCs/>
                <w:sz w:val="20"/>
                <w:szCs w:val="20"/>
              </w:rPr>
            </w:pPr>
            <w:r w:rsidRPr="005809AA">
              <w:rPr>
                <w:bCs/>
                <w:sz w:val="20"/>
                <w:szCs w:val="20"/>
              </w:rPr>
              <w:t>Mujeres</w:t>
            </w:r>
          </w:p>
        </w:tc>
        <w:tc>
          <w:tcPr>
            <w:tcW w:w="1080" w:type="dxa"/>
            <w:shd w:val="clear" w:color="auto" w:fill="auto"/>
          </w:tcPr>
          <w:p w:rsidR="00917985" w:rsidRPr="005809AA" w:rsidRDefault="00917985" w:rsidP="00B52DFC">
            <w:pPr>
              <w:rPr>
                <w:bCs/>
                <w:sz w:val="20"/>
                <w:szCs w:val="20"/>
              </w:rPr>
            </w:pPr>
            <w:r>
              <w:rPr>
                <w:bCs/>
                <w:sz w:val="20"/>
                <w:szCs w:val="20"/>
              </w:rPr>
              <w:t xml:space="preserve">Índice </w:t>
            </w:r>
            <w:r w:rsidRPr="005809AA">
              <w:rPr>
                <w:bCs/>
                <w:sz w:val="20"/>
                <w:szCs w:val="20"/>
              </w:rPr>
              <w:t>Masculin</w:t>
            </w:r>
            <w:r>
              <w:rPr>
                <w:bCs/>
                <w:sz w:val="20"/>
                <w:szCs w:val="20"/>
              </w:rPr>
              <w:t>.</w:t>
            </w:r>
          </w:p>
        </w:tc>
        <w:tc>
          <w:tcPr>
            <w:tcW w:w="720" w:type="dxa"/>
            <w:shd w:val="clear" w:color="auto" w:fill="auto"/>
          </w:tcPr>
          <w:p w:rsidR="00917985" w:rsidRPr="005809AA" w:rsidRDefault="00917985" w:rsidP="00B52DFC">
            <w:pPr>
              <w:rPr>
                <w:bCs/>
                <w:sz w:val="20"/>
                <w:szCs w:val="20"/>
              </w:rPr>
            </w:pPr>
            <w:r w:rsidRPr="005809AA">
              <w:rPr>
                <w:bCs/>
                <w:sz w:val="20"/>
                <w:szCs w:val="20"/>
              </w:rPr>
              <w:t>Total</w:t>
            </w:r>
          </w:p>
        </w:tc>
        <w:tc>
          <w:tcPr>
            <w:tcW w:w="1080" w:type="dxa"/>
            <w:shd w:val="clear" w:color="auto" w:fill="auto"/>
          </w:tcPr>
          <w:p w:rsidR="00917985" w:rsidRPr="005809AA" w:rsidRDefault="00917985" w:rsidP="00B52DFC">
            <w:pPr>
              <w:rPr>
                <w:bCs/>
                <w:sz w:val="20"/>
                <w:szCs w:val="20"/>
              </w:rPr>
            </w:pPr>
            <w:r w:rsidRPr="005809AA">
              <w:rPr>
                <w:bCs/>
                <w:sz w:val="20"/>
                <w:szCs w:val="20"/>
              </w:rPr>
              <w:t>Hombres</w:t>
            </w:r>
          </w:p>
        </w:tc>
        <w:tc>
          <w:tcPr>
            <w:tcW w:w="900" w:type="dxa"/>
            <w:shd w:val="clear" w:color="auto" w:fill="auto"/>
          </w:tcPr>
          <w:p w:rsidR="00917985" w:rsidRPr="005809AA" w:rsidRDefault="00917985" w:rsidP="00B52DFC">
            <w:pPr>
              <w:rPr>
                <w:bCs/>
                <w:sz w:val="20"/>
                <w:szCs w:val="20"/>
              </w:rPr>
            </w:pPr>
            <w:r w:rsidRPr="005809AA">
              <w:rPr>
                <w:bCs/>
                <w:sz w:val="20"/>
                <w:szCs w:val="20"/>
              </w:rPr>
              <w:t>Mujeres</w:t>
            </w:r>
          </w:p>
        </w:tc>
        <w:tc>
          <w:tcPr>
            <w:tcW w:w="1080" w:type="dxa"/>
            <w:shd w:val="clear" w:color="auto" w:fill="auto"/>
          </w:tcPr>
          <w:p w:rsidR="00917985" w:rsidRPr="005809AA" w:rsidRDefault="00917985" w:rsidP="00B52DFC">
            <w:pPr>
              <w:rPr>
                <w:bCs/>
                <w:sz w:val="20"/>
                <w:szCs w:val="20"/>
              </w:rPr>
            </w:pPr>
            <w:r w:rsidRPr="005809AA">
              <w:rPr>
                <w:bCs/>
                <w:sz w:val="20"/>
                <w:szCs w:val="20"/>
              </w:rPr>
              <w:t>Índice Masculin</w:t>
            </w:r>
            <w:r>
              <w:rPr>
                <w:bCs/>
                <w:sz w:val="20"/>
                <w:szCs w:val="20"/>
              </w:rPr>
              <w:t>.</w:t>
            </w:r>
          </w:p>
        </w:tc>
      </w:tr>
      <w:tr w:rsidR="00917985" w:rsidRPr="002357D9">
        <w:tc>
          <w:tcPr>
            <w:tcW w:w="1188" w:type="dxa"/>
            <w:shd w:val="clear" w:color="auto" w:fill="auto"/>
          </w:tcPr>
          <w:p w:rsidR="00917985" w:rsidRPr="005809AA" w:rsidRDefault="00917985" w:rsidP="00B52DFC">
            <w:pPr>
              <w:rPr>
                <w:bCs/>
                <w:sz w:val="20"/>
                <w:szCs w:val="20"/>
              </w:rPr>
            </w:pPr>
            <w:r w:rsidRPr="005809AA">
              <w:rPr>
                <w:bCs/>
                <w:sz w:val="20"/>
                <w:szCs w:val="20"/>
              </w:rPr>
              <w:t>Arica</w:t>
            </w:r>
          </w:p>
        </w:tc>
        <w:tc>
          <w:tcPr>
            <w:tcW w:w="900" w:type="dxa"/>
            <w:shd w:val="clear" w:color="auto" w:fill="auto"/>
          </w:tcPr>
          <w:p w:rsidR="00917985" w:rsidRPr="005809AA" w:rsidRDefault="00917985" w:rsidP="00B52DFC">
            <w:pPr>
              <w:rPr>
                <w:sz w:val="20"/>
                <w:szCs w:val="20"/>
              </w:rPr>
            </w:pPr>
            <w:r w:rsidRPr="005809AA">
              <w:rPr>
                <w:sz w:val="20"/>
                <w:szCs w:val="20"/>
              </w:rPr>
              <w:t>175.441</w:t>
            </w:r>
          </w:p>
        </w:tc>
        <w:tc>
          <w:tcPr>
            <w:tcW w:w="1080" w:type="dxa"/>
            <w:shd w:val="clear" w:color="auto" w:fill="auto"/>
          </w:tcPr>
          <w:p w:rsidR="00917985" w:rsidRPr="005809AA" w:rsidRDefault="00917985" w:rsidP="00B52DFC">
            <w:pPr>
              <w:rPr>
                <w:sz w:val="20"/>
                <w:szCs w:val="20"/>
              </w:rPr>
            </w:pPr>
            <w:r w:rsidRPr="005809AA">
              <w:rPr>
                <w:sz w:val="20"/>
                <w:szCs w:val="20"/>
              </w:rPr>
              <w:t>85.815</w:t>
            </w:r>
          </w:p>
        </w:tc>
        <w:tc>
          <w:tcPr>
            <w:tcW w:w="900" w:type="dxa"/>
            <w:shd w:val="clear" w:color="auto" w:fill="auto"/>
          </w:tcPr>
          <w:p w:rsidR="00917985" w:rsidRPr="005809AA" w:rsidRDefault="00917985" w:rsidP="00B52DFC">
            <w:pPr>
              <w:rPr>
                <w:sz w:val="20"/>
                <w:szCs w:val="20"/>
              </w:rPr>
            </w:pPr>
            <w:r w:rsidRPr="005809AA">
              <w:rPr>
                <w:sz w:val="20"/>
                <w:szCs w:val="20"/>
              </w:rPr>
              <w:t>89.626</w:t>
            </w:r>
          </w:p>
        </w:tc>
        <w:tc>
          <w:tcPr>
            <w:tcW w:w="1080" w:type="dxa"/>
            <w:shd w:val="clear" w:color="auto" w:fill="auto"/>
          </w:tcPr>
          <w:p w:rsidR="00917985" w:rsidRPr="005809AA" w:rsidRDefault="00917985" w:rsidP="00B52DFC">
            <w:pPr>
              <w:rPr>
                <w:sz w:val="20"/>
                <w:szCs w:val="20"/>
              </w:rPr>
            </w:pPr>
            <w:r w:rsidRPr="005809AA">
              <w:rPr>
                <w:sz w:val="20"/>
                <w:szCs w:val="20"/>
              </w:rPr>
              <w:t>95,75</w:t>
            </w:r>
          </w:p>
        </w:tc>
        <w:tc>
          <w:tcPr>
            <w:tcW w:w="720" w:type="dxa"/>
            <w:shd w:val="clear" w:color="auto" w:fill="auto"/>
          </w:tcPr>
          <w:p w:rsidR="00917985" w:rsidRPr="005809AA" w:rsidRDefault="00917985" w:rsidP="00B52DFC">
            <w:pPr>
              <w:rPr>
                <w:sz w:val="20"/>
                <w:szCs w:val="20"/>
              </w:rPr>
            </w:pPr>
            <w:r w:rsidRPr="005809AA">
              <w:rPr>
                <w:sz w:val="20"/>
                <w:szCs w:val="20"/>
              </w:rPr>
              <w:t>9.827</w:t>
            </w:r>
          </w:p>
        </w:tc>
        <w:tc>
          <w:tcPr>
            <w:tcW w:w="1080" w:type="dxa"/>
            <w:shd w:val="clear" w:color="auto" w:fill="auto"/>
          </w:tcPr>
          <w:p w:rsidR="00917985" w:rsidRPr="005809AA" w:rsidRDefault="00917985" w:rsidP="00B52DFC">
            <w:pPr>
              <w:rPr>
                <w:sz w:val="20"/>
                <w:szCs w:val="20"/>
              </w:rPr>
            </w:pPr>
            <w:r w:rsidRPr="005809AA">
              <w:rPr>
                <w:sz w:val="20"/>
                <w:szCs w:val="20"/>
              </w:rPr>
              <w:t>5.927</w:t>
            </w:r>
          </w:p>
        </w:tc>
        <w:tc>
          <w:tcPr>
            <w:tcW w:w="900" w:type="dxa"/>
            <w:shd w:val="clear" w:color="auto" w:fill="auto"/>
          </w:tcPr>
          <w:p w:rsidR="00917985" w:rsidRPr="005809AA" w:rsidRDefault="00917985" w:rsidP="00B52DFC">
            <w:pPr>
              <w:rPr>
                <w:sz w:val="20"/>
                <w:szCs w:val="20"/>
              </w:rPr>
            </w:pPr>
            <w:r w:rsidRPr="005809AA">
              <w:rPr>
                <w:sz w:val="20"/>
                <w:szCs w:val="20"/>
              </w:rPr>
              <w:t>3.900</w:t>
            </w:r>
          </w:p>
        </w:tc>
        <w:tc>
          <w:tcPr>
            <w:tcW w:w="1080" w:type="dxa"/>
            <w:shd w:val="clear" w:color="auto" w:fill="auto"/>
          </w:tcPr>
          <w:p w:rsidR="00917985" w:rsidRPr="005809AA" w:rsidRDefault="00917985" w:rsidP="00B52DFC">
            <w:pPr>
              <w:rPr>
                <w:sz w:val="20"/>
                <w:szCs w:val="20"/>
              </w:rPr>
            </w:pPr>
            <w:r w:rsidRPr="005809AA">
              <w:rPr>
                <w:sz w:val="20"/>
                <w:szCs w:val="20"/>
              </w:rPr>
              <w:t>151,97</w:t>
            </w:r>
          </w:p>
        </w:tc>
      </w:tr>
      <w:tr w:rsidR="00917985" w:rsidRPr="002357D9">
        <w:tc>
          <w:tcPr>
            <w:tcW w:w="1188" w:type="dxa"/>
            <w:shd w:val="clear" w:color="auto" w:fill="auto"/>
          </w:tcPr>
          <w:p w:rsidR="00917985" w:rsidRPr="005809AA" w:rsidRDefault="00917985" w:rsidP="00B52DFC">
            <w:pPr>
              <w:rPr>
                <w:bCs/>
                <w:sz w:val="20"/>
                <w:szCs w:val="20"/>
              </w:rPr>
            </w:pPr>
            <w:r w:rsidRPr="005809AA">
              <w:rPr>
                <w:bCs/>
                <w:sz w:val="20"/>
                <w:szCs w:val="20"/>
              </w:rPr>
              <w:t>Camarones</w:t>
            </w:r>
          </w:p>
        </w:tc>
        <w:tc>
          <w:tcPr>
            <w:tcW w:w="900" w:type="dxa"/>
            <w:shd w:val="clear" w:color="auto" w:fill="auto"/>
          </w:tcPr>
          <w:p w:rsidR="00917985" w:rsidRPr="005809AA" w:rsidRDefault="00917985" w:rsidP="00B52DFC">
            <w:pPr>
              <w:rPr>
                <w:sz w:val="20"/>
                <w:szCs w:val="20"/>
              </w:rPr>
            </w:pPr>
            <w:r w:rsidRPr="005809AA">
              <w:rPr>
                <w:sz w:val="20"/>
                <w:szCs w:val="20"/>
              </w:rPr>
              <w:t>0</w:t>
            </w:r>
          </w:p>
        </w:tc>
        <w:tc>
          <w:tcPr>
            <w:tcW w:w="1080" w:type="dxa"/>
            <w:shd w:val="clear" w:color="auto" w:fill="auto"/>
          </w:tcPr>
          <w:p w:rsidR="00917985" w:rsidRPr="005809AA" w:rsidRDefault="00917985" w:rsidP="00B52DFC">
            <w:pPr>
              <w:rPr>
                <w:sz w:val="20"/>
                <w:szCs w:val="20"/>
              </w:rPr>
            </w:pPr>
            <w:r w:rsidRPr="005809AA">
              <w:rPr>
                <w:sz w:val="20"/>
                <w:szCs w:val="20"/>
              </w:rPr>
              <w:t>0</w:t>
            </w:r>
          </w:p>
        </w:tc>
        <w:tc>
          <w:tcPr>
            <w:tcW w:w="900" w:type="dxa"/>
            <w:shd w:val="clear" w:color="auto" w:fill="auto"/>
          </w:tcPr>
          <w:p w:rsidR="00917985" w:rsidRPr="005809AA" w:rsidRDefault="00917985" w:rsidP="00B52DFC">
            <w:pPr>
              <w:rPr>
                <w:sz w:val="20"/>
                <w:szCs w:val="20"/>
              </w:rPr>
            </w:pPr>
            <w:r w:rsidRPr="005809AA">
              <w:rPr>
                <w:sz w:val="20"/>
                <w:szCs w:val="20"/>
              </w:rPr>
              <w:t>0</w:t>
            </w:r>
          </w:p>
        </w:tc>
        <w:tc>
          <w:tcPr>
            <w:tcW w:w="1080" w:type="dxa"/>
            <w:shd w:val="clear" w:color="auto" w:fill="auto"/>
          </w:tcPr>
          <w:p w:rsidR="00917985" w:rsidRPr="005809AA" w:rsidRDefault="00917985" w:rsidP="00B52DFC">
            <w:pPr>
              <w:rPr>
                <w:sz w:val="20"/>
                <w:szCs w:val="20"/>
              </w:rPr>
            </w:pPr>
            <w:r w:rsidRPr="005809AA">
              <w:rPr>
                <w:sz w:val="20"/>
                <w:szCs w:val="20"/>
              </w:rPr>
              <w:t>0,00</w:t>
            </w:r>
          </w:p>
        </w:tc>
        <w:tc>
          <w:tcPr>
            <w:tcW w:w="720" w:type="dxa"/>
            <w:shd w:val="clear" w:color="auto" w:fill="auto"/>
          </w:tcPr>
          <w:p w:rsidR="00917985" w:rsidRPr="005809AA" w:rsidRDefault="00917985" w:rsidP="00B52DFC">
            <w:pPr>
              <w:rPr>
                <w:sz w:val="20"/>
                <w:szCs w:val="20"/>
              </w:rPr>
            </w:pPr>
            <w:r w:rsidRPr="005809AA">
              <w:rPr>
                <w:sz w:val="20"/>
                <w:szCs w:val="20"/>
              </w:rPr>
              <w:t>1.220</w:t>
            </w:r>
          </w:p>
        </w:tc>
        <w:tc>
          <w:tcPr>
            <w:tcW w:w="1080" w:type="dxa"/>
            <w:shd w:val="clear" w:color="auto" w:fill="auto"/>
          </w:tcPr>
          <w:p w:rsidR="00917985" w:rsidRPr="005809AA" w:rsidRDefault="00917985" w:rsidP="00B52DFC">
            <w:pPr>
              <w:rPr>
                <w:sz w:val="20"/>
                <w:szCs w:val="20"/>
              </w:rPr>
            </w:pPr>
            <w:r w:rsidRPr="005809AA">
              <w:rPr>
                <w:sz w:val="20"/>
                <w:szCs w:val="20"/>
              </w:rPr>
              <w:t>745</w:t>
            </w:r>
          </w:p>
        </w:tc>
        <w:tc>
          <w:tcPr>
            <w:tcW w:w="900" w:type="dxa"/>
            <w:shd w:val="clear" w:color="auto" w:fill="auto"/>
          </w:tcPr>
          <w:p w:rsidR="00917985" w:rsidRPr="005809AA" w:rsidRDefault="00917985" w:rsidP="00B52DFC">
            <w:pPr>
              <w:rPr>
                <w:sz w:val="20"/>
                <w:szCs w:val="20"/>
              </w:rPr>
            </w:pPr>
            <w:r w:rsidRPr="005809AA">
              <w:rPr>
                <w:sz w:val="20"/>
                <w:szCs w:val="20"/>
              </w:rPr>
              <w:t>475</w:t>
            </w:r>
          </w:p>
        </w:tc>
        <w:tc>
          <w:tcPr>
            <w:tcW w:w="1080" w:type="dxa"/>
            <w:shd w:val="clear" w:color="auto" w:fill="auto"/>
          </w:tcPr>
          <w:p w:rsidR="00917985" w:rsidRPr="005809AA" w:rsidRDefault="00917985" w:rsidP="00B52DFC">
            <w:pPr>
              <w:rPr>
                <w:sz w:val="20"/>
                <w:szCs w:val="20"/>
              </w:rPr>
            </w:pPr>
            <w:r w:rsidRPr="005809AA">
              <w:rPr>
                <w:sz w:val="20"/>
                <w:szCs w:val="20"/>
              </w:rPr>
              <w:t>156,84</w:t>
            </w:r>
          </w:p>
        </w:tc>
      </w:tr>
      <w:tr w:rsidR="00917985" w:rsidRPr="002357D9">
        <w:tc>
          <w:tcPr>
            <w:tcW w:w="1188" w:type="dxa"/>
            <w:shd w:val="clear" w:color="auto" w:fill="auto"/>
          </w:tcPr>
          <w:p w:rsidR="00917985" w:rsidRPr="005809AA" w:rsidRDefault="00917985" w:rsidP="00B52DFC">
            <w:pPr>
              <w:rPr>
                <w:bCs/>
                <w:sz w:val="20"/>
                <w:szCs w:val="20"/>
              </w:rPr>
            </w:pPr>
            <w:r w:rsidRPr="005809AA">
              <w:rPr>
                <w:bCs/>
                <w:sz w:val="20"/>
                <w:szCs w:val="20"/>
              </w:rPr>
              <w:t>Putre</w:t>
            </w:r>
          </w:p>
        </w:tc>
        <w:tc>
          <w:tcPr>
            <w:tcW w:w="900" w:type="dxa"/>
            <w:shd w:val="clear" w:color="auto" w:fill="auto"/>
          </w:tcPr>
          <w:p w:rsidR="00917985" w:rsidRPr="005809AA" w:rsidRDefault="00917985" w:rsidP="00B52DFC">
            <w:pPr>
              <w:rPr>
                <w:sz w:val="20"/>
                <w:szCs w:val="20"/>
              </w:rPr>
            </w:pPr>
            <w:r w:rsidRPr="005809AA">
              <w:rPr>
                <w:sz w:val="20"/>
                <w:szCs w:val="20"/>
              </w:rPr>
              <w:t>1.235</w:t>
            </w:r>
          </w:p>
        </w:tc>
        <w:tc>
          <w:tcPr>
            <w:tcW w:w="1080" w:type="dxa"/>
            <w:shd w:val="clear" w:color="auto" w:fill="auto"/>
          </w:tcPr>
          <w:p w:rsidR="00917985" w:rsidRPr="005809AA" w:rsidRDefault="00917985" w:rsidP="00B52DFC">
            <w:pPr>
              <w:rPr>
                <w:sz w:val="20"/>
                <w:szCs w:val="20"/>
              </w:rPr>
            </w:pPr>
            <w:r w:rsidRPr="005809AA">
              <w:rPr>
                <w:sz w:val="20"/>
                <w:szCs w:val="20"/>
              </w:rPr>
              <w:t>918</w:t>
            </w:r>
          </w:p>
        </w:tc>
        <w:tc>
          <w:tcPr>
            <w:tcW w:w="900" w:type="dxa"/>
            <w:shd w:val="clear" w:color="auto" w:fill="auto"/>
          </w:tcPr>
          <w:p w:rsidR="00917985" w:rsidRPr="005809AA" w:rsidRDefault="00917985" w:rsidP="00B52DFC">
            <w:pPr>
              <w:rPr>
                <w:sz w:val="20"/>
                <w:szCs w:val="20"/>
              </w:rPr>
            </w:pPr>
            <w:r w:rsidRPr="005809AA">
              <w:rPr>
                <w:sz w:val="20"/>
                <w:szCs w:val="20"/>
              </w:rPr>
              <w:t>317</w:t>
            </w:r>
          </w:p>
        </w:tc>
        <w:tc>
          <w:tcPr>
            <w:tcW w:w="1080" w:type="dxa"/>
            <w:shd w:val="clear" w:color="auto" w:fill="auto"/>
          </w:tcPr>
          <w:p w:rsidR="00917985" w:rsidRPr="005809AA" w:rsidRDefault="00917985" w:rsidP="00B52DFC">
            <w:pPr>
              <w:rPr>
                <w:sz w:val="20"/>
                <w:szCs w:val="20"/>
              </w:rPr>
            </w:pPr>
            <w:r w:rsidRPr="005809AA">
              <w:rPr>
                <w:sz w:val="20"/>
                <w:szCs w:val="20"/>
              </w:rPr>
              <w:t>289,59</w:t>
            </w:r>
          </w:p>
        </w:tc>
        <w:tc>
          <w:tcPr>
            <w:tcW w:w="720" w:type="dxa"/>
            <w:shd w:val="clear" w:color="auto" w:fill="auto"/>
          </w:tcPr>
          <w:p w:rsidR="00917985" w:rsidRPr="005809AA" w:rsidRDefault="00917985" w:rsidP="00B52DFC">
            <w:pPr>
              <w:rPr>
                <w:sz w:val="20"/>
                <w:szCs w:val="20"/>
              </w:rPr>
            </w:pPr>
            <w:r w:rsidRPr="005809AA">
              <w:rPr>
                <w:sz w:val="20"/>
                <w:szCs w:val="20"/>
              </w:rPr>
              <w:t>742</w:t>
            </w:r>
          </w:p>
        </w:tc>
        <w:tc>
          <w:tcPr>
            <w:tcW w:w="1080" w:type="dxa"/>
            <w:shd w:val="clear" w:color="auto" w:fill="auto"/>
          </w:tcPr>
          <w:p w:rsidR="00917985" w:rsidRPr="005809AA" w:rsidRDefault="00917985" w:rsidP="00B52DFC">
            <w:pPr>
              <w:rPr>
                <w:sz w:val="20"/>
                <w:szCs w:val="20"/>
              </w:rPr>
            </w:pPr>
            <w:r w:rsidRPr="005809AA">
              <w:rPr>
                <w:sz w:val="20"/>
                <w:szCs w:val="20"/>
              </w:rPr>
              <w:t>427</w:t>
            </w:r>
          </w:p>
        </w:tc>
        <w:tc>
          <w:tcPr>
            <w:tcW w:w="900" w:type="dxa"/>
            <w:shd w:val="clear" w:color="auto" w:fill="auto"/>
          </w:tcPr>
          <w:p w:rsidR="00917985" w:rsidRPr="005809AA" w:rsidRDefault="00917985" w:rsidP="00B52DFC">
            <w:pPr>
              <w:rPr>
                <w:sz w:val="20"/>
                <w:szCs w:val="20"/>
              </w:rPr>
            </w:pPr>
            <w:r w:rsidRPr="005809AA">
              <w:rPr>
                <w:sz w:val="20"/>
                <w:szCs w:val="20"/>
              </w:rPr>
              <w:t>315</w:t>
            </w:r>
          </w:p>
        </w:tc>
        <w:tc>
          <w:tcPr>
            <w:tcW w:w="1080" w:type="dxa"/>
            <w:shd w:val="clear" w:color="auto" w:fill="auto"/>
          </w:tcPr>
          <w:p w:rsidR="00917985" w:rsidRPr="005809AA" w:rsidRDefault="00917985" w:rsidP="00B52DFC">
            <w:pPr>
              <w:rPr>
                <w:sz w:val="20"/>
                <w:szCs w:val="20"/>
              </w:rPr>
            </w:pPr>
            <w:r w:rsidRPr="005809AA">
              <w:rPr>
                <w:sz w:val="20"/>
                <w:szCs w:val="20"/>
              </w:rPr>
              <w:t>135,56</w:t>
            </w:r>
          </w:p>
        </w:tc>
      </w:tr>
      <w:tr w:rsidR="00917985" w:rsidRPr="002357D9">
        <w:tc>
          <w:tcPr>
            <w:tcW w:w="1188" w:type="dxa"/>
            <w:shd w:val="clear" w:color="auto" w:fill="auto"/>
          </w:tcPr>
          <w:p w:rsidR="00917985" w:rsidRPr="005809AA" w:rsidRDefault="00917985" w:rsidP="00B52DFC">
            <w:pPr>
              <w:rPr>
                <w:bCs/>
                <w:sz w:val="20"/>
                <w:szCs w:val="20"/>
              </w:rPr>
            </w:pPr>
            <w:r w:rsidRPr="005809AA">
              <w:rPr>
                <w:bCs/>
                <w:sz w:val="20"/>
                <w:szCs w:val="20"/>
              </w:rPr>
              <w:t>Gral</w:t>
            </w:r>
            <w:r>
              <w:rPr>
                <w:bCs/>
                <w:sz w:val="20"/>
                <w:szCs w:val="20"/>
              </w:rPr>
              <w:t>.</w:t>
            </w:r>
            <w:r w:rsidRPr="005809AA">
              <w:rPr>
                <w:bCs/>
                <w:sz w:val="20"/>
                <w:szCs w:val="20"/>
              </w:rPr>
              <w:t xml:space="preserve"> Lagos</w:t>
            </w:r>
          </w:p>
        </w:tc>
        <w:tc>
          <w:tcPr>
            <w:tcW w:w="900" w:type="dxa"/>
            <w:shd w:val="clear" w:color="auto" w:fill="auto"/>
          </w:tcPr>
          <w:p w:rsidR="00917985" w:rsidRPr="005809AA" w:rsidRDefault="00917985" w:rsidP="00B52DFC">
            <w:pPr>
              <w:rPr>
                <w:sz w:val="20"/>
                <w:szCs w:val="20"/>
              </w:rPr>
            </w:pPr>
            <w:r w:rsidRPr="005809AA">
              <w:rPr>
                <w:sz w:val="20"/>
                <w:szCs w:val="20"/>
              </w:rPr>
              <w:t>0</w:t>
            </w:r>
          </w:p>
        </w:tc>
        <w:tc>
          <w:tcPr>
            <w:tcW w:w="1080" w:type="dxa"/>
            <w:shd w:val="clear" w:color="auto" w:fill="auto"/>
          </w:tcPr>
          <w:p w:rsidR="00917985" w:rsidRPr="005809AA" w:rsidRDefault="00917985" w:rsidP="00B52DFC">
            <w:pPr>
              <w:rPr>
                <w:sz w:val="20"/>
                <w:szCs w:val="20"/>
              </w:rPr>
            </w:pPr>
            <w:r w:rsidRPr="005809AA">
              <w:rPr>
                <w:sz w:val="20"/>
                <w:szCs w:val="20"/>
              </w:rPr>
              <w:t>0</w:t>
            </w:r>
          </w:p>
        </w:tc>
        <w:tc>
          <w:tcPr>
            <w:tcW w:w="900" w:type="dxa"/>
            <w:shd w:val="clear" w:color="auto" w:fill="auto"/>
          </w:tcPr>
          <w:p w:rsidR="00917985" w:rsidRPr="005809AA" w:rsidRDefault="00917985" w:rsidP="00B52DFC">
            <w:pPr>
              <w:rPr>
                <w:sz w:val="20"/>
                <w:szCs w:val="20"/>
              </w:rPr>
            </w:pPr>
            <w:r w:rsidRPr="005809AA">
              <w:rPr>
                <w:sz w:val="20"/>
                <w:szCs w:val="20"/>
              </w:rPr>
              <w:t>0</w:t>
            </w:r>
          </w:p>
        </w:tc>
        <w:tc>
          <w:tcPr>
            <w:tcW w:w="1080" w:type="dxa"/>
            <w:shd w:val="clear" w:color="auto" w:fill="auto"/>
          </w:tcPr>
          <w:p w:rsidR="00917985" w:rsidRPr="005809AA" w:rsidRDefault="00917985" w:rsidP="00B52DFC">
            <w:pPr>
              <w:rPr>
                <w:sz w:val="20"/>
                <w:szCs w:val="20"/>
              </w:rPr>
            </w:pPr>
            <w:r w:rsidRPr="005809AA">
              <w:rPr>
                <w:sz w:val="20"/>
                <w:szCs w:val="20"/>
              </w:rPr>
              <w:t>0,00</w:t>
            </w:r>
          </w:p>
        </w:tc>
        <w:tc>
          <w:tcPr>
            <w:tcW w:w="720" w:type="dxa"/>
            <w:shd w:val="clear" w:color="auto" w:fill="auto"/>
          </w:tcPr>
          <w:p w:rsidR="00917985" w:rsidRPr="005809AA" w:rsidRDefault="00917985" w:rsidP="00B52DFC">
            <w:pPr>
              <w:rPr>
                <w:sz w:val="20"/>
                <w:szCs w:val="20"/>
              </w:rPr>
            </w:pPr>
            <w:r w:rsidRPr="005809AA">
              <w:rPr>
                <w:sz w:val="20"/>
                <w:szCs w:val="20"/>
              </w:rPr>
              <w:t>1.179</w:t>
            </w:r>
          </w:p>
        </w:tc>
        <w:tc>
          <w:tcPr>
            <w:tcW w:w="1080" w:type="dxa"/>
            <w:shd w:val="clear" w:color="auto" w:fill="auto"/>
          </w:tcPr>
          <w:p w:rsidR="00917985" w:rsidRPr="005809AA" w:rsidRDefault="00917985" w:rsidP="00B52DFC">
            <w:pPr>
              <w:rPr>
                <w:sz w:val="20"/>
                <w:szCs w:val="20"/>
              </w:rPr>
            </w:pPr>
            <w:r w:rsidRPr="005809AA">
              <w:rPr>
                <w:sz w:val="20"/>
                <w:szCs w:val="20"/>
              </w:rPr>
              <w:t>761</w:t>
            </w:r>
          </w:p>
        </w:tc>
        <w:tc>
          <w:tcPr>
            <w:tcW w:w="900" w:type="dxa"/>
            <w:shd w:val="clear" w:color="auto" w:fill="auto"/>
          </w:tcPr>
          <w:p w:rsidR="00917985" w:rsidRPr="005809AA" w:rsidRDefault="00917985" w:rsidP="00B52DFC">
            <w:pPr>
              <w:rPr>
                <w:sz w:val="20"/>
                <w:szCs w:val="20"/>
              </w:rPr>
            </w:pPr>
            <w:r w:rsidRPr="005809AA">
              <w:rPr>
                <w:sz w:val="20"/>
                <w:szCs w:val="20"/>
              </w:rPr>
              <w:t>418</w:t>
            </w:r>
          </w:p>
        </w:tc>
        <w:tc>
          <w:tcPr>
            <w:tcW w:w="1080" w:type="dxa"/>
            <w:shd w:val="clear" w:color="auto" w:fill="auto"/>
          </w:tcPr>
          <w:p w:rsidR="00917985" w:rsidRPr="005809AA" w:rsidRDefault="00917985" w:rsidP="00B52DFC">
            <w:pPr>
              <w:rPr>
                <w:sz w:val="20"/>
                <w:szCs w:val="20"/>
              </w:rPr>
            </w:pPr>
            <w:r w:rsidRPr="005809AA">
              <w:rPr>
                <w:sz w:val="20"/>
                <w:szCs w:val="20"/>
              </w:rPr>
              <w:t>182,06</w:t>
            </w:r>
          </w:p>
        </w:tc>
      </w:tr>
    </w:tbl>
    <w:p w:rsidR="00917985" w:rsidRPr="006143E3" w:rsidRDefault="00917985" w:rsidP="00917985">
      <w:pPr>
        <w:jc w:val="both"/>
        <w:rPr>
          <w:sz w:val="20"/>
          <w:szCs w:val="20"/>
        </w:rPr>
      </w:pPr>
      <w:r w:rsidRPr="006143E3">
        <w:rPr>
          <w:sz w:val="20"/>
          <w:szCs w:val="20"/>
        </w:rPr>
        <w:t xml:space="preserve">Fuente: </w:t>
      </w:r>
      <w:hyperlink r:id="rId11" w:history="1">
        <w:r w:rsidRPr="006143E3">
          <w:rPr>
            <w:rStyle w:val="Hipervnculo"/>
            <w:sz w:val="20"/>
            <w:szCs w:val="20"/>
          </w:rPr>
          <w:t>http://sir.mideplan.cl</w:t>
        </w:r>
      </w:hyperlink>
      <w:r w:rsidRPr="006143E3">
        <w:rPr>
          <w:sz w:val="20"/>
          <w:szCs w:val="20"/>
        </w:rPr>
        <w:t>. Marzo de 2009</w:t>
      </w:r>
    </w:p>
    <w:p w:rsidR="00917985" w:rsidRDefault="00917985" w:rsidP="00917985">
      <w:pPr>
        <w:rPr>
          <w:highlight w:val="cyan"/>
        </w:rPr>
      </w:pPr>
    </w:p>
    <w:p w:rsidR="00917985" w:rsidRPr="00675AB8" w:rsidRDefault="00917985" w:rsidP="00917985">
      <w:pPr>
        <w:jc w:val="both"/>
      </w:pPr>
      <w:r w:rsidRPr="00675AB8">
        <w:t>La información estadística establece que en la comunas de Camarones, Putre y General Lagos existe un mayor índice de masculinidad, lo que es una tendencia en los lugares con concentración de población rural; mientras que en Arica, la población femenina es levemente superior.</w:t>
      </w:r>
    </w:p>
    <w:p w:rsidR="00917985" w:rsidRDefault="00917985" w:rsidP="00917985">
      <w:pPr>
        <w:rPr>
          <w:highlight w:val="yellow"/>
        </w:rPr>
      </w:pPr>
    </w:p>
    <w:p w:rsidR="00917985" w:rsidRPr="00675AB8" w:rsidRDefault="00917985" w:rsidP="00917985">
      <w:pPr>
        <w:jc w:val="both"/>
        <w:rPr>
          <w:b/>
        </w:rPr>
      </w:pPr>
      <w:r w:rsidRPr="00675AB8">
        <w:rPr>
          <w:b/>
        </w:rPr>
        <w:t xml:space="preserve">Cuadro Nº 3: Evolución de la población de la región. </w:t>
      </w:r>
    </w:p>
    <w:p w:rsidR="00917985" w:rsidRPr="00675AB8" w:rsidRDefault="00917985" w:rsidP="00917985">
      <w:pPr>
        <w:autoSpaceDE w:val="0"/>
        <w:autoSpaceDN w:val="0"/>
        <w:adjustRightInd w:val="0"/>
        <w:rPr>
          <w:color w:val="000000"/>
          <w:sz w:val="20"/>
          <w:szCs w:val="20"/>
          <w:lang w:eastAsia="es-ES"/>
        </w:rPr>
      </w:pPr>
    </w:p>
    <w:tbl>
      <w:tblPr>
        <w:tblW w:w="7233" w:type="dxa"/>
        <w:jc w:val="center"/>
        <w:tblBorders>
          <w:top w:val="nil"/>
          <w:left w:val="nil"/>
          <w:bottom w:val="nil"/>
          <w:right w:val="nil"/>
        </w:tblBorders>
        <w:tblLook w:val="0000"/>
      </w:tblPr>
      <w:tblGrid>
        <w:gridCol w:w="2473"/>
        <w:gridCol w:w="828"/>
        <w:gridCol w:w="983"/>
        <w:gridCol w:w="988"/>
        <w:gridCol w:w="988"/>
        <w:gridCol w:w="973"/>
      </w:tblGrid>
      <w:tr w:rsidR="00917985" w:rsidRPr="00675AB8">
        <w:tblPrEx>
          <w:tblCellMar>
            <w:top w:w="0" w:type="dxa"/>
            <w:bottom w:w="0" w:type="dxa"/>
          </w:tblCellMar>
        </w:tblPrEx>
        <w:trPr>
          <w:trHeight w:val="258"/>
          <w:jc w:val="center"/>
        </w:trPr>
        <w:tc>
          <w:tcPr>
            <w:tcW w:w="2473" w:type="dxa"/>
            <w:vMerge w:val="restart"/>
            <w:tcBorders>
              <w:top w:val="single" w:sz="8"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TERRITORIO</w:t>
            </w:r>
          </w:p>
        </w:tc>
        <w:tc>
          <w:tcPr>
            <w:tcW w:w="4760" w:type="dxa"/>
            <w:gridSpan w:val="5"/>
            <w:tcBorders>
              <w:top w:val="single" w:sz="8" w:space="0" w:color="000000"/>
              <w:left w:val="single" w:sz="8" w:space="0" w:color="000000"/>
              <w:bottom w:val="single" w:sz="6" w:space="0" w:color="000000"/>
              <w:right w:val="single" w:sz="8" w:space="0" w:color="000000"/>
            </w:tcBorders>
            <w:shd w:val="clear" w:color="auto" w:fill="auto"/>
          </w:tcPr>
          <w:p w:rsidR="00917985" w:rsidRPr="00675AB8" w:rsidRDefault="00917985" w:rsidP="00B52DFC">
            <w:pPr>
              <w:autoSpaceDE w:val="0"/>
              <w:autoSpaceDN w:val="0"/>
              <w:adjustRightInd w:val="0"/>
              <w:jc w:val="center"/>
              <w:rPr>
                <w:color w:val="000000"/>
                <w:sz w:val="20"/>
                <w:szCs w:val="20"/>
                <w:lang w:eastAsia="es-ES"/>
              </w:rPr>
            </w:pPr>
            <w:r w:rsidRPr="00675AB8">
              <w:rPr>
                <w:b/>
                <w:bCs/>
                <w:color w:val="000000"/>
                <w:sz w:val="20"/>
                <w:szCs w:val="20"/>
                <w:lang w:eastAsia="es-ES"/>
              </w:rPr>
              <w:t xml:space="preserve">AÑOS </w:t>
            </w:r>
          </w:p>
        </w:tc>
      </w:tr>
      <w:tr w:rsidR="00917985" w:rsidRPr="00675AB8">
        <w:tblPrEx>
          <w:tblCellMar>
            <w:top w:w="0" w:type="dxa"/>
            <w:bottom w:w="0" w:type="dxa"/>
          </w:tblCellMar>
        </w:tblPrEx>
        <w:trPr>
          <w:trHeight w:val="240"/>
          <w:jc w:val="center"/>
        </w:trPr>
        <w:tc>
          <w:tcPr>
            <w:tcW w:w="2473" w:type="dxa"/>
            <w:vMerge/>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sz w:val="20"/>
                <w:szCs w:val="20"/>
                <w:lang w:eastAsia="es-ES"/>
              </w:rPr>
            </w:pPr>
          </w:p>
        </w:tc>
        <w:tc>
          <w:tcPr>
            <w:tcW w:w="828" w:type="dxa"/>
            <w:tcBorders>
              <w:top w:val="single" w:sz="6"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1952 </w:t>
            </w:r>
          </w:p>
        </w:tc>
        <w:tc>
          <w:tcPr>
            <w:tcW w:w="983" w:type="dxa"/>
            <w:tcBorders>
              <w:top w:val="single" w:sz="6"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1982 </w:t>
            </w:r>
          </w:p>
        </w:tc>
        <w:tc>
          <w:tcPr>
            <w:tcW w:w="988" w:type="dxa"/>
            <w:tcBorders>
              <w:top w:val="single" w:sz="6"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1992 </w:t>
            </w:r>
          </w:p>
        </w:tc>
        <w:tc>
          <w:tcPr>
            <w:tcW w:w="988" w:type="dxa"/>
            <w:tcBorders>
              <w:top w:val="single" w:sz="6"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2002 </w:t>
            </w:r>
          </w:p>
        </w:tc>
        <w:tc>
          <w:tcPr>
            <w:tcW w:w="973" w:type="dxa"/>
            <w:tcBorders>
              <w:top w:val="single" w:sz="6"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2006* </w:t>
            </w:r>
          </w:p>
        </w:tc>
      </w:tr>
      <w:tr w:rsidR="00917985" w:rsidRPr="00675AB8">
        <w:tblPrEx>
          <w:tblCellMar>
            <w:top w:w="0" w:type="dxa"/>
            <w:bottom w:w="0" w:type="dxa"/>
          </w:tblCellMar>
        </w:tblPrEx>
        <w:trPr>
          <w:trHeight w:val="350"/>
          <w:jc w:val="center"/>
        </w:trPr>
        <w:tc>
          <w:tcPr>
            <w:tcW w:w="247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Arica </w:t>
            </w:r>
          </w:p>
        </w:tc>
        <w:tc>
          <w:tcPr>
            <w:tcW w:w="82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23.033 </w:t>
            </w:r>
          </w:p>
        </w:tc>
        <w:tc>
          <w:tcPr>
            <w:tcW w:w="98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147.013 </w:t>
            </w:r>
          </w:p>
        </w:tc>
        <w:tc>
          <w:tcPr>
            <w:tcW w:w="98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169.456 </w:t>
            </w:r>
          </w:p>
        </w:tc>
        <w:tc>
          <w:tcPr>
            <w:tcW w:w="98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185.268 </w:t>
            </w:r>
          </w:p>
        </w:tc>
        <w:tc>
          <w:tcPr>
            <w:tcW w:w="97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177.648 </w:t>
            </w:r>
          </w:p>
        </w:tc>
      </w:tr>
      <w:tr w:rsidR="00917985" w:rsidRPr="00675AB8">
        <w:tblPrEx>
          <w:tblCellMar>
            <w:top w:w="0" w:type="dxa"/>
            <w:bottom w:w="0" w:type="dxa"/>
          </w:tblCellMar>
        </w:tblPrEx>
        <w:trPr>
          <w:trHeight w:val="350"/>
          <w:jc w:val="center"/>
        </w:trPr>
        <w:tc>
          <w:tcPr>
            <w:tcW w:w="247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Camarones </w:t>
            </w:r>
          </w:p>
        </w:tc>
        <w:tc>
          <w:tcPr>
            <w:tcW w:w="82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1.314 </w:t>
            </w:r>
          </w:p>
        </w:tc>
        <w:tc>
          <w:tcPr>
            <w:tcW w:w="98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731 </w:t>
            </w:r>
          </w:p>
        </w:tc>
        <w:tc>
          <w:tcPr>
            <w:tcW w:w="98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848 </w:t>
            </w:r>
          </w:p>
        </w:tc>
        <w:tc>
          <w:tcPr>
            <w:tcW w:w="98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1.220 </w:t>
            </w:r>
          </w:p>
        </w:tc>
        <w:tc>
          <w:tcPr>
            <w:tcW w:w="97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1.118 </w:t>
            </w:r>
          </w:p>
        </w:tc>
      </w:tr>
      <w:tr w:rsidR="00917985" w:rsidRPr="00675AB8">
        <w:tblPrEx>
          <w:tblCellMar>
            <w:top w:w="0" w:type="dxa"/>
            <w:bottom w:w="0" w:type="dxa"/>
          </w:tblCellMar>
        </w:tblPrEx>
        <w:trPr>
          <w:trHeight w:val="350"/>
          <w:jc w:val="center"/>
        </w:trPr>
        <w:tc>
          <w:tcPr>
            <w:tcW w:w="247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Provincia de Arica </w:t>
            </w:r>
          </w:p>
        </w:tc>
        <w:tc>
          <w:tcPr>
            <w:tcW w:w="82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24.347 </w:t>
            </w:r>
          </w:p>
        </w:tc>
        <w:tc>
          <w:tcPr>
            <w:tcW w:w="98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147.744 </w:t>
            </w:r>
          </w:p>
        </w:tc>
        <w:tc>
          <w:tcPr>
            <w:tcW w:w="98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170.304 </w:t>
            </w:r>
          </w:p>
        </w:tc>
        <w:tc>
          <w:tcPr>
            <w:tcW w:w="98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186.488 </w:t>
            </w:r>
          </w:p>
        </w:tc>
        <w:tc>
          <w:tcPr>
            <w:tcW w:w="97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178.766 </w:t>
            </w:r>
          </w:p>
        </w:tc>
      </w:tr>
      <w:tr w:rsidR="00917985" w:rsidRPr="00675AB8">
        <w:tblPrEx>
          <w:tblCellMar>
            <w:top w:w="0" w:type="dxa"/>
            <w:bottom w:w="0" w:type="dxa"/>
          </w:tblCellMar>
        </w:tblPrEx>
        <w:trPr>
          <w:trHeight w:val="350"/>
          <w:jc w:val="center"/>
        </w:trPr>
        <w:tc>
          <w:tcPr>
            <w:tcW w:w="247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Putre </w:t>
            </w:r>
          </w:p>
        </w:tc>
        <w:tc>
          <w:tcPr>
            <w:tcW w:w="82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2.661 </w:t>
            </w:r>
          </w:p>
        </w:tc>
        <w:tc>
          <w:tcPr>
            <w:tcW w:w="98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3.356 </w:t>
            </w:r>
          </w:p>
        </w:tc>
        <w:tc>
          <w:tcPr>
            <w:tcW w:w="98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2.803 </w:t>
            </w:r>
          </w:p>
        </w:tc>
        <w:tc>
          <w:tcPr>
            <w:tcW w:w="98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1.977 </w:t>
            </w:r>
          </w:p>
        </w:tc>
        <w:tc>
          <w:tcPr>
            <w:tcW w:w="97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938 </w:t>
            </w:r>
          </w:p>
        </w:tc>
      </w:tr>
      <w:tr w:rsidR="00917985" w:rsidRPr="00675AB8">
        <w:tblPrEx>
          <w:tblCellMar>
            <w:top w:w="0" w:type="dxa"/>
            <w:bottom w:w="0" w:type="dxa"/>
          </w:tblCellMar>
        </w:tblPrEx>
        <w:trPr>
          <w:trHeight w:val="350"/>
          <w:jc w:val="center"/>
        </w:trPr>
        <w:tc>
          <w:tcPr>
            <w:tcW w:w="247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General Lagos </w:t>
            </w:r>
          </w:p>
        </w:tc>
        <w:tc>
          <w:tcPr>
            <w:tcW w:w="82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3.299 </w:t>
            </w:r>
          </w:p>
        </w:tc>
        <w:tc>
          <w:tcPr>
            <w:tcW w:w="98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1.087 </w:t>
            </w:r>
          </w:p>
        </w:tc>
        <w:tc>
          <w:tcPr>
            <w:tcW w:w="98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1.012 </w:t>
            </w:r>
          </w:p>
        </w:tc>
        <w:tc>
          <w:tcPr>
            <w:tcW w:w="988"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1.179 </w:t>
            </w:r>
          </w:p>
        </w:tc>
        <w:tc>
          <w:tcPr>
            <w:tcW w:w="973" w:type="dxa"/>
            <w:tcBorders>
              <w:top w:val="single" w:sz="7" w:space="0" w:color="000000"/>
              <w:left w:val="single" w:sz="8" w:space="0" w:color="000000"/>
              <w:bottom w:val="single" w:sz="7"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color w:val="000000"/>
                <w:sz w:val="20"/>
                <w:szCs w:val="20"/>
                <w:lang w:eastAsia="es-ES"/>
              </w:rPr>
              <w:t xml:space="preserve">809 </w:t>
            </w:r>
          </w:p>
        </w:tc>
      </w:tr>
      <w:tr w:rsidR="00917985" w:rsidRPr="00675AB8">
        <w:tblPrEx>
          <w:tblCellMar>
            <w:top w:w="0" w:type="dxa"/>
            <w:bottom w:w="0" w:type="dxa"/>
          </w:tblCellMar>
        </w:tblPrEx>
        <w:trPr>
          <w:trHeight w:val="350"/>
          <w:jc w:val="center"/>
        </w:trPr>
        <w:tc>
          <w:tcPr>
            <w:tcW w:w="2473" w:type="dxa"/>
            <w:tcBorders>
              <w:top w:val="single" w:sz="7" w:space="0" w:color="000000"/>
              <w:left w:val="single" w:sz="8" w:space="0" w:color="000000"/>
              <w:bottom w:val="single" w:sz="8"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Provincia de Parinacota </w:t>
            </w:r>
          </w:p>
        </w:tc>
        <w:tc>
          <w:tcPr>
            <w:tcW w:w="828" w:type="dxa"/>
            <w:tcBorders>
              <w:top w:val="single" w:sz="7" w:space="0" w:color="000000"/>
              <w:left w:val="single" w:sz="8" w:space="0" w:color="000000"/>
              <w:bottom w:val="single" w:sz="8"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5.960 </w:t>
            </w:r>
          </w:p>
        </w:tc>
        <w:tc>
          <w:tcPr>
            <w:tcW w:w="983" w:type="dxa"/>
            <w:tcBorders>
              <w:top w:val="single" w:sz="7" w:space="0" w:color="000000"/>
              <w:left w:val="single" w:sz="8" w:space="0" w:color="000000"/>
              <w:bottom w:val="single" w:sz="8"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4.443 </w:t>
            </w:r>
          </w:p>
        </w:tc>
        <w:tc>
          <w:tcPr>
            <w:tcW w:w="988" w:type="dxa"/>
            <w:tcBorders>
              <w:top w:val="single" w:sz="7" w:space="0" w:color="000000"/>
              <w:left w:val="single" w:sz="8" w:space="0" w:color="000000"/>
              <w:bottom w:val="single" w:sz="8"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3.815 </w:t>
            </w:r>
          </w:p>
        </w:tc>
        <w:tc>
          <w:tcPr>
            <w:tcW w:w="988" w:type="dxa"/>
            <w:tcBorders>
              <w:top w:val="single" w:sz="7" w:space="0" w:color="000000"/>
              <w:left w:val="single" w:sz="8" w:space="0" w:color="000000"/>
              <w:bottom w:val="single" w:sz="8"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3.156 </w:t>
            </w:r>
          </w:p>
        </w:tc>
        <w:tc>
          <w:tcPr>
            <w:tcW w:w="973" w:type="dxa"/>
            <w:tcBorders>
              <w:top w:val="single" w:sz="7" w:space="0" w:color="000000"/>
              <w:left w:val="single" w:sz="8" w:space="0" w:color="000000"/>
              <w:bottom w:val="single" w:sz="8" w:space="0" w:color="000000"/>
              <w:right w:val="single" w:sz="8" w:space="0" w:color="000000"/>
            </w:tcBorders>
            <w:shd w:val="clear" w:color="auto" w:fill="auto"/>
            <w:vAlign w:val="center"/>
          </w:tcPr>
          <w:p w:rsidR="00917985" w:rsidRPr="00675AB8" w:rsidRDefault="00917985" w:rsidP="00B52DFC">
            <w:pPr>
              <w:autoSpaceDE w:val="0"/>
              <w:autoSpaceDN w:val="0"/>
              <w:adjustRightInd w:val="0"/>
              <w:rPr>
                <w:color w:val="000000"/>
                <w:sz w:val="20"/>
                <w:szCs w:val="20"/>
                <w:lang w:eastAsia="es-ES"/>
              </w:rPr>
            </w:pPr>
            <w:r w:rsidRPr="00675AB8">
              <w:rPr>
                <w:b/>
                <w:bCs/>
                <w:color w:val="000000"/>
                <w:sz w:val="20"/>
                <w:szCs w:val="20"/>
                <w:lang w:eastAsia="es-ES"/>
              </w:rPr>
              <w:t xml:space="preserve">1.747 </w:t>
            </w:r>
          </w:p>
        </w:tc>
      </w:tr>
    </w:tbl>
    <w:p w:rsidR="00917985" w:rsidRPr="00675AB8" w:rsidRDefault="00917985" w:rsidP="00917985">
      <w:pPr>
        <w:jc w:val="center"/>
        <w:rPr>
          <w:sz w:val="20"/>
          <w:szCs w:val="20"/>
        </w:rPr>
      </w:pPr>
      <w:r w:rsidRPr="00675AB8">
        <w:rPr>
          <w:sz w:val="20"/>
          <w:szCs w:val="20"/>
        </w:rPr>
        <w:t>Fuente: CORDAP, sobre la base de información de los Censos INE y CASEN 2006*</w:t>
      </w:r>
    </w:p>
    <w:p w:rsidR="00917985" w:rsidRPr="00675AB8" w:rsidRDefault="00917985" w:rsidP="00917985">
      <w:pPr>
        <w:jc w:val="both"/>
      </w:pPr>
    </w:p>
    <w:p w:rsidR="00917985" w:rsidRPr="00675AB8" w:rsidRDefault="00917985" w:rsidP="00917985">
      <w:pPr>
        <w:jc w:val="both"/>
      </w:pPr>
      <w:r w:rsidRPr="00675AB8">
        <w:t>Desde que se implementaron políticas de desarrollo y repoblamiento para la región a inicios del siglo XX, ésta se convirtió en una sociedad cosmopolita gracias a los flujos migratorios provenientes del sur del país y a las relaciones comerciales y sociales que se establecieron con el sur del Perú y con Bolivia. Asimismo, hubo un aporte de poblaciones europeas y asiáticas.</w:t>
      </w:r>
    </w:p>
    <w:p w:rsidR="00917985" w:rsidRPr="00675AB8" w:rsidRDefault="00917985" w:rsidP="00917985">
      <w:pPr>
        <w:jc w:val="both"/>
      </w:pPr>
    </w:p>
    <w:p w:rsidR="00917985" w:rsidRPr="00675AB8" w:rsidRDefault="00917985" w:rsidP="00917985">
      <w:pPr>
        <w:jc w:val="both"/>
      </w:pPr>
      <w:r w:rsidRPr="00675AB8">
        <w:t xml:space="preserve">Sin embargo, por razones geográficas y de emplazamiento, la población se concentró en Arica, que se convirtió en el único centro urbano regional, aumentando su población sostenidamente desde 1952 hasta la década de los 90. En este medio siglo se advierten claramente los efectos que en el primer momento tuvieron los incentivos tributarios en el crecimiento demográfico, como fueron las franquicias de Puerto Libre en 1953, </w:t>
      </w:r>
      <w:smartTag w:uri="urn:schemas-microsoft-com:office:smarttags" w:element="PersonName">
        <w:smartTagPr>
          <w:attr w:name="ProductID" w:val="la Junta"/>
        </w:smartTagPr>
        <w:r w:rsidRPr="00675AB8">
          <w:t>la Junta</w:t>
        </w:r>
      </w:smartTag>
      <w:r w:rsidRPr="00675AB8">
        <w:t xml:space="preserve"> de Adelanto de Arica en 1958, y </w:t>
      </w:r>
      <w:smartTag w:uri="urn:schemas-microsoft-com:office:smarttags" w:element="PersonName">
        <w:smartTagPr>
          <w:attr w:name="ProductID" w:val="la Zona Franca"/>
        </w:smartTagPr>
        <w:smartTag w:uri="urn:schemas-microsoft-com:office:smarttags" w:element="PersonName">
          <w:smartTagPr>
            <w:attr w:name="ProductID" w:val="la Zona"/>
          </w:smartTagPr>
          <w:r w:rsidRPr="00675AB8">
            <w:t>la Zona</w:t>
          </w:r>
        </w:smartTag>
        <w:r w:rsidRPr="00675AB8">
          <w:t xml:space="preserve"> Franca</w:t>
        </w:r>
      </w:smartTag>
      <w:r w:rsidRPr="00675AB8">
        <w:t xml:space="preserve"> de Extensión de 1975. En el segundo momento de este período, los aumentos poblacionales se trasladaron a Iquique por razones económicas, especialmente por el desarrollo de las inversiones mineras en Tarapacá, que potencian la migración de mucha población ariqueña, especialmente masculina. Por su parte, Parinacota recibió sólo efectos negativos. Los efectos positivos de los incentivos tributarios sobre las comunas de Arica e Iquique agudizaron el fenómeno de la concentración urbana en las dos ciudades y aceleraron el despoblamiento de Parinacota. Sin embargo, en comparación con Iquique, Arica ha venido disminuyendo su población desde 1992, mientras aquella crece sobre el promedio nacional (</w:t>
      </w:r>
      <w:hyperlink r:id="rId12" w:history="1">
        <w:r w:rsidRPr="00675AB8">
          <w:rPr>
            <w:rStyle w:val="Hipervnculo"/>
            <w:color w:val="auto"/>
          </w:rPr>
          <w:t>www.aricaparinacota.cl</w:t>
        </w:r>
      </w:hyperlink>
      <w:r w:rsidRPr="00675AB8">
        <w:t>)</w:t>
      </w:r>
    </w:p>
    <w:p w:rsidR="00917985" w:rsidRPr="00675AB8" w:rsidRDefault="00917985" w:rsidP="00917985">
      <w:pPr>
        <w:jc w:val="both"/>
      </w:pPr>
    </w:p>
    <w:p w:rsidR="00917985" w:rsidRPr="00675AB8" w:rsidRDefault="00917985" w:rsidP="00917985">
      <w:pPr>
        <w:jc w:val="both"/>
      </w:pPr>
      <w:r w:rsidRPr="00675AB8">
        <w:t xml:space="preserve">En relación a la influencia sobre la demografía regional, </w:t>
      </w:r>
      <w:smartTag w:uri="urn:schemas-microsoft-com:office:smarttags" w:element="PersonName">
        <w:smartTagPr>
          <w:attr w:name="ProductID" w:val="la Ley Arica"/>
        </w:smartTagPr>
        <w:r w:rsidRPr="00675AB8">
          <w:t>la Ley Arica</w:t>
        </w:r>
      </w:smartTag>
      <w:r w:rsidRPr="00675AB8">
        <w:t xml:space="preserve"> I de 1995 y </w:t>
      </w:r>
      <w:smartTag w:uri="urn:schemas-microsoft-com:office:smarttags" w:element="PersonName">
        <w:smartTagPr>
          <w:attr w:name="ProductID" w:val="la Ley Arica"/>
        </w:smartTagPr>
        <w:r w:rsidRPr="00675AB8">
          <w:t>la Ley Arica</w:t>
        </w:r>
      </w:smartTag>
      <w:r w:rsidRPr="00675AB8">
        <w:t xml:space="preserve"> II del año 2000, éstas no han producido aumento poblacional ni efectos positivos relevantes sobre la economía sectorial de Arica y Parinacota (</w:t>
      </w:r>
      <w:hyperlink r:id="rId13" w:history="1">
        <w:r w:rsidRPr="00675AB8">
          <w:rPr>
            <w:rStyle w:val="Hipervnculo"/>
            <w:color w:val="auto"/>
          </w:rPr>
          <w:t>www.aricaparinacota.cl</w:t>
        </w:r>
      </w:hyperlink>
      <w:r w:rsidRPr="00675AB8">
        <w:t>).</w:t>
      </w:r>
    </w:p>
    <w:p w:rsidR="00917985" w:rsidRPr="00675AB8" w:rsidRDefault="00917985" w:rsidP="00917985">
      <w:pPr>
        <w:jc w:val="both"/>
      </w:pPr>
    </w:p>
    <w:p w:rsidR="00917985" w:rsidRPr="00675AB8" w:rsidRDefault="00917985" w:rsidP="00917985">
      <w:pPr>
        <w:jc w:val="both"/>
        <w:rPr>
          <w:b/>
        </w:rPr>
      </w:pPr>
      <w:r w:rsidRPr="00675AB8">
        <w:rPr>
          <w:b/>
        </w:rPr>
        <w:t xml:space="preserve">Grafico Nº 1: Comportamiento poblacional histórico de </w:t>
      </w:r>
      <w:smartTag w:uri="urn:schemas-microsoft-com:office:smarttags" w:element="PersonName">
        <w:smartTagPr>
          <w:attr w:name="ProductID" w:val="la Regi￳n."/>
        </w:smartTagPr>
        <w:r w:rsidRPr="00675AB8">
          <w:rPr>
            <w:b/>
          </w:rPr>
          <w:t>la Región.</w:t>
        </w:r>
      </w:smartTag>
    </w:p>
    <w:p w:rsidR="00917985" w:rsidRPr="00675AB8" w:rsidRDefault="00917985" w:rsidP="00917985">
      <w:pPr>
        <w:jc w:val="both"/>
      </w:pPr>
    </w:p>
    <w:p w:rsidR="00917985" w:rsidRPr="00675AB8" w:rsidRDefault="00AD41E8" w:rsidP="00917985">
      <w:pPr>
        <w:jc w:val="center"/>
      </w:pPr>
      <w:r>
        <w:rPr>
          <w:noProof/>
          <w:lang w:val="es-CL"/>
        </w:rPr>
        <w:drawing>
          <wp:inline distT="0" distB="0" distL="0" distR="0">
            <wp:extent cx="5121910" cy="2409825"/>
            <wp:effectExtent l="19050" t="0" r="254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5121910" cy="2409825"/>
                    </a:xfrm>
                    <a:prstGeom prst="rect">
                      <a:avLst/>
                    </a:prstGeom>
                    <a:noFill/>
                    <a:ln w="9525">
                      <a:noFill/>
                      <a:miter lim="800000"/>
                      <a:headEnd/>
                      <a:tailEnd/>
                    </a:ln>
                  </pic:spPr>
                </pic:pic>
              </a:graphicData>
            </a:graphic>
          </wp:inline>
        </w:drawing>
      </w:r>
    </w:p>
    <w:p w:rsidR="00917985" w:rsidRPr="00675AB8" w:rsidRDefault="00917985" w:rsidP="00917985">
      <w:pPr>
        <w:jc w:val="center"/>
        <w:rPr>
          <w:sz w:val="20"/>
          <w:szCs w:val="20"/>
        </w:rPr>
      </w:pPr>
      <w:r w:rsidRPr="00675AB8">
        <w:rPr>
          <w:sz w:val="20"/>
          <w:szCs w:val="20"/>
        </w:rPr>
        <w:t>Fuente: CORDAP, sobre la base de información de los Censos INE y CASEN 2006*</w:t>
      </w:r>
    </w:p>
    <w:p w:rsidR="00917985" w:rsidRPr="00675AB8" w:rsidRDefault="00917985" w:rsidP="00917985">
      <w:pPr>
        <w:jc w:val="both"/>
      </w:pPr>
    </w:p>
    <w:p w:rsidR="00675AB8" w:rsidRDefault="00675AB8" w:rsidP="00917985">
      <w:pPr>
        <w:jc w:val="both"/>
        <w:rPr>
          <w:b/>
        </w:rPr>
      </w:pPr>
    </w:p>
    <w:p w:rsidR="00675AB8" w:rsidRDefault="00675AB8" w:rsidP="00917985">
      <w:pPr>
        <w:jc w:val="both"/>
        <w:rPr>
          <w:b/>
        </w:rPr>
      </w:pPr>
    </w:p>
    <w:p w:rsidR="00917985" w:rsidRPr="00675AB8" w:rsidRDefault="00675AB8" w:rsidP="00917985">
      <w:pPr>
        <w:jc w:val="both"/>
        <w:rPr>
          <w:b/>
        </w:rPr>
      </w:pPr>
      <w:r>
        <w:rPr>
          <w:b/>
        </w:rPr>
        <w:t>Grá</w:t>
      </w:r>
      <w:r w:rsidR="00917985" w:rsidRPr="00675AB8">
        <w:rPr>
          <w:b/>
        </w:rPr>
        <w:t>fico Nº 2: Comparación evolución histórica de la población de Arica</w:t>
      </w:r>
      <w:r w:rsidR="00917985" w:rsidRPr="00675AB8">
        <w:t>-</w:t>
      </w:r>
      <w:r w:rsidR="00917985" w:rsidRPr="00675AB8">
        <w:rPr>
          <w:b/>
        </w:rPr>
        <w:t>Parinacota e Iquique.</w:t>
      </w:r>
    </w:p>
    <w:p w:rsidR="00917985" w:rsidRPr="00675AB8" w:rsidRDefault="00917985" w:rsidP="00917985">
      <w:pPr>
        <w:jc w:val="both"/>
        <w:rPr>
          <w:b/>
        </w:rPr>
      </w:pPr>
    </w:p>
    <w:p w:rsidR="00917985" w:rsidRPr="00675AB8" w:rsidRDefault="00AD41E8" w:rsidP="00917985">
      <w:pPr>
        <w:jc w:val="center"/>
      </w:pPr>
      <w:r>
        <w:rPr>
          <w:noProof/>
          <w:lang w:val="es-CL"/>
        </w:rPr>
        <w:drawing>
          <wp:inline distT="0" distB="0" distL="0" distR="0">
            <wp:extent cx="3657600" cy="3533775"/>
            <wp:effectExtent l="0" t="0" r="0" b="0"/>
            <wp:docPr id="4" name="Objeto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17985" w:rsidRPr="00F643EC" w:rsidRDefault="00917985" w:rsidP="00917985">
      <w:pPr>
        <w:jc w:val="center"/>
        <w:rPr>
          <w:bCs/>
          <w:sz w:val="20"/>
          <w:szCs w:val="20"/>
        </w:rPr>
      </w:pPr>
      <w:hyperlink r:id="rId16" w:history="1">
        <w:r w:rsidRPr="00F643EC">
          <w:rPr>
            <w:rStyle w:val="Hipervnculo"/>
            <w:bCs/>
            <w:color w:val="auto"/>
            <w:sz w:val="20"/>
            <w:szCs w:val="20"/>
          </w:rPr>
          <w:t>www.aricaparinacota.cl</w:t>
        </w:r>
      </w:hyperlink>
    </w:p>
    <w:p w:rsidR="00917985" w:rsidRPr="00675AB8" w:rsidRDefault="00917985" w:rsidP="00917985">
      <w:pPr>
        <w:jc w:val="center"/>
        <w:rPr>
          <w:bCs/>
          <w:sz w:val="20"/>
          <w:szCs w:val="20"/>
        </w:rPr>
      </w:pPr>
    </w:p>
    <w:p w:rsidR="00917985" w:rsidRPr="00675AB8" w:rsidRDefault="00917985" w:rsidP="00917985">
      <w:pPr>
        <w:jc w:val="both"/>
        <w:rPr>
          <w:bCs/>
        </w:rPr>
      </w:pPr>
      <w:r w:rsidRPr="00675AB8">
        <w:rPr>
          <w:bCs/>
        </w:rPr>
        <w:t xml:space="preserve">Aunque la población de Arica-Parinacota aumentó su participación en el total regional de Tarapacá del 29% en </w:t>
      </w:r>
      <w:smartTag w:uri="urn:schemas-microsoft-com:office:smarttags" w:element="metricconverter">
        <w:smartTagPr>
          <w:attr w:name="ProductID" w:val="1952 a"/>
        </w:smartTagPr>
        <w:r w:rsidRPr="00675AB8">
          <w:rPr>
            <w:bCs/>
          </w:rPr>
          <w:t>1952 a</w:t>
        </w:r>
      </w:smartTag>
      <w:r w:rsidRPr="00675AB8">
        <w:rPr>
          <w:bCs/>
        </w:rPr>
        <w:t xml:space="preserve"> más del 55% entre 1970 y 1980, desde entonces su participación regional disminuyó hasta el 44% en el año 2002, situación que no ha cambiado substancialmente en la actual región de Arica y Parinacota (Casen, 2006). </w:t>
      </w:r>
    </w:p>
    <w:p w:rsidR="00917985" w:rsidRPr="00675AB8" w:rsidRDefault="00917985" w:rsidP="00917985">
      <w:pPr>
        <w:jc w:val="both"/>
        <w:rPr>
          <w:rFonts w:eastAsia="Arial Unicode MS"/>
        </w:rPr>
      </w:pPr>
    </w:p>
    <w:p w:rsidR="00917985" w:rsidRPr="007D4FC1" w:rsidRDefault="00917985" w:rsidP="00917985">
      <w:pPr>
        <w:jc w:val="both"/>
        <w:rPr>
          <w:rFonts w:eastAsia="Arial Unicode MS"/>
        </w:rPr>
      </w:pPr>
      <w:r w:rsidRPr="00675AB8">
        <w:rPr>
          <w:rFonts w:eastAsia="Arial Unicode MS"/>
        </w:rPr>
        <w:t>Entre 1987 y el 2003 los nacidos vivos de Arica disminuyeron en 8,5%, en tanto el total regional de Tarapacá aumentó en 16,6%. El número de nacidos vivos en Arica y Parinacota en 1987 representaba el 52,6% del total regional tarapaqueño, pero en el 2003 había disminuido al 41,2%. El máximo de nacidos vivos en Arica de los últimos años fue en 1990 de 3.667 niños, en 1996 nacieron 3.440, en el 2000 nacieron 3.369 y en el 2003 sólo nacieron 3.184 niños. Lo anterior significa que el próximo censo poblacional, a menos que se produzca un proceso de inmigración relevante, indicará una disminución absoluta y relativa tanto de la población de Arica como de Parinacota (Fuente: Registro Civil)</w:t>
      </w:r>
    </w:p>
    <w:p w:rsidR="00917985" w:rsidRDefault="00917985" w:rsidP="00917985">
      <w:pPr>
        <w:jc w:val="both"/>
        <w:rPr>
          <w:rFonts w:eastAsia="Arial Unicode MS"/>
          <w:lang w:val="es-ES_tradnl"/>
        </w:rPr>
      </w:pPr>
    </w:p>
    <w:p w:rsidR="00917985" w:rsidRPr="002357D9" w:rsidRDefault="00917985" w:rsidP="00917985">
      <w:pPr>
        <w:jc w:val="both"/>
        <w:rPr>
          <w:rFonts w:eastAsia="Arial Unicode MS"/>
          <w:lang w:val="es-ES_tradnl"/>
        </w:rPr>
      </w:pPr>
      <w:r w:rsidRPr="00675AB8">
        <w:rPr>
          <w:rFonts w:eastAsia="Arial Unicode MS"/>
          <w:lang w:val="es-ES_tradnl"/>
        </w:rPr>
        <w:t>Los siguientes datos estadísticos para las regiones de Tarapacá y de Arica y Parinacota permiten obtener una idea general de los ocupados por rama productiva.</w:t>
      </w:r>
    </w:p>
    <w:p w:rsidR="00917985" w:rsidRDefault="00917985" w:rsidP="00917985">
      <w:pPr>
        <w:jc w:val="both"/>
        <w:rPr>
          <w:rFonts w:eastAsia="Arial Unicode MS"/>
          <w:lang w:val="es-ES_tradnl"/>
        </w:rPr>
      </w:pPr>
    </w:p>
    <w:p w:rsidR="00917985" w:rsidRPr="0002742A" w:rsidRDefault="00917985" w:rsidP="00917985">
      <w:pPr>
        <w:jc w:val="both"/>
        <w:rPr>
          <w:rFonts w:eastAsia="Arial Unicode MS"/>
          <w:b/>
          <w:lang w:val="es-ES_tradnl"/>
        </w:rPr>
      </w:pPr>
      <w:r w:rsidRPr="0002742A">
        <w:rPr>
          <w:rFonts w:eastAsia="Arial Unicode MS"/>
          <w:b/>
          <w:lang w:val="es-ES_tradnl"/>
        </w:rPr>
        <w:t xml:space="preserve">Cuadro Nº </w:t>
      </w:r>
      <w:r>
        <w:rPr>
          <w:rFonts w:eastAsia="Arial Unicode MS"/>
          <w:b/>
          <w:lang w:val="es-ES_tradnl"/>
        </w:rPr>
        <w:t>4</w:t>
      </w:r>
      <w:r w:rsidRPr="0002742A">
        <w:rPr>
          <w:rFonts w:eastAsia="Arial Unicode MS"/>
          <w:b/>
          <w:lang w:val="es-ES_tradnl"/>
        </w:rPr>
        <w:t>: Ocupados por rama de actividad económica, promedio anual (miles de personas). Región de Tarapacá (año 2007)</w:t>
      </w:r>
    </w:p>
    <w:p w:rsidR="00917985" w:rsidRPr="004D58FA" w:rsidRDefault="00917985" w:rsidP="00917985">
      <w:pPr>
        <w:jc w:val="both"/>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00"/>
        <w:gridCol w:w="720"/>
        <w:gridCol w:w="900"/>
        <w:gridCol w:w="1080"/>
        <w:gridCol w:w="900"/>
        <w:gridCol w:w="900"/>
        <w:gridCol w:w="900"/>
        <w:gridCol w:w="900"/>
        <w:gridCol w:w="900"/>
      </w:tblGrid>
      <w:tr w:rsidR="00917985" w:rsidRPr="004D58FA">
        <w:tc>
          <w:tcPr>
            <w:tcW w:w="828" w:type="dxa"/>
          </w:tcPr>
          <w:p w:rsidR="00917985" w:rsidRPr="004D58FA" w:rsidRDefault="00917985" w:rsidP="00B52DFC">
            <w:pPr>
              <w:rPr>
                <w:bCs/>
                <w:sz w:val="20"/>
                <w:szCs w:val="20"/>
              </w:rPr>
            </w:pPr>
            <w:r w:rsidRPr="004D58FA">
              <w:rPr>
                <w:bCs/>
                <w:sz w:val="20"/>
                <w:szCs w:val="20"/>
              </w:rPr>
              <w:t>Total</w:t>
            </w:r>
          </w:p>
        </w:tc>
        <w:tc>
          <w:tcPr>
            <w:tcW w:w="900" w:type="dxa"/>
          </w:tcPr>
          <w:p w:rsidR="00917985" w:rsidRPr="004D58FA" w:rsidRDefault="00917985" w:rsidP="00B52DFC">
            <w:pPr>
              <w:rPr>
                <w:bCs/>
                <w:sz w:val="20"/>
                <w:szCs w:val="20"/>
              </w:rPr>
            </w:pPr>
            <w:r w:rsidRPr="004D58FA">
              <w:rPr>
                <w:bCs/>
                <w:sz w:val="20"/>
                <w:szCs w:val="20"/>
              </w:rPr>
              <w:t xml:space="preserve">Agricult Caza y Pesca </w:t>
            </w:r>
          </w:p>
        </w:tc>
        <w:tc>
          <w:tcPr>
            <w:tcW w:w="720" w:type="dxa"/>
          </w:tcPr>
          <w:p w:rsidR="00917985" w:rsidRPr="004D58FA" w:rsidRDefault="00917985" w:rsidP="00B52DFC">
            <w:pPr>
              <w:rPr>
                <w:bCs/>
                <w:sz w:val="20"/>
                <w:szCs w:val="20"/>
              </w:rPr>
            </w:pPr>
            <w:r w:rsidRPr="004D58FA">
              <w:rPr>
                <w:bCs/>
                <w:sz w:val="20"/>
                <w:szCs w:val="20"/>
              </w:rPr>
              <w:t>Minas y Canteras</w:t>
            </w:r>
          </w:p>
        </w:tc>
        <w:tc>
          <w:tcPr>
            <w:tcW w:w="900" w:type="dxa"/>
          </w:tcPr>
          <w:p w:rsidR="00917985" w:rsidRPr="004D58FA" w:rsidRDefault="00917985" w:rsidP="00B52DFC">
            <w:pPr>
              <w:rPr>
                <w:bCs/>
                <w:sz w:val="20"/>
                <w:szCs w:val="20"/>
              </w:rPr>
            </w:pPr>
            <w:r w:rsidRPr="004D58FA">
              <w:rPr>
                <w:bCs/>
                <w:sz w:val="20"/>
                <w:szCs w:val="20"/>
              </w:rPr>
              <w:t>Industr</w:t>
            </w:r>
            <w:r>
              <w:rPr>
                <w:bCs/>
                <w:sz w:val="20"/>
                <w:szCs w:val="20"/>
              </w:rPr>
              <w:t>.</w:t>
            </w:r>
          </w:p>
        </w:tc>
        <w:tc>
          <w:tcPr>
            <w:tcW w:w="1080" w:type="dxa"/>
          </w:tcPr>
          <w:p w:rsidR="00917985" w:rsidRPr="004D58FA" w:rsidRDefault="00917985" w:rsidP="00B52DFC">
            <w:pPr>
              <w:rPr>
                <w:bCs/>
                <w:sz w:val="20"/>
                <w:szCs w:val="20"/>
              </w:rPr>
            </w:pPr>
            <w:r w:rsidRPr="004D58FA">
              <w:rPr>
                <w:bCs/>
                <w:sz w:val="20"/>
                <w:szCs w:val="20"/>
              </w:rPr>
              <w:t>Electricid</w:t>
            </w:r>
            <w:r>
              <w:rPr>
                <w:bCs/>
                <w:sz w:val="20"/>
                <w:szCs w:val="20"/>
              </w:rPr>
              <w:t>.</w:t>
            </w:r>
            <w:r w:rsidRPr="004D58FA">
              <w:rPr>
                <w:bCs/>
                <w:sz w:val="20"/>
                <w:szCs w:val="20"/>
              </w:rPr>
              <w:t>Gas y Agua</w:t>
            </w:r>
          </w:p>
        </w:tc>
        <w:tc>
          <w:tcPr>
            <w:tcW w:w="900" w:type="dxa"/>
          </w:tcPr>
          <w:p w:rsidR="00917985" w:rsidRPr="004D58FA" w:rsidRDefault="00917985" w:rsidP="00B52DFC">
            <w:pPr>
              <w:rPr>
                <w:bCs/>
                <w:sz w:val="20"/>
                <w:szCs w:val="20"/>
              </w:rPr>
            </w:pPr>
            <w:r w:rsidRPr="004D58FA">
              <w:rPr>
                <w:bCs/>
                <w:sz w:val="20"/>
                <w:szCs w:val="20"/>
              </w:rPr>
              <w:t xml:space="preserve">Construcción </w:t>
            </w:r>
          </w:p>
        </w:tc>
        <w:tc>
          <w:tcPr>
            <w:tcW w:w="900" w:type="dxa"/>
          </w:tcPr>
          <w:p w:rsidR="00917985" w:rsidRPr="004D58FA" w:rsidRDefault="00917985" w:rsidP="00B52DFC">
            <w:pPr>
              <w:rPr>
                <w:bCs/>
                <w:sz w:val="20"/>
                <w:szCs w:val="20"/>
              </w:rPr>
            </w:pPr>
            <w:r w:rsidRPr="004D58FA">
              <w:rPr>
                <w:bCs/>
                <w:sz w:val="20"/>
                <w:szCs w:val="20"/>
              </w:rPr>
              <w:t>Comerc</w:t>
            </w:r>
            <w:r>
              <w:rPr>
                <w:bCs/>
                <w:sz w:val="20"/>
                <w:szCs w:val="20"/>
              </w:rPr>
              <w:t>.</w:t>
            </w:r>
          </w:p>
        </w:tc>
        <w:tc>
          <w:tcPr>
            <w:tcW w:w="900" w:type="dxa"/>
          </w:tcPr>
          <w:p w:rsidR="00917985" w:rsidRPr="004D58FA" w:rsidRDefault="00917985" w:rsidP="00B52DFC">
            <w:pPr>
              <w:rPr>
                <w:bCs/>
                <w:sz w:val="20"/>
                <w:szCs w:val="20"/>
              </w:rPr>
            </w:pPr>
            <w:r>
              <w:rPr>
                <w:bCs/>
                <w:sz w:val="20"/>
                <w:szCs w:val="20"/>
              </w:rPr>
              <w:t>Transp.</w:t>
            </w:r>
            <w:r w:rsidRPr="004D58FA">
              <w:rPr>
                <w:bCs/>
                <w:sz w:val="20"/>
                <w:szCs w:val="20"/>
              </w:rPr>
              <w:t xml:space="preserve"> y Comunicac</w:t>
            </w:r>
            <w:r>
              <w:rPr>
                <w:bCs/>
                <w:sz w:val="20"/>
                <w:szCs w:val="20"/>
              </w:rPr>
              <w:t>.</w:t>
            </w:r>
          </w:p>
        </w:tc>
        <w:tc>
          <w:tcPr>
            <w:tcW w:w="900" w:type="dxa"/>
          </w:tcPr>
          <w:p w:rsidR="00917985" w:rsidRPr="004D58FA" w:rsidRDefault="00917985" w:rsidP="00B52DFC">
            <w:pPr>
              <w:rPr>
                <w:bCs/>
                <w:sz w:val="20"/>
                <w:szCs w:val="20"/>
              </w:rPr>
            </w:pPr>
            <w:r>
              <w:rPr>
                <w:bCs/>
                <w:sz w:val="20"/>
                <w:szCs w:val="20"/>
              </w:rPr>
              <w:t>Serv.</w:t>
            </w:r>
            <w:r w:rsidRPr="004D58FA">
              <w:rPr>
                <w:bCs/>
                <w:sz w:val="20"/>
                <w:szCs w:val="20"/>
              </w:rPr>
              <w:t xml:space="preserve"> Financ</w:t>
            </w:r>
            <w:r>
              <w:rPr>
                <w:bCs/>
                <w:sz w:val="20"/>
                <w:szCs w:val="20"/>
              </w:rPr>
              <w:t>.</w:t>
            </w:r>
          </w:p>
        </w:tc>
        <w:tc>
          <w:tcPr>
            <w:tcW w:w="900" w:type="dxa"/>
          </w:tcPr>
          <w:p w:rsidR="00917985" w:rsidRPr="004D58FA" w:rsidRDefault="00917985" w:rsidP="00B52DFC">
            <w:pPr>
              <w:rPr>
                <w:bCs/>
                <w:sz w:val="20"/>
                <w:szCs w:val="20"/>
              </w:rPr>
            </w:pPr>
            <w:r>
              <w:rPr>
                <w:bCs/>
                <w:sz w:val="20"/>
                <w:szCs w:val="20"/>
              </w:rPr>
              <w:t>Serv. Comun. y Soc.</w:t>
            </w:r>
          </w:p>
        </w:tc>
      </w:tr>
      <w:tr w:rsidR="00917985" w:rsidRPr="004D58FA">
        <w:tc>
          <w:tcPr>
            <w:tcW w:w="828" w:type="dxa"/>
          </w:tcPr>
          <w:p w:rsidR="00917985" w:rsidRPr="004D58FA" w:rsidRDefault="00917985" w:rsidP="00B52DFC">
            <w:pPr>
              <w:rPr>
                <w:sz w:val="20"/>
                <w:szCs w:val="20"/>
              </w:rPr>
            </w:pPr>
            <w:r w:rsidRPr="004D58FA">
              <w:rPr>
                <w:sz w:val="20"/>
                <w:szCs w:val="20"/>
              </w:rPr>
              <w:t>191,64</w:t>
            </w:r>
          </w:p>
        </w:tc>
        <w:tc>
          <w:tcPr>
            <w:tcW w:w="900" w:type="dxa"/>
          </w:tcPr>
          <w:p w:rsidR="00917985" w:rsidRPr="004D58FA" w:rsidRDefault="00917985" w:rsidP="00B52DFC">
            <w:pPr>
              <w:rPr>
                <w:sz w:val="20"/>
                <w:szCs w:val="20"/>
              </w:rPr>
            </w:pPr>
            <w:r w:rsidRPr="004D58FA">
              <w:rPr>
                <w:sz w:val="20"/>
                <w:szCs w:val="20"/>
              </w:rPr>
              <w:t>17,76</w:t>
            </w:r>
          </w:p>
        </w:tc>
        <w:tc>
          <w:tcPr>
            <w:tcW w:w="720" w:type="dxa"/>
          </w:tcPr>
          <w:p w:rsidR="00917985" w:rsidRPr="004D58FA" w:rsidRDefault="00917985" w:rsidP="00B52DFC">
            <w:pPr>
              <w:rPr>
                <w:sz w:val="20"/>
                <w:szCs w:val="20"/>
              </w:rPr>
            </w:pPr>
            <w:r w:rsidRPr="004D58FA">
              <w:rPr>
                <w:sz w:val="20"/>
                <w:szCs w:val="20"/>
              </w:rPr>
              <w:t>4,61</w:t>
            </w:r>
          </w:p>
        </w:tc>
        <w:tc>
          <w:tcPr>
            <w:tcW w:w="900" w:type="dxa"/>
          </w:tcPr>
          <w:p w:rsidR="00917985" w:rsidRPr="004D58FA" w:rsidRDefault="00917985" w:rsidP="00B52DFC">
            <w:pPr>
              <w:rPr>
                <w:sz w:val="20"/>
                <w:szCs w:val="20"/>
              </w:rPr>
            </w:pPr>
            <w:r w:rsidRPr="004D58FA">
              <w:rPr>
                <w:sz w:val="20"/>
                <w:szCs w:val="20"/>
              </w:rPr>
              <w:t>21</w:t>
            </w:r>
          </w:p>
        </w:tc>
        <w:tc>
          <w:tcPr>
            <w:tcW w:w="1080" w:type="dxa"/>
          </w:tcPr>
          <w:p w:rsidR="00917985" w:rsidRPr="004D58FA" w:rsidRDefault="00917985" w:rsidP="00B52DFC">
            <w:pPr>
              <w:rPr>
                <w:sz w:val="20"/>
                <w:szCs w:val="20"/>
              </w:rPr>
            </w:pPr>
            <w:r w:rsidRPr="004D58FA">
              <w:rPr>
                <w:sz w:val="20"/>
                <w:szCs w:val="20"/>
              </w:rPr>
              <w:t>1,27</w:t>
            </w:r>
          </w:p>
        </w:tc>
        <w:tc>
          <w:tcPr>
            <w:tcW w:w="900" w:type="dxa"/>
          </w:tcPr>
          <w:p w:rsidR="00917985" w:rsidRPr="004D58FA" w:rsidRDefault="00917985" w:rsidP="00B52DFC">
            <w:pPr>
              <w:rPr>
                <w:sz w:val="20"/>
                <w:szCs w:val="20"/>
              </w:rPr>
            </w:pPr>
            <w:r w:rsidRPr="004D58FA">
              <w:rPr>
                <w:sz w:val="20"/>
                <w:szCs w:val="20"/>
              </w:rPr>
              <w:t>15,32</w:t>
            </w:r>
          </w:p>
        </w:tc>
        <w:tc>
          <w:tcPr>
            <w:tcW w:w="900" w:type="dxa"/>
          </w:tcPr>
          <w:p w:rsidR="00917985" w:rsidRPr="004D58FA" w:rsidRDefault="00917985" w:rsidP="00B52DFC">
            <w:pPr>
              <w:rPr>
                <w:sz w:val="20"/>
                <w:szCs w:val="20"/>
              </w:rPr>
            </w:pPr>
            <w:r w:rsidRPr="004D58FA">
              <w:rPr>
                <w:sz w:val="20"/>
                <w:szCs w:val="20"/>
              </w:rPr>
              <w:t>45,68</w:t>
            </w:r>
          </w:p>
        </w:tc>
        <w:tc>
          <w:tcPr>
            <w:tcW w:w="900" w:type="dxa"/>
          </w:tcPr>
          <w:p w:rsidR="00917985" w:rsidRPr="004D58FA" w:rsidRDefault="00917985" w:rsidP="00B52DFC">
            <w:pPr>
              <w:rPr>
                <w:sz w:val="20"/>
                <w:szCs w:val="20"/>
              </w:rPr>
            </w:pPr>
            <w:r w:rsidRPr="004D58FA">
              <w:rPr>
                <w:sz w:val="20"/>
                <w:szCs w:val="20"/>
              </w:rPr>
              <w:t>23,98</w:t>
            </w:r>
          </w:p>
        </w:tc>
        <w:tc>
          <w:tcPr>
            <w:tcW w:w="900" w:type="dxa"/>
          </w:tcPr>
          <w:p w:rsidR="00917985" w:rsidRPr="004D58FA" w:rsidRDefault="00917985" w:rsidP="00B52DFC">
            <w:pPr>
              <w:rPr>
                <w:sz w:val="20"/>
                <w:szCs w:val="20"/>
              </w:rPr>
            </w:pPr>
            <w:r w:rsidRPr="004D58FA">
              <w:rPr>
                <w:sz w:val="20"/>
                <w:szCs w:val="20"/>
              </w:rPr>
              <w:t>12,09</w:t>
            </w:r>
          </w:p>
        </w:tc>
        <w:tc>
          <w:tcPr>
            <w:tcW w:w="900" w:type="dxa"/>
          </w:tcPr>
          <w:p w:rsidR="00917985" w:rsidRPr="004D58FA" w:rsidRDefault="00917985" w:rsidP="00B52DFC">
            <w:pPr>
              <w:rPr>
                <w:sz w:val="20"/>
                <w:szCs w:val="20"/>
              </w:rPr>
            </w:pPr>
            <w:r w:rsidRPr="004D58FA">
              <w:rPr>
                <w:sz w:val="20"/>
                <w:szCs w:val="20"/>
              </w:rPr>
              <w:t>49,94</w:t>
            </w:r>
          </w:p>
        </w:tc>
      </w:tr>
    </w:tbl>
    <w:p w:rsidR="00917985" w:rsidRPr="006143E3" w:rsidRDefault="00917985" w:rsidP="00917985">
      <w:pPr>
        <w:jc w:val="both"/>
        <w:rPr>
          <w:sz w:val="20"/>
          <w:szCs w:val="20"/>
        </w:rPr>
      </w:pPr>
      <w:r w:rsidRPr="006143E3">
        <w:rPr>
          <w:sz w:val="20"/>
          <w:szCs w:val="20"/>
        </w:rPr>
        <w:t xml:space="preserve">Fuente: </w:t>
      </w:r>
      <w:hyperlink r:id="rId17" w:history="1">
        <w:r w:rsidRPr="006143E3">
          <w:rPr>
            <w:rStyle w:val="Hipervnculo"/>
            <w:sz w:val="20"/>
            <w:szCs w:val="20"/>
          </w:rPr>
          <w:t>http://sir.mideplan.cl</w:t>
        </w:r>
      </w:hyperlink>
      <w:r w:rsidRPr="006143E3">
        <w:rPr>
          <w:sz w:val="20"/>
          <w:szCs w:val="20"/>
        </w:rPr>
        <w:t>. Marzo de 2009</w:t>
      </w:r>
    </w:p>
    <w:p w:rsidR="00917985" w:rsidRDefault="00917985" w:rsidP="00917985">
      <w:pPr>
        <w:jc w:val="both"/>
        <w:rPr>
          <w:rFonts w:eastAsia="Arial Unicode MS"/>
          <w:lang w:val="es-ES_tradnl"/>
        </w:rPr>
      </w:pPr>
    </w:p>
    <w:p w:rsidR="00917985" w:rsidRPr="000D69A2" w:rsidRDefault="00917985" w:rsidP="00917985">
      <w:pPr>
        <w:jc w:val="both"/>
        <w:rPr>
          <w:rFonts w:eastAsia="Arial Unicode MS"/>
          <w:b/>
          <w:lang w:val="es-ES_tradnl"/>
        </w:rPr>
      </w:pPr>
      <w:r w:rsidRPr="001F67BB">
        <w:rPr>
          <w:rFonts w:eastAsia="Arial Unicode MS"/>
          <w:b/>
          <w:lang w:val="es-ES_tradnl"/>
        </w:rPr>
        <w:t>2.2</w:t>
      </w:r>
      <w:r w:rsidRPr="001F67BB">
        <w:rPr>
          <w:rFonts w:eastAsia="Arial Unicode MS"/>
          <w:b/>
          <w:lang w:val="es-ES_tradnl"/>
        </w:rPr>
        <w:tab/>
        <w:t xml:space="preserve">Desarrollo productivo de </w:t>
      </w:r>
      <w:smartTag w:uri="urn:schemas-microsoft-com:office:smarttags" w:element="PersonName">
        <w:smartTagPr>
          <w:attr w:name="ProductID" w:val="la Regi￳n."/>
        </w:smartTagPr>
        <w:r w:rsidRPr="001F67BB">
          <w:rPr>
            <w:rFonts w:eastAsia="Arial Unicode MS"/>
            <w:b/>
            <w:lang w:val="es-ES_tradnl"/>
          </w:rPr>
          <w:t>la Región.</w:t>
        </w:r>
      </w:smartTag>
    </w:p>
    <w:p w:rsidR="00917985" w:rsidRDefault="00917985" w:rsidP="00917985">
      <w:pPr>
        <w:jc w:val="both"/>
        <w:rPr>
          <w:rFonts w:eastAsia="Arial Unicode MS"/>
          <w:lang w:val="es-ES_tradnl"/>
        </w:rPr>
      </w:pPr>
    </w:p>
    <w:p w:rsidR="00917985" w:rsidRPr="001F67BB" w:rsidRDefault="00917985" w:rsidP="00917985">
      <w:pPr>
        <w:jc w:val="both"/>
        <w:rPr>
          <w:rFonts w:eastAsia="Arial Unicode MS"/>
          <w:lang w:val="es-ES_tradnl"/>
        </w:rPr>
      </w:pPr>
      <w:r w:rsidRPr="001F67BB">
        <w:rPr>
          <w:rFonts w:eastAsia="Arial Unicode MS"/>
          <w:lang w:val="es-ES_tradnl"/>
        </w:rPr>
        <w:t xml:space="preserve">Las políticas económicas aplicadas en la región han sido muy transformadoras de sus actividades productivas. Tanto las franquicias del Puerto Libre, el “desarrollo endógeno”, </w:t>
      </w:r>
      <w:smartTag w:uri="urn:schemas-microsoft-com:office:smarttags" w:element="PersonName">
        <w:smartTagPr>
          <w:attr w:name="ProductID" w:val="la Junta"/>
        </w:smartTagPr>
        <w:r w:rsidRPr="001F67BB">
          <w:rPr>
            <w:rFonts w:eastAsia="Arial Unicode MS"/>
            <w:lang w:val="es-ES_tradnl"/>
          </w:rPr>
          <w:t>la Junta</w:t>
        </w:r>
      </w:smartTag>
      <w:r w:rsidRPr="001F67BB">
        <w:rPr>
          <w:rFonts w:eastAsia="Arial Unicode MS"/>
          <w:lang w:val="es-ES_tradnl"/>
        </w:rPr>
        <w:t xml:space="preserve"> de Adelanto de Arica, consiguieron instalar una experiencia descentralizadora sin precedentes para la zona, que dejaron infraestructura y equipamiento que hasta hoy es posible utilizar.</w:t>
      </w:r>
    </w:p>
    <w:p w:rsidR="00917985" w:rsidRPr="001F67BB" w:rsidRDefault="00917985" w:rsidP="00917985">
      <w:pPr>
        <w:jc w:val="both"/>
        <w:rPr>
          <w:rFonts w:eastAsia="Arial Unicode MS"/>
          <w:lang w:val="es-ES_tradnl"/>
        </w:rPr>
      </w:pPr>
    </w:p>
    <w:p w:rsidR="00917985" w:rsidRDefault="00917985" w:rsidP="00917985">
      <w:pPr>
        <w:jc w:val="both"/>
        <w:rPr>
          <w:rFonts w:eastAsia="Arial Unicode MS"/>
          <w:lang w:val="es-ES_tradnl"/>
        </w:rPr>
      </w:pPr>
      <w:r w:rsidRPr="001F67BB">
        <w:rPr>
          <w:rFonts w:eastAsia="Arial Unicode MS"/>
          <w:lang w:val="es-ES_tradnl"/>
        </w:rPr>
        <w:t xml:space="preserve">Sin embargo, con el cambio de paradigma económico y geopolítico producto del régimen dictatorial de Pinochet, se alteran drásticamente aquellas políticas. Arica pasa a depender administrativa y políticamente de un centro que se encuentra a </w:t>
      </w:r>
      <w:smartTag w:uri="urn:schemas-microsoft-com:office:smarttags" w:element="metricconverter">
        <w:smartTagPr>
          <w:attr w:name="ProductID" w:val="300 km"/>
        </w:smartTagPr>
        <w:r w:rsidRPr="001F67BB">
          <w:rPr>
            <w:rFonts w:eastAsia="Arial Unicode MS"/>
            <w:lang w:val="es-ES_tradnl"/>
          </w:rPr>
          <w:t>300 km</w:t>
        </w:r>
      </w:smartTag>
      <w:r w:rsidRPr="001F67BB">
        <w:rPr>
          <w:rFonts w:eastAsia="Arial Unicode MS"/>
          <w:lang w:val="es-ES_tradnl"/>
        </w:rPr>
        <w:t xml:space="preserve"> de distancia, perdiendo sus privilegios industriales a favor de la nueva zona franca de Iquique. La implementación de políticas de asignación de recursos por mercado y la apertura de la economía chilena, impone una actividad económica de alto riesgo para Arica que se manifiesta hoy en ciclos de negocios cambiantes y abruptos, con fuerte influencia del devenir comercial del Perú y de Bolivia</w:t>
      </w:r>
      <w:r w:rsidRPr="001F67BB">
        <w:rPr>
          <w:rStyle w:val="Refdenotaalpie"/>
          <w:rFonts w:eastAsia="Arial Unicode MS"/>
          <w:lang w:val="es-ES_tradnl"/>
        </w:rPr>
        <w:footnoteReference w:id="4"/>
      </w:r>
      <w:r w:rsidR="001F67BB">
        <w:rPr>
          <w:rFonts w:eastAsia="Arial Unicode MS"/>
          <w:lang w:val="es-ES_tradnl"/>
        </w:rPr>
        <w:t>.</w:t>
      </w:r>
      <w:r>
        <w:rPr>
          <w:rFonts w:eastAsia="Arial Unicode MS"/>
          <w:lang w:val="es-ES_tradnl"/>
        </w:rPr>
        <w:t xml:space="preserve"> </w:t>
      </w:r>
    </w:p>
    <w:p w:rsidR="00917985" w:rsidRDefault="00917985" w:rsidP="00917985">
      <w:pPr>
        <w:jc w:val="both"/>
        <w:rPr>
          <w:rFonts w:eastAsia="Arial Unicode MS"/>
          <w:lang w:val="es-ES_tradnl"/>
        </w:rPr>
      </w:pPr>
    </w:p>
    <w:p w:rsidR="00917985" w:rsidRPr="002357D9" w:rsidRDefault="00917985" w:rsidP="00917985">
      <w:pPr>
        <w:autoSpaceDE w:val="0"/>
        <w:autoSpaceDN w:val="0"/>
        <w:adjustRightInd w:val="0"/>
        <w:jc w:val="both"/>
      </w:pPr>
      <w:r>
        <w:t>No obstante, l</w:t>
      </w:r>
      <w:r w:rsidRPr="002357D9">
        <w:t>a estrategia regional de desarrollo de la región de Tarapacá par</w:t>
      </w:r>
      <w:r>
        <w:t>a el período 2001-2006 estableció</w:t>
      </w:r>
      <w:r w:rsidRPr="002357D9">
        <w:t xml:space="preserve"> ventajas y desventajas para el desarrollo en la zona. Entre las ventajas menciona una posición geográfica privilegiada en relación a la actividad comercial de la zona, una actividad minero metálica, con proyecciones para la no metálica, singulares recursos turísticos y culturales que la posicionarían como uno de los principales destinos turísticos del país y de la zona macro-a</w:t>
      </w:r>
      <w:r>
        <w:t>ndina</w:t>
      </w:r>
      <w:r w:rsidRPr="002357D9">
        <w:t>, la existencia de leyes de excepción por ser zona extrema y el fortalecimiento del proceso de regionalización que permite contar con mayores recursos y competencias desde el nivel nacional al regional (SUBDERE, 2001).</w:t>
      </w:r>
    </w:p>
    <w:p w:rsidR="00917985" w:rsidRPr="002357D9" w:rsidRDefault="00917985" w:rsidP="00917985">
      <w:pPr>
        <w:autoSpaceDE w:val="0"/>
        <w:autoSpaceDN w:val="0"/>
        <w:adjustRightInd w:val="0"/>
        <w:jc w:val="both"/>
      </w:pPr>
    </w:p>
    <w:p w:rsidR="00917985" w:rsidRPr="002357D9" w:rsidRDefault="00917985" w:rsidP="00917985">
      <w:pPr>
        <w:autoSpaceDE w:val="0"/>
        <w:autoSpaceDN w:val="0"/>
        <w:adjustRightInd w:val="0"/>
        <w:jc w:val="both"/>
      </w:pPr>
      <w:r w:rsidRPr="002357D9">
        <w:t xml:space="preserve">Entre las desventajas para el desarrollo se encuentran una economía regional demasiado sustentada en los recursos naturales, poco diversificada, sector industrial con bajo nivel tecnológico, casi exclusivamente ligado al sector pesquero, sector comercial basado en privilegios y leyes de excepción, vulnerable a medidas arancelarias y proteccionistas, subdesarrollo del mundo rural, caracterizado por una economía agraria de subsistencia, alta dispersión de la población rural, con deficiente acceso y baja calidad de los recursos básicos, sumados a la alta emigración de los poblados rurales, un 16,1% de población bajo la línea de pobreza, alto déficit habitacional, efectos negativos del sistema de poblamiento que presenta la región, que planteaban como urgente la solicitud de crear una región para Arica y Parinacota. </w:t>
      </w:r>
      <w:smartTag w:uri="urn:schemas-microsoft-com:office:smarttags" w:element="PersonName">
        <w:smartTagPr>
          <w:attr w:name="ProductID" w:val="La Estrategia"/>
        </w:smartTagPr>
        <w:r w:rsidRPr="002357D9">
          <w:t>La Estrategia</w:t>
        </w:r>
      </w:smartTag>
      <w:r w:rsidRPr="002357D9">
        <w:t xml:space="preserve"> señala que “la bipolaridad y la concentración urbana son condiciones que entorpecen la aplicación de políticas integradoras de desarrollo territorial” (SUBDERE, 2001).</w:t>
      </w:r>
    </w:p>
    <w:p w:rsidR="00917985" w:rsidRDefault="00917985" w:rsidP="00917985">
      <w:pPr>
        <w:jc w:val="both"/>
      </w:pPr>
    </w:p>
    <w:p w:rsidR="00917985" w:rsidRPr="00F33365" w:rsidRDefault="00917985" w:rsidP="00917985">
      <w:pPr>
        <w:jc w:val="both"/>
      </w:pPr>
      <w:r w:rsidRPr="00F33365">
        <w:t xml:space="preserve">A continuación se presenta información relativa a la constitución histórica de la región, con el fin de contextualizar </w:t>
      </w:r>
      <w:r>
        <w:t>la generación de procesos de índole asociativa.</w:t>
      </w:r>
    </w:p>
    <w:p w:rsidR="00917985" w:rsidRDefault="00917985" w:rsidP="00917985">
      <w:pPr>
        <w:jc w:val="both"/>
        <w:rPr>
          <w:b/>
        </w:rPr>
      </w:pPr>
    </w:p>
    <w:p w:rsidR="00F643EC" w:rsidRDefault="00F643EC" w:rsidP="00F643EC">
      <w:pPr>
        <w:jc w:val="both"/>
        <w:rPr>
          <w:b/>
        </w:rPr>
      </w:pPr>
    </w:p>
    <w:p w:rsidR="000A10AD" w:rsidRDefault="00F643EC" w:rsidP="00F643EC">
      <w:pPr>
        <w:jc w:val="both"/>
        <w:rPr>
          <w:b/>
        </w:rPr>
      </w:pPr>
      <w:r>
        <w:rPr>
          <w:b/>
        </w:rPr>
        <w:t xml:space="preserve">2.3 </w:t>
      </w:r>
      <w:r w:rsidR="0021386C">
        <w:rPr>
          <w:b/>
        </w:rPr>
        <w:t xml:space="preserve">    </w:t>
      </w:r>
      <w:r w:rsidR="001F67BB">
        <w:rPr>
          <w:b/>
        </w:rPr>
        <w:t>R</w:t>
      </w:r>
      <w:r w:rsidR="000A10AD">
        <w:rPr>
          <w:b/>
        </w:rPr>
        <w:t>eseña</w:t>
      </w:r>
      <w:r w:rsidR="000A10AD" w:rsidRPr="00AD4EBE">
        <w:rPr>
          <w:b/>
        </w:rPr>
        <w:t xml:space="preserve"> </w:t>
      </w:r>
      <w:r w:rsidR="000A10AD">
        <w:rPr>
          <w:b/>
        </w:rPr>
        <w:t>h</w:t>
      </w:r>
      <w:r w:rsidR="000A10AD" w:rsidRPr="00AD4EBE">
        <w:rPr>
          <w:b/>
        </w:rPr>
        <w:t>istóric</w:t>
      </w:r>
      <w:r w:rsidR="000A10AD">
        <w:rPr>
          <w:b/>
        </w:rPr>
        <w:t>a</w:t>
      </w:r>
      <w:r w:rsidR="000A10AD" w:rsidRPr="00AD4EBE">
        <w:rPr>
          <w:b/>
        </w:rPr>
        <w:t xml:space="preserve"> </w:t>
      </w:r>
      <w:r w:rsidR="000A10AD">
        <w:rPr>
          <w:b/>
        </w:rPr>
        <w:t>s</w:t>
      </w:r>
      <w:r w:rsidR="000A10AD" w:rsidRPr="00AD4EBE">
        <w:rPr>
          <w:b/>
        </w:rPr>
        <w:t xml:space="preserve">egunda </w:t>
      </w:r>
      <w:r w:rsidR="000A10AD">
        <w:rPr>
          <w:b/>
        </w:rPr>
        <w:t>m</w:t>
      </w:r>
      <w:r w:rsidR="000A10AD" w:rsidRPr="00AD4EBE">
        <w:rPr>
          <w:b/>
        </w:rPr>
        <w:t xml:space="preserve">itad </w:t>
      </w:r>
      <w:r w:rsidR="000A10AD">
        <w:rPr>
          <w:b/>
        </w:rPr>
        <w:t>s</w:t>
      </w:r>
      <w:r w:rsidR="000A10AD" w:rsidRPr="00AD4EBE">
        <w:rPr>
          <w:b/>
        </w:rPr>
        <w:t>iglo XX</w:t>
      </w:r>
      <w:r w:rsidR="00227C74">
        <w:rPr>
          <w:b/>
        </w:rPr>
        <w:t xml:space="preserve"> de Arica y Parinacota: Del </w:t>
      </w:r>
      <w:r w:rsidR="000A10AD">
        <w:rPr>
          <w:b/>
        </w:rPr>
        <w:t xml:space="preserve">Puerto Libre a la constitución de </w:t>
      </w:r>
      <w:smartTag w:uri="urn:schemas-microsoft-com:office:smarttags" w:element="PersonName">
        <w:smartTagPr>
          <w:attr w:name="ProductID" w:val="la Regi￳n"/>
        </w:smartTagPr>
        <w:r w:rsidR="000A10AD">
          <w:rPr>
            <w:b/>
          </w:rPr>
          <w:t>la Región</w:t>
        </w:r>
      </w:smartTag>
      <w:r w:rsidR="000A10AD">
        <w:rPr>
          <w:b/>
        </w:rPr>
        <w:t xml:space="preserve"> de Arica y Parinacota.</w:t>
      </w:r>
    </w:p>
    <w:p w:rsidR="000A10AD" w:rsidRPr="00BB09EB" w:rsidRDefault="000A10AD" w:rsidP="000A10AD">
      <w:pPr>
        <w:autoSpaceDE w:val="0"/>
        <w:autoSpaceDN w:val="0"/>
        <w:adjustRightInd w:val="0"/>
      </w:pPr>
    </w:p>
    <w:p w:rsidR="000A10AD" w:rsidRDefault="000A10AD" w:rsidP="000A10AD">
      <w:pPr>
        <w:pStyle w:val="Textocomentario"/>
        <w:jc w:val="both"/>
        <w:rPr>
          <w:sz w:val="24"/>
          <w:szCs w:val="24"/>
          <w:lang w:val="es-CL"/>
        </w:rPr>
      </w:pPr>
      <w:r w:rsidRPr="00925F43">
        <w:rPr>
          <w:sz w:val="24"/>
          <w:szCs w:val="24"/>
          <w:lang w:val="es-CL"/>
        </w:rPr>
        <w:t>La nueva región de Arica y Parinacota es un crisol de factores y situaciones de alta complejidad que deben ser reseñadas para poder comprender de mejor forma el pasado, presente y futuro de este territorio, el que posee una situación geográfica privilegiada, un patrimonio histórico excepcional, y una diversidad cultural que refleja miles de años de historia, que deben ser asumidos con propiedad para construir el porvenir de la región.</w:t>
      </w:r>
      <w:r w:rsidRPr="00925F43">
        <w:rPr>
          <w:rStyle w:val="Refdenotaalpie"/>
          <w:sz w:val="24"/>
          <w:szCs w:val="24"/>
          <w:lang w:val="es-CL"/>
        </w:rPr>
        <w:footnoteReference w:id="5"/>
      </w:r>
      <w:r w:rsidRPr="00925F43">
        <w:rPr>
          <w:sz w:val="24"/>
          <w:szCs w:val="24"/>
          <w:lang w:val="es-CL"/>
        </w:rPr>
        <w:t xml:space="preserve"> </w:t>
      </w:r>
    </w:p>
    <w:p w:rsidR="000A10AD" w:rsidRDefault="000A10AD" w:rsidP="000A10AD">
      <w:pPr>
        <w:pStyle w:val="Textocomentario"/>
        <w:jc w:val="both"/>
        <w:rPr>
          <w:sz w:val="24"/>
          <w:szCs w:val="24"/>
          <w:lang w:val="es-CL"/>
        </w:rPr>
      </w:pPr>
    </w:p>
    <w:p w:rsidR="000A10AD" w:rsidRDefault="000A10AD" w:rsidP="000A10AD">
      <w:pPr>
        <w:pStyle w:val="Textocomentario"/>
        <w:jc w:val="both"/>
        <w:rPr>
          <w:sz w:val="24"/>
          <w:szCs w:val="24"/>
          <w:lang w:val="es-CL"/>
        </w:rPr>
      </w:pPr>
      <w:r>
        <w:rPr>
          <w:sz w:val="24"/>
          <w:szCs w:val="24"/>
          <w:lang w:val="es-CL"/>
        </w:rPr>
        <w:t xml:space="preserve">Una vez que Arica y su hinterland es incorporado definitivamente al territorio nacional, después del Tratado de Lima de 1929, donde los gobiernos de Chile y Perú decidieron no realizar el plebiscito que se había convenido después de </w:t>
      </w:r>
      <w:smartTag w:uri="urn:schemas-microsoft-com:office:smarttags" w:element="PersonName">
        <w:smartTagPr>
          <w:attr w:name="ProductID" w:val="la Guerra"/>
        </w:smartTagPr>
        <w:r>
          <w:rPr>
            <w:sz w:val="24"/>
            <w:szCs w:val="24"/>
            <w:lang w:val="es-CL"/>
          </w:rPr>
          <w:t>la Guerra</w:t>
        </w:r>
      </w:smartTag>
      <w:r>
        <w:rPr>
          <w:sz w:val="24"/>
          <w:szCs w:val="24"/>
          <w:lang w:val="es-CL"/>
        </w:rPr>
        <w:t xml:space="preserve"> del Pacífico para decidir la soberanía de Arica y Tacna, y con la participación como veedor y garante de diplomático de Estados Unidos de América, Arica pasó a ser parte Chile y Tacna de Perú, resolviéndose la frontera en la línea de </w:t>
      </w:r>
      <w:smartTag w:uri="urn:schemas-microsoft-com:office:smarttags" w:element="PersonName">
        <w:smartTagPr>
          <w:attr w:name="ProductID" w:val="La Concordia. Luego"/>
        </w:smartTagPr>
        <w:r>
          <w:rPr>
            <w:sz w:val="24"/>
            <w:szCs w:val="24"/>
            <w:lang w:val="es-CL"/>
          </w:rPr>
          <w:t>La Concordia. Luego</w:t>
        </w:r>
      </w:smartTag>
      <w:r>
        <w:rPr>
          <w:sz w:val="24"/>
          <w:szCs w:val="24"/>
          <w:lang w:val="es-CL"/>
        </w:rPr>
        <w:t>, las poblaciones que se identifican con uno u otro país se asientan definitivamente en las correspondientes  ciudades, y Chile fortalece su política de chilenización en la región, que la había iniciado años antes, afianzando con ello elementos culturales e ideológicos propios de la nación-estado chilena, para “desperuanizar” el territorio.</w:t>
      </w:r>
      <w:r>
        <w:rPr>
          <w:rStyle w:val="Refdenotaalpie"/>
          <w:sz w:val="24"/>
          <w:szCs w:val="24"/>
          <w:lang w:val="es-CL"/>
        </w:rPr>
        <w:footnoteReference w:id="6"/>
      </w:r>
    </w:p>
    <w:p w:rsidR="000A10AD" w:rsidRDefault="000A10AD" w:rsidP="000A10AD">
      <w:pPr>
        <w:pStyle w:val="Textocomentario"/>
        <w:jc w:val="both"/>
        <w:rPr>
          <w:sz w:val="24"/>
          <w:szCs w:val="24"/>
          <w:lang w:val="es-CL"/>
        </w:rPr>
      </w:pPr>
    </w:p>
    <w:p w:rsidR="000A10AD" w:rsidRPr="00F22004" w:rsidRDefault="000A10AD" w:rsidP="000A10AD">
      <w:pPr>
        <w:pStyle w:val="Textocomentario"/>
        <w:jc w:val="both"/>
        <w:rPr>
          <w:sz w:val="24"/>
          <w:szCs w:val="24"/>
        </w:rPr>
      </w:pPr>
      <w:r w:rsidRPr="00925F43">
        <w:rPr>
          <w:sz w:val="24"/>
          <w:szCs w:val="24"/>
          <w:lang w:val="es-CL"/>
        </w:rPr>
        <w:t>Sin embargo, para efectos de este estudio se considerará sólo la segunda mitad del siglo XX, pues allí se encuentran los hitos más relevantes para hacer un diagnóstico del presente en relación a los actores que se articulan para construir el territorio.</w:t>
      </w:r>
      <w:r>
        <w:rPr>
          <w:sz w:val="24"/>
          <w:szCs w:val="24"/>
          <w:lang w:val="es-CL"/>
        </w:rPr>
        <w:t xml:space="preserve"> El hito que marca el </w:t>
      </w:r>
      <w:r w:rsidRPr="00F22004">
        <w:rPr>
          <w:sz w:val="24"/>
          <w:szCs w:val="24"/>
          <w:lang w:val="es-CL"/>
        </w:rPr>
        <w:t xml:space="preserve">inicio de esta evolución histórica es la </w:t>
      </w:r>
      <w:r>
        <w:rPr>
          <w:sz w:val="24"/>
          <w:szCs w:val="24"/>
          <w:lang w:val="es-CL"/>
        </w:rPr>
        <w:t>promulgación en 1950 d</w:t>
      </w:r>
      <w:r w:rsidRPr="00F22004">
        <w:rPr>
          <w:sz w:val="24"/>
          <w:szCs w:val="24"/>
        </w:rPr>
        <w:t xml:space="preserve">el Decreto 303 </w:t>
      </w:r>
      <w:r>
        <w:rPr>
          <w:sz w:val="24"/>
          <w:szCs w:val="24"/>
        </w:rPr>
        <w:t xml:space="preserve">que declara a Arica como </w:t>
      </w:r>
      <w:r w:rsidRPr="00F22004">
        <w:rPr>
          <w:sz w:val="24"/>
          <w:szCs w:val="24"/>
        </w:rPr>
        <w:t>“Puerto Libre”</w:t>
      </w:r>
      <w:r>
        <w:rPr>
          <w:sz w:val="24"/>
          <w:szCs w:val="24"/>
        </w:rPr>
        <w:t>.</w:t>
      </w:r>
      <w:r w:rsidRPr="00F22004">
        <w:t xml:space="preserve"> </w:t>
      </w:r>
      <w:r w:rsidRPr="00F22004">
        <w:rPr>
          <w:sz w:val="24"/>
          <w:szCs w:val="24"/>
        </w:rPr>
        <w:t xml:space="preserve">Con ello se </w:t>
      </w:r>
      <w:r>
        <w:rPr>
          <w:sz w:val="24"/>
          <w:szCs w:val="24"/>
        </w:rPr>
        <w:t>iniciaba</w:t>
      </w:r>
      <w:r w:rsidRPr="00F22004">
        <w:rPr>
          <w:sz w:val="24"/>
          <w:szCs w:val="24"/>
        </w:rPr>
        <w:t xml:space="preserve"> un periodo de relativa bonanza que se extendió aproximadamente por veinte años (1950-1973), en que la ciudad y la </w:t>
      </w:r>
      <w:r>
        <w:rPr>
          <w:sz w:val="24"/>
          <w:szCs w:val="24"/>
        </w:rPr>
        <w:t>departamento</w:t>
      </w:r>
      <w:r w:rsidRPr="00F22004">
        <w:rPr>
          <w:sz w:val="24"/>
          <w:szCs w:val="24"/>
        </w:rPr>
        <w:t xml:space="preserve"> de Arica conoció y gozó de proyectos institucionales promovidos por el Estado, que la sacaron del letargo en que se encontraba desde su incorporación al país, y que entre otras cosas permitió la creación de nuevos barrios de pobladores, además de la construcción del puerto, edificios, casino, urbanización, planta hidroeléctrica, establecimientos educacionales, créditos productivos e instalación  de industria pesquera, electrónica y automotriz, etc.</w:t>
      </w:r>
      <w:r w:rsidRPr="00F22004">
        <w:rPr>
          <w:rStyle w:val="Refdenotaalpie"/>
          <w:sz w:val="24"/>
          <w:szCs w:val="24"/>
        </w:rPr>
        <w:footnoteReference w:id="7"/>
      </w:r>
    </w:p>
    <w:p w:rsidR="000A10AD" w:rsidRDefault="000A10AD" w:rsidP="000A10AD">
      <w:pPr>
        <w:jc w:val="both"/>
      </w:pPr>
    </w:p>
    <w:p w:rsidR="000A10AD" w:rsidRDefault="000A10AD" w:rsidP="000A10AD">
      <w:pPr>
        <w:jc w:val="both"/>
      </w:pPr>
      <w:r>
        <w:t xml:space="preserve">Fue precisamente </w:t>
      </w:r>
      <w:smartTag w:uri="urn:schemas-microsoft-com:office:smarttags" w:element="PersonName">
        <w:smartTagPr>
          <w:attr w:name="ProductID" w:val="la Junta"/>
        </w:smartTagPr>
        <w:r>
          <w:t>la Junta</w:t>
        </w:r>
      </w:smartTag>
      <w:r>
        <w:t xml:space="preserve"> de Adelanto de Arica (JAA), creada por </w:t>
      </w:r>
      <w:smartTag w:uri="urn:schemas-microsoft-com:office:smarttags" w:element="PersonName">
        <w:smartTagPr>
          <w:attr w:name="ProductID" w:val="la Ley N"/>
        </w:smartTagPr>
        <w:smartTag w:uri="urn:schemas-microsoft-com:office:smarttags" w:element="PersonName">
          <w:smartTagPr>
            <w:attr w:name="ProductID" w:val="la Ley"/>
          </w:smartTagPr>
          <w:r>
            <w:t>la Ley</w:t>
          </w:r>
        </w:smartTag>
        <w:r>
          <w:t xml:space="preserve"> N</w:t>
        </w:r>
      </w:smartTag>
      <w:r>
        <w:t xml:space="preserve">º 13.039 en 1958, la que se transformó en el motor del desarrollo de la región, pues tuvo por finalidad promover el desarrollo económico y social de la zona en distintas áreas de la producción, el comercio y la infraestructura, aprovechando un régimen de franquicia y presupuesto especiales. Anteriormente, como ya se estableció, en 1950 el Decreto 303 había permitido el despegue económico de la ciudad a través de la declaración de Arica como “Puerto Libre”, e instalado las bases para la existencia de </w:t>
      </w:r>
      <w:smartTag w:uri="urn:schemas-microsoft-com:office:smarttags" w:element="PersonName">
        <w:smartTagPr>
          <w:attr w:name="ProductID" w:val="la JAA.￼"/>
        </w:smartTagPr>
        <w:r>
          <w:t>la JAA.</w:t>
        </w:r>
        <w:r>
          <w:rPr>
            <w:rStyle w:val="Refdenotaalpie"/>
          </w:rPr>
          <w:footnoteReference w:id="8"/>
        </w:r>
      </w:smartTag>
    </w:p>
    <w:p w:rsidR="000A10AD" w:rsidRDefault="000A10AD" w:rsidP="000A10AD">
      <w:pPr>
        <w:pStyle w:val="Textocomentario"/>
        <w:jc w:val="both"/>
        <w:rPr>
          <w:sz w:val="24"/>
          <w:szCs w:val="24"/>
        </w:rPr>
      </w:pPr>
    </w:p>
    <w:p w:rsidR="000A10AD" w:rsidRPr="00925F43" w:rsidRDefault="000A10AD" w:rsidP="000A10AD">
      <w:pPr>
        <w:pStyle w:val="Textocomentario"/>
        <w:jc w:val="both"/>
        <w:rPr>
          <w:sz w:val="24"/>
          <w:szCs w:val="24"/>
        </w:rPr>
      </w:pPr>
      <w:r>
        <w:rPr>
          <w:sz w:val="24"/>
          <w:szCs w:val="24"/>
        </w:rPr>
        <w:t>No obstante, este desarrollo incipiente fue abruptamente abortado entre 1973 y 1974, pudiéndose conjeturar, producto del vacío historiográfico del periodo posterior al golpe de estado de ese año y de</w:t>
      </w:r>
      <w:r w:rsidRPr="00925F43">
        <w:rPr>
          <w:sz w:val="24"/>
          <w:szCs w:val="24"/>
        </w:rPr>
        <w:t xml:space="preserve"> acuerdo a diversas representaciones sociales </w:t>
      </w:r>
      <w:r>
        <w:rPr>
          <w:sz w:val="24"/>
          <w:szCs w:val="24"/>
        </w:rPr>
        <w:t>y</w:t>
      </w:r>
      <w:r w:rsidRPr="00925F43">
        <w:rPr>
          <w:sz w:val="24"/>
          <w:szCs w:val="24"/>
        </w:rPr>
        <w:t xml:space="preserve"> datos </w:t>
      </w:r>
      <w:r>
        <w:rPr>
          <w:sz w:val="24"/>
          <w:szCs w:val="24"/>
        </w:rPr>
        <w:t xml:space="preserve">provenientes de los medios de prensa de la época (Diario </w:t>
      </w:r>
      <w:smartTag w:uri="urn:schemas-microsoft-com:office:smarttags" w:element="PersonName">
        <w:smartTagPr>
          <w:attr w:name="ProductID" w:val="La Defensa"/>
        </w:smartTagPr>
        <w:r>
          <w:rPr>
            <w:sz w:val="24"/>
            <w:szCs w:val="24"/>
          </w:rPr>
          <w:t>La Defensa</w:t>
        </w:r>
      </w:smartTag>
      <w:r>
        <w:rPr>
          <w:sz w:val="24"/>
          <w:szCs w:val="24"/>
        </w:rPr>
        <w:t xml:space="preserve">, Diario </w:t>
      </w:r>
      <w:smartTag w:uri="urn:schemas-microsoft-com:office:smarttags" w:element="PersonName">
        <w:smartTagPr>
          <w:attr w:name="ProductID" w:val="La Concordia"/>
        </w:smartTagPr>
        <w:r>
          <w:rPr>
            <w:sz w:val="24"/>
            <w:szCs w:val="24"/>
          </w:rPr>
          <w:t>La Concordia</w:t>
        </w:r>
      </w:smartTag>
      <w:r>
        <w:rPr>
          <w:sz w:val="24"/>
          <w:szCs w:val="24"/>
        </w:rPr>
        <w:t xml:space="preserve"> y otros diarios locales)</w:t>
      </w:r>
      <w:r w:rsidRPr="00925F43">
        <w:rPr>
          <w:sz w:val="24"/>
          <w:szCs w:val="24"/>
        </w:rPr>
        <w:t xml:space="preserve">, </w:t>
      </w:r>
      <w:r>
        <w:rPr>
          <w:sz w:val="24"/>
          <w:szCs w:val="24"/>
        </w:rPr>
        <w:t>que</w:t>
      </w:r>
      <w:r w:rsidRPr="00925F43">
        <w:rPr>
          <w:sz w:val="24"/>
          <w:szCs w:val="24"/>
        </w:rPr>
        <w:t xml:space="preserve"> la región, y especialmente la ciudad de Arica, vive un período de crisis económica, que con altibajos se prolonga desde la desarticulación y </w:t>
      </w:r>
      <w:r>
        <w:rPr>
          <w:sz w:val="24"/>
          <w:szCs w:val="24"/>
        </w:rPr>
        <w:t>desmantelamiento</w:t>
      </w:r>
      <w:r w:rsidRPr="00925F43">
        <w:rPr>
          <w:sz w:val="24"/>
          <w:szCs w:val="24"/>
        </w:rPr>
        <w:t xml:space="preserve"> de </w:t>
      </w:r>
      <w:smartTag w:uri="urn:schemas-microsoft-com:office:smarttags" w:element="PersonName">
        <w:smartTagPr>
          <w:attr w:name="ProductID" w:val="la Junta"/>
        </w:smartTagPr>
        <w:r w:rsidRPr="00925F43">
          <w:rPr>
            <w:sz w:val="24"/>
            <w:szCs w:val="24"/>
          </w:rPr>
          <w:t>la Junta</w:t>
        </w:r>
      </w:smartTag>
      <w:r w:rsidRPr="00925F43">
        <w:rPr>
          <w:sz w:val="24"/>
          <w:szCs w:val="24"/>
        </w:rPr>
        <w:t xml:space="preserve"> de Adelanto de Arica, hecho ocurrido inmediatamente después </w:t>
      </w:r>
      <w:r>
        <w:rPr>
          <w:sz w:val="24"/>
          <w:szCs w:val="24"/>
        </w:rPr>
        <w:t>del golpe</w:t>
      </w:r>
      <w:r w:rsidRPr="00925F43">
        <w:rPr>
          <w:sz w:val="24"/>
          <w:szCs w:val="24"/>
        </w:rPr>
        <w:t>, desarticulación frente al cual no hubo ninguna oposición pública de la población ariqueña, tanto de aquella vinculada al nuevo régimen y menos de aquella que fue víctima de la sospecha y la persecución política.</w:t>
      </w:r>
    </w:p>
    <w:p w:rsidR="000A10AD" w:rsidRDefault="000A10AD" w:rsidP="000A10AD">
      <w:pPr>
        <w:jc w:val="both"/>
      </w:pPr>
    </w:p>
    <w:p w:rsidR="000A10AD" w:rsidRDefault="000A10AD" w:rsidP="000A10AD">
      <w:pPr>
        <w:jc w:val="both"/>
      </w:pPr>
      <w:r w:rsidRPr="00925F43">
        <w:t xml:space="preserve">Desde la promulgación del Decreto 303, la creación de </w:t>
      </w:r>
      <w:smartTag w:uri="urn:schemas-microsoft-com:office:smarttags" w:element="PersonName">
        <w:smartTagPr>
          <w:attr w:name="ProductID" w:val="la JAA"/>
        </w:smartTagPr>
        <w:r w:rsidRPr="00925F43">
          <w:t>la JAA</w:t>
        </w:r>
      </w:smartTag>
      <w:r w:rsidRPr="00925F43">
        <w:t xml:space="preserve">, </w:t>
      </w:r>
      <w:smartTag w:uri="urn:schemas-microsoft-com:office:smarttags" w:element="PersonName">
        <w:smartTagPr>
          <w:attr w:name="ProductID" w:val="la Ley"/>
        </w:smartTagPr>
        <w:r w:rsidRPr="00925F43">
          <w:t>la Ley</w:t>
        </w:r>
      </w:smartTag>
      <w:r w:rsidRPr="00925F43">
        <w:t xml:space="preserve"> del Cobre (1955), y la instalación del barrio industrial, en ese entonces </w:t>
      </w:r>
      <w:r w:rsidR="002932CD">
        <w:t>lo que comprende la</w:t>
      </w:r>
      <w:r w:rsidRPr="00925F43">
        <w:t xml:space="preserve"> </w:t>
      </w:r>
      <w:r w:rsidR="002932CD">
        <w:t>actual región</w:t>
      </w:r>
      <w:r w:rsidRPr="00925F43">
        <w:t xml:space="preserve"> de Arica </w:t>
      </w:r>
      <w:r w:rsidR="002932CD">
        <w:t xml:space="preserve">y Parinacota </w:t>
      </w:r>
      <w:r w:rsidRPr="00925F43">
        <w:t xml:space="preserve">tuvo un periodo de auge y bienestar económico, al amparo de estas normativas de excepción que consolidarán así proyectos de desarrollo de corto funcionamiento, y modificarán la distribución de las fuerzas productivas, la administración descentralizada de los recursos financieros a nivel regional, y el movimiento del comercio exterior. Los puntales de este crecimiento fueron las industrias pesquera, automotriz y electrónica, que impactaron favorablemente en la tributación a </w:t>
      </w:r>
      <w:smartTag w:uri="urn:schemas-microsoft-com:office:smarttags" w:element="PersonName">
        <w:smartTagPr>
          <w:attr w:name="ProductID" w:val="la JAA. Por"/>
        </w:smartTagPr>
        <w:smartTag w:uri="urn:schemas-microsoft-com:office:smarttags" w:element="PersonName">
          <w:smartTagPr>
            <w:attr w:name="ProductID" w:val="la JAA.￼"/>
          </w:smartTagPr>
          <w:r w:rsidRPr="00925F43">
            <w:t>la JAA.</w:t>
          </w:r>
        </w:smartTag>
        <w:r w:rsidRPr="00925F43">
          <w:t xml:space="preserve"> Por</w:t>
        </w:r>
      </w:smartTag>
      <w:r w:rsidRPr="00925F43">
        <w:t xml:space="preserve"> otra parte, se fueron consolidando el crecimiento demográfico que venía en franco aumento desde la creación del Puerto Libre, </w:t>
      </w:r>
      <w:r>
        <w:t>así</w:t>
      </w:r>
      <w:r w:rsidR="00C83164">
        <w:t xml:space="preserve"> </w:t>
      </w:r>
      <w:r>
        <w:t>como</w:t>
      </w:r>
      <w:r w:rsidRPr="00925F43">
        <w:t xml:space="preserve"> también los planes de beneficio social para la población.</w:t>
      </w:r>
      <w:r w:rsidRPr="00925F43">
        <w:rPr>
          <w:rStyle w:val="Refdenotaalpie"/>
        </w:rPr>
        <w:footnoteReference w:id="9"/>
      </w:r>
      <w:r w:rsidRPr="00925F43">
        <w:t xml:space="preserve"> </w:t>
      </w:r>
    </w:p>
    <w:p w:rsidR="000A10AD" w:rsidRDefault="000A10AD" w:rsidP="000A10AD">
      <w:pPr>
        <w:jc w:val="both"/>
      </w:pPr>
    </w:p>
    <w:p w:rsidR="000A10AD" w:rsidRDefault="000A10AD" w:rsidP="000A10AD">
      <w:pPr>
        <w:jc w:val="both"/>
      </w:pPr>
      <w:r w:rsidRPr="00925F43">
        <w:t xml:space="preserve">Asimismo, se requirieron mayores niveles de educación y calificación para la población que se habría de insertar en la nueva economía, como empleados, profesionales y obreros, por tanto se instalaron centros de estudios técnicos y universitarios, como INACAP, </w:t>
      </w:r>
      <w:smartTag w:uri="urn:schemas-microsoft-com:office:smarttags" w:element="PersonName">
        <w:smartTagPr>
          <w:attr w:name="ProductID" w:val="la Universidad T￩cnica"/>
        </w:smartTagPr>
        <w:smartTag w:uri="urn:schemas-microsoft-com:office:smarttags" w:element="PersonName">
          <w:smartTagPr>
            <w:attr w:name="ProductID" w:val="la Universidad"/>
          </w:smartTagPr>
          <w:r w:rsidRPr="00925F43">
            <w:t>la Universidad</w:t>
          </w:r>
        </w:smartTag>
        <w:r w:rsidRPr="00925F43">
          <w:t xml:space="preserve"> Técnica</w:t>
        </w:r>
      </w:smartTag>
      <w:r w:rsidRPr="00925F43">
        <w:t xml:space="preserve"> del Estado, Universidad del Norte y Universidad de Chile, en la década de 1960, que ayudaron a calificar a parte de la población económicamente activa.   </w:t>
      </w:r>
    </w:p>
    <w:p w:rsidR="000A10AD" w:rsidRDefault="000A10AD" w:rsidP="000A10AD">
      <w:pPr>
        <w:jc w:val="both"/>
      </w:pPr>
    </w:p>
    <w:p w:rsidR="000A10AD" w:rsidRDefault="000A10AD" w:rsidP="000A10AD">
      <w:pPr>
        <w:jc w:val="both"/>
      </w:pPr>
      <w:r>
        <w:t xml:space="preserve">El siguiente cuadro demuestra la importancia de los aportes de </w:t>
      </w:r>
      <w:smartTag w:uri="urn:schemas-microsoft-com:office:smarttags" w:element="PersonName">
        <w:smartTagPr>
          <w:attr w:name="ProductID" w:val="la JAA"/>
        </w:smartTagPr>
        <w:r>
          <w:t>la JAA</w:t>
        </w:r>
      </w:smartTag>
      <w:r>
        <w:t xml:space="preserve"> por sobre los aportes tradicionales del Fisco chileno y del Municipio a las arcas de </w:t>
      </w:r>
      <w:smartTag w:uri="urn:schemas-microsoft-com:office:smarttags" w:element="PersonName">
        <w:smartTagPr>
          <w:attr w:name="ProductID" w:val="la Tesorer￭a"/>
        </w:smartTagPr>
        <w:r>
          <w:t>la Tesorería</w:t>
        </w:r>
      </w:smartTag>
      <w:r>
        <w:t>, logrando de esta forma atender las obras públicas y los proyectos de desarrollo contemplados en los sectores agrícolas, industriales, mineros, conectividad, servicios sanitarios y eléctricos, vivienda, turismo, educación, etc.</w:t>
      </w:r>
    </w:p>
    <w:p w:rsidR="000A10AD" w:rsidRDefault="000A10AD" w:rsidP="000A10AD">
      <w:pPr>
        <w:jc w:val="both"/>
      </w:pPr>
      <w:r>
        <w:t xml:space="preserve"> </w:t>
      </w:r>
    </w:p>
    <w:p w:rsidR="000A10AD" w:rsidRPr="0002742A" w:rsidRDefault="000A10AD" w:rsidP="000A10AD">
      <w:pPr>
        <w:jc w:val="both"/>
        <w:rPr>
          <w:b/>
        </w:rPr>
      </w:pPr>
      <w:r w:rsidRPr="0002742A">
        <w:rPr>
          <w:b/>
        </w:rPr>
        <w:t xml:space="preserve">Cuadro Nº </w:t>
      </w:r>
      <w:r w:rsidR="0021386C">
        <w:rPr>
          <w:b/>
        </w:rPr>
        <w:t>5</w:t>
      </w:r>
      <w:r w:rsidRPr="0002742A">
        <w:rPr>
          <w:b/>
        </w:rPr>
        <w:t xml:space="preserve">: Evolución comparativa de aportes de </w:t>
      </w:r>
      <w:smartTag w:uri="urn:schemas-microsoft-com:office:smarttags" w:element="PersonName">
        <w:smartTagPr>
          <w:attr w:name="ProductID" w:val="la JAA"/>
        </w:smartTagPr>
        <w:r w:rsidRPr="0002742A">
          <w:rPr>
            <w:b/>
          </w:rPr>
          <w:t>la JAA</w:t>
        </w:r>
      </w:smartTag>
      <w:r w:rsidRPr="0002742A">
        <w:rPr>
          <w:b/>
        </w:rPr>
        <w:t xml:space="preserve"> a </w:t>
      </w:r>
      <w:smartTag w:uri="urn:schemas-microsoft-com:office:smarttags" w:element="PersonName">
        <w:smartTagPr>
          <w:attr w:name="ProductID" w:val="la Tesorer￭a. D￩cada"/>
        </w:smartTagPr>
        <w:smartTag w:uri="urn:schemas-microsoft-com:office:smarttags" w:element="PersonName">
          <w:smartTagPr>
            <w:attr w:name="ProductID" w:val="la Tesorer￭a."/>
          </w:smartTagPr>
          <w:r w:rsidRPr="0002742A">
            <w:rPr>
              <w:b/>
            </w:rPr>
            <w:t>la Tesorería.</w:t>
          </w:r>
        </w:smartTag>
        <w:r w:rsidRPr="0002742A">
          <w:rPr>
            <w:b/>
          </w:rPr>
          <w:t xml:space="preserve"> Década</w:t>
        </w:r>
      </w:smartTag>
      <w:r w:rsidRPr="0002742A">
        <w:rPr>
          <w:b/>
        </w:rPr>
        <w:t xml:space="preserve"> de 1960 (Valores absolutos Escudos 1958)</w:t>
      </w:r>
    </w:p>
    <w:p w:rsidR="000A10AD" w:rsidRDefault="000A10AD" w:rsidP="000A10A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16"/>
        <w:gridCol w:w="1378"/>
        <w:gridCol w:w="634"/>
        <w:gridCol w:w="1360"/>
        <w:gridCol w:w="560"/>
        <w:gridCol w:w="1436"/>
        <w:gridCol w:w="604"/>
        <w:gridCol w:w="1680"/>
        <w:gridCol w:w="710"/>
      </w:tblGrid>
      <w:tr w:rsidR="000A10AD">
        <w:tc>
          <w:tcPr>
            <w:tcW w:w="616" w:type="dxa"/>
          </w:tcPr>
          <w:p w:rsidR="000A10AD" w:rsidRPr="00DE3717" w:rsidRDefault="000A10AD" w:rsidP="007C0932">
            <w:pPr>
              <w:jc w:val="both"/>
              <w:rPr>
                <w:b/>
                <w:sz w:val="22"/>
                <w:szCs w:val="22"/>
              </w:rPr>
            </w:pPr>
            <w:r w:rsidRPr="00DE3717">
              <w:rPr>
                <w:b/>
                <w:sz w:val="22"/>
                <w:szCs w:val="22"/>
              </w:rPr>
              <w:t xml:space="preserve">Año </w:t>
            </w:r>
          </w:p>
        </w:tc>
        <w:tc>
          <w:tcPr>
            <w:tcW w:w="1378" w:type="dxa"/>
          </w:tcPr>
          <w:p w:rsidR="000A10AD" w:rsidRPr="00DE3717" w:rsidRDefault="000A10AD" w:rsidP="007C0932">
            <w:pPr>
              <w:jc w:val="both"/>
              <w:rPr>
                <w:b/>
                <w:sz w:val="22"/>
                <w:szCs w:val="22"/>
              </w:rPr>
            </w:pPr>
            <w:r w:rsidRPr="00DE3717">
              <w:rPr>
                <w:b/>
                <w:sz w:val="22"/>
                <w:szCs w:val="22"/>
              </w:rPr>
              <w:t>Fisco</w:t>
            </w:r>
          </w:p>
        </w:tc>
        <w:tc>
          <w:tcPr>
            <w:tcW w:w="634" w:type="dxa"/>
          </w:tcPr>
          <w:p w:rsidR="000A10AD" w:rsidRPr="00DE3717" w:rsidRDefault="000A10AD" w:rsidP="007C0932">
            <w:pPr>
              <w:jc w:val="both"/>
              <w:rPr>
                <w:b/>
                <w:sz w:val="22"/>
                <w:szCs w:val="22"/>
              </w:rPr>
            </w:pPr>
            <w:r w:rsidRPr="00DE3717">
              <w:rPr>
                <w:b/>
                <w:sz w:val="22"/>
                <w:szCs w:val="22"/>
              </w:rPr>
              <w:t>%</w:t>
            </w:r>
          </w:p>
        </w:tc>
        <w:tc>
          <w:tcPr>
            <w:tcW w:w="1360" w:type="dxa"/>
          </w:tcPr>
          <w:p w:rsidR="000A10AD" w:rsidRPr="00DE3717" w:rsidRDefault="000A10AD" w:rsidP="007C0932">
            <w:pPr>
              <w:jc w:val="both"/>
              <w:rPr>
                <w:b/>
                <w:sz w:val="22"/>
                <w:szCs w:val="22"/>
              </w:rPr>
            </w:pPr>
            <w:r w:rsidRPr="00DE3717">
              <w:rPr>
                <w:b/>
                <w:sz w:val="22"/>
                <w:szCs w:val="22"/>
              </w:rPr>
              <w:t>IMA</w:t>
            </w:r>
          </w:p>
        </w:tc>
        <w:tc>
          <w:tcPr>
            <w:tcW w:w="560" w:type="dxa"/>
          </w:tcPr>
          <w:p w:rsidR="000A10AD" w:rsidRPr="00DE3717" w:rsidRDefault="000A10AD" w:rsidP="007C0932">
            <w:pPr>
              <w:jc w:val="both"/>
              <w:rPr>
                <w:b/>
                <w:sz w:val="22"/>
                <w:szCs w:val="22"/>
              </w:rPr>
            </w:pPr>
            <w:r w:rsidRPr="00DE3717">
              <w:rPr>
                <w:b/>
                <w:sz w:val="22"/>
                <w:szCs w:val="22"/>
              </w:rPr>
              <w:t>%</w:t>
            </w:r>
          </w:p>
        </w:tc>
        <w:tc>
          <w:tcPr>
            <w:tcW w:w="1436" w:type="dxa"/>
          </w:tcPr>
          <w:p w:rsidR="000A10AD" w:rsidRPr="00DE3717" w:rsidRDefault="000A10AD" w:rsidP="007C0932">
            <w:pPr>
              <w:jc w:val="both"/>
              <w:rPr>
                <w:b/>
                <w:sz w:val="22"/>
                <w:szCs w:val="22"/>
              </w:rPr>
            </w:pPr>
            <w:r w:rsidRPr="00DE3717">
              <w:rPr>
                <w:b/>
                <w:sz w:val="22"/>
                <w:szCs w:val="22"/>
              </w:rPr>
              <w:t>JAA</w:t>
            </w:r>
          </w:p>
        </w:tc>
        <w:tc>
          <w:tcPr>
            <w:tcW w:w="604" w:type="dxa"/>
          </w:tcPr>
          <w:p w:rsidR="000A10AD" w:rsidRPr="00DE3717" w:rsidRDefault="000A10AD" w:rsidP="007C0932">
            <w:pPr>
              <w:jc w:val="both"/>
              <w:rPr>
                <w:b/>
                <w:sz w:val="22"/>
                <w:szCs w:val="22"/>
              </w:rPr>
            </w:pPr>
            <w:r w:rsidRPr="00DE3717">
              <w:rPr>
                <w:b/>
                <w:sz w:val="22"/>
                <w:szCs w:val="22"/>
              </w:rPr>
              <w:t>%</w:t>
            </w:r>
          </w:p>
        </w:tc>
        <w:tc>
          <w:tcPr>
            <w:tcW w:w="1680" w:type="dxa"/>
          </w:tcPr>
          <w:p w:rsidR="000A10AD" w:rsidRPr="00DE3717" w:rsidRDefault="000A10AD" w:rsidP="007C0932">
            <w:pPr>
              <w:jc w:val="both"/>
              <w:rPr>
                <w:b/>
                <w:sz w:val="22"/>
                <w:szCs w:val="22"/>
              </w:rPr>
            </w:pPr>
            <w:r w:rsidRPr="00DE3717">
              <w:rPr>
                <w:b/>
                <w:sz w:val="22"/>
                <w:szCs w:val="22"/>
              </w:rPr>
              <w:t>Total Tesorería</w:t>
            </w:r>
          </w:p>
        </w:tc>
        <w:tc>
          <w:tcPr>
            <w:tcW w:w="710" w:type="dxa"/>
          </w:tcPr>
          <w:p w:rsidR="000A10AD" w:rsidRPr="00DE3717" w:rsidRDefault="000A10AD" w:rsidP="007C0932">
            <w:pPr>
              <w:jc w:val="both"/>
              <w:rPr>
                <w:b/>
                <w:sz w:val="22"/>
                <w:szCs w:val="22"/>
              </w:rPr>
            </w:pPr>
            <w:r w:rsidRPr="00DE3717">
              <w:rPr>
                <w:b/>
                <w:sz w:val="22"/>
                <w:szCs w:val="22"/>
              </w:rPr>
              <w:t>%</w:t>
            </w:r>
          </w:p>
        </w:tc>
      </w:tr>
      <w:tr w:rsidR="000A10AD">
        <w:tc>
          <w:tcPr>
            <w:tcW w:w="616" w:type="dxa"/>
          </w:tcPr>
          <w:p w:rsidR="000A10AD" w:rsidRPr="00DE3717" w:rsidRDefault="000A10AD" w:rsidP="007C0932">
            <w:pPr>
              <w:jc w:val="both"/>
              <w:rPr>
                <w:sz w:val="20"/>
                <w:szCs w:val="20"/>
              </w:rPr>
            </w:pPr>
            <w:r w:rsidRPr="00DE3717">
              <w:rPr>
                <w:sz w:val="20"/>
                <w:szCs w:val="20"/>
              </w:rPr>
              <w:t>1958</w:t>
            </w:r>
          </w:p>
        </w:tc>
        <w:tc>
          <w:tcPr>
            <w:tcW w:w="1378" w:type="dxa"/>
          </w:tcPr>
          <w:p w:rsidR="000A10AD" w:rsidRPr="00DE3717" w:rsidRDefault="000A10AD" w:rsidP="007C0932">
            <w:pPr>
              <w:jc w:val="both"/>
              <w:rPr>
                <w:sz w:val="20"/>
                <w:szCs w:val="20"/>
              </w:rPr>
            </w:pPr>
            <w:r w:rsidRPr="00DE3717">
              <w:rPr>
                <w:sz w:val="20"/>
                <w:szCs w:val="20"/>
              </w:rPr>
              <w:t>849.749</w:t>
            </w:r>
          </w:p>
        </w:tc>
        <w:tc>
          <w:tcPr>
            <w:tcW w:w="634" w:type="dxa"/>
          </w:tcPr>
          <w:p w:rsidR="000A10AD" w:rsidRPr="00DE3717" w:rsidRDefault="000A10AD" w:rsidP="007C0932">
            <w:pPr>
              <w:jc w:val="both"/>
              <w:rPr>
                <w:sz w:val="20"/>
                <w:szCs w:val="20"/>
              </w:rPr>
            </w:pPr>
            <w:r w:rsidRPr="00DE3717">
              <w:rPr>
                <w:sz w:val="20"/>
                <w:szCs w:val="20"/>
              </w:rPr>
              <w:t>80.0</w:t>
            </w:r>
          </w:p>
        </w:tc>
        <w:tc>
          <w:tcPr>
            <w:tcW w:w="1360" w:type="dxa"/>
          </w:tcPr>
          <w:p w:rsidR="000A10AD" w:rsidRPr="00DE3717" w:rsidRDefault="000A10AD" w:rsidP="007C0932">
            <w:pPr>
              <w:jc w:val="both"/>
              <w:rPr>
                <w:sz w:val="20"/>
                <w:szCs w:val="20"/>
              </w:rPr>
            </w:pPr>
            <w:r w:rsidRPr="00DE3717">
              <w:rPr>
                <w:sz w:val="20"/>
                <w:szCs w:val="20"/>
              </w:rPr>
              <w:t>74.815</w:t>
            </w:r>
          </w:p>
        </w:tc>
        <w:tc>
          <w:tcPr>
            <w:tcW w:w="560" w:type="dxa"/>
          </w:tcPr>
          <w:p w:rsidR="000A10AD" w:rsidRPr="00DE3717" w:rsidRDefault="000A10AD" w:rsidP="007C0932">
            <w:pPr>
              <w:jc w:val="both"/>
              <w:rPr>
                <w:sz w:val="20"/>
                <w:szCs w:val="20"/>
              </w:rPr>
            </w:pPr>
            <w:r w:rsidRPr="00DE3717">
              <w:rPr>
                <w:sz w:val="20"/>
                <w:szCs w:val="20"/>
              </w:rPr>
              <w:t>6.0</w:t>
            </w:r>
          </w:p>
        </w:tc>
        <w:tc>
          <w:tcPr>
            <w:tcW w:w="1436" w:type="dxa"/>
          </w:tcPr>
          <w:p w:rsidR="000A10AD" w:rsidRPr="00DE3717" w:rsidRDefault="000A10AD" w:rsidP="007C0932">
            <w:pPr>
              <w:jc w:val="both"/>
              <w:rPr>
                <w:sz w:val="20"/>
                <w:szCs w:val="20"/>
              </w:rPr>
            </w:pPr>
            <w:r w:rsidRPr="00DE3717">
              <w:rPr>
                <w:sz w:val="20"/>
                <w:szCs w:val="20"/>
              </w:rPr>
              <w:t>106.166</w:t>
            </w:r>
          </w:p>
        </w:tc>
        <w:tc>
          <w:tcPr>
            <w:tcW w:w="604" w:type="dxa"/>
          </w:tcPr>
          <w:p w:rsidR="000A10AD" w:rsidRPr="00DE3717" w:rsidRDefault="000A10AD" w:rsidP="007C0932">
            <w:pPr>
              <w:jc w:val="both"/>
              <w:rPr>
                <w:sz w:val="20"/>
                <w:szCs w:val="20"/>
              </w:rPr>
            </w:pPr>
            <w:r w:rsidRPr="00DE3717">
              <w:rPr>
                <w:sz w:val="20"/>
                <w:szCs w:val="20"/>
              </w:rPr>
              <w:t>14.0</w:t>
            </w:r>
          </w:p>
        </w:tc>
        <w:tc>
          <w:tcPr>
            <w:tcW w:w="1680" w:type="dxa"/>
          </w:tcPr>
          <w:p w:rsidR="000A10AD" w:rsidRPr="00DE3717" w:rsidRDefault="000A10AD" w:rsidP="007C0932">
            <w:pPr>
              <w:jc w:val="both"/>
              <w:rPr>
                <w:sz w:val="20"/>
                <w:szCs w:val="20"/>
              </w:rPr>
            </w:pPr>
            <w:r w:rsidRPr="00DE3717">
              <w:rPr>
                <w:sz w:val="20"/>
                <w:szCs w:val="20"/>
              </w:rPr>
              <w:t>1.030.730</w:t>
            </w:r>
          </w:p>
        </w:tc>
        <w:tc>
          <w:tcPr>
            <w:tcW w:w="710" w:type="dxa"/>
          </w:tcPr>
          <w:p w:rsidR="000A10AD" w:rsidRPr="00DE3717" w:rsidRDefault="000A10AD" w:rsidP="007C0932">
            <w:pPr>
              <w:jc w:val="both"/>
              <w:rPr>
                <w:sz w:val="20"/>
                <w:szCs w:val="20"/>
              </w:rPr>
            </w:pPr>
            <w:r w:rsidRPr="00DE3717">
              <w:rPr>
                <w:sz w:val="20"/>
                <w:szCs w:val="20"/>
              </w:rPr>
              <w:t>100.0</w:t>
            </w:r>
          </w:p>
        </w:tc>
      </w:tr>
      <w:tr w:rsidR="000A10AD">
        <w:tc>
          <w:tcPr>
            <w:tcW w:w="616" w:type="dxa"/>
          </w:tcPr>
          <w:p w:rsidR="000A10AD" w:rsidRPr="00DE3717" w:rsidRDefault="000A10AD" w:rsidP="007C0932">
            <w:pPr>
              <w:jc w:val="both"/>
              <w:rPr>
                <w:sz w:val="20"/>
                <w:szCs w:val="20"/>
              </w:rPr>
            </w:pPr>
            <w:r w:rsidRPr="00DE3717">
              <w:rPr>
                <w:sz w:val="20"/>
                <w:szCs w:val="20"/>
              </w:rPr>
              <w:t>1962</w:t>
            </w:r>
          </w:p>
        </w:tc>
        <w:tc>
          <w:tcPr>
            <w:tcW w:w="1378" w:type="dxa"/>
          </w:tcPr>
          <w:p w:rsidR="000A10AD" w:rsidRPr="00DE3717" w:rsidRDefault="000A10AD" w:rsidP="007C0932">
            <w:pPr>
              <w:jc w:val="both"/>
              <w:rPr>
                <w:sz w:val="20"/>
                <w:szCs w:val="20"/>
              </w:rPr>
            </w:pPr>
            <w:r w:rsidRPr="00DE3717">
              <w:rPr>
                <w:sz w:val="20"/>
                <w:szCs w:val="20"/>
              </w:rPr>
              <w:t>2.588.433</w:t>
            </w:r>
          </w:p>
        </w:tc>
        <w:tc>
          <w:tcPr>
            <w:tcW w:w="634" w:type="dxa"/>
          </w:tcPr>
          <w:p w:rsidR="000A10AD" w:rsidRPr="00DE3717" w:rsidRDefault="000A10AD" w:rsidP="007C0932">
            <w:pPr>
              <w:jc w:val="both"/>
              <w:rPr>
                <w:sz w:val="20"/>
                <w:szCs w:val="20"/>
              </w:rPr>
            </w:pPr>
            <w:r w:rsidRPr="00DE3717">
              <w:rPr>
                <w:sz w:val="20"/>
                <w:szCs w:val="20"/>
              </w:rPr>
              <w:t>32.8</w:t>
            </w:r>
          </w:p>
        </w:tc>
        <w:tc>
          <w:tcPr>
            <w:tcW w:w="1360" w:type="dxa"/>
          </w:tcPr>
          <w:p w:rsidR="000A10AD" w:rsidRPr="00DE3717" w:rsidRDefault="000A10AD" w:rsidP="007C0932">
            <w:pPr>
              <w:jc w:val="both"/>
              <w:rPr>
                <w:sz w:val="20"/>
                <w:szCs w:val="20"/>
              </w:rPr>
            </w:pPr>
            <w:r w:rsidRPr="00DE3717">
              <w:rPr>
                <w:sz w:val="20"/>
                <w:szCs w:val="20"/>
              </w:rPr>
              <w:t>663.587</w:t>
            </w:r>
          </w:p>
        </w:tc>
        <w:tc>
          <w:tcPr>
            <w:tcW w:w="560" w:type="dxa"/>
          </w:tcPr>
          <w:p w:rsidR="000A10AD" w:rsidRPr="00DE3717" w:rsidRDefault="000A10AD" w:rsidP="007C0932">
            <w:pPr>
              <w:jc w:val="both"/>
              <w:rPr>
                <w:sz w:val="20"/>
                <w:szCs w:val="20"/>
              </w:rPr>
            </w:pPr>
            <w:r w:rsidRPr="00DE3717">
              <w:rPr>
                <w:sz w:val="20"/>
                <w:szCs w:val="20"/>
              </w:rPr>
              <w:t>8.3</w:t>
            </w:r>
          </w:p>
        </w:tc>
        <w:tc>
          <w:tcPr>
            <w:tcW w:w="1436" w:type="dxa"/>
          </w:tcPr>
          <w:p w:rsidR="000A10AD" w:rsidRPr="00DE3717" w:rsidRDefault="000A10AD" w:rsidP="007C0932">
            <w:pPr>
              <w:jc w:val="both"/>
              <w:rPr>
                <w:sz w:val="20"/>
                <w:szCs w:val="20"/>
              </w:rPr>
            </w:pPr>
            <w:r w:rsidRPr="00DE3717">
              <w:rPr>
                <w:sz w:val="20"/>
                <w:szCs w:val="20"/>
              </w:rPr>
              <w:t>4.649.482</w:t>
            </w:r>
          </w:p>
        </w:tc>
        <w:tc>
          <w:tcPr>
            <w:tcW w:w="604" w:type="dxa"/>
          </w:tcPr>
          <w:p w:rsidR="000A10AD" w:rsidRPr="00DE3717" w:rsidRDefault="000A10AD" w:rsidP="007C0932">
            <w:pPr>
              <w:jc w:val="both"/>
              <w:rPr>
                <w:sz w:val="20"/>
                <w:szCs w:val="20"/>
              </w:rPr>
            </w:pPr>
            <w:r w:rsidRPr="00DE3717">
              <w:rPr>
                <w:sz w:val="20"/>
                <w:szCs w:val="20"/>
              </w:rPr>
              <w:t>58.9</w:t>
            </w:r>
          </w:p>
        </w:tc>
        <w:tc>
          <w:tcPr>
            <w:tcW w:w="1680" w:type="dxa"/>
          </w:tcPr>
          <w:p w:rsidR="000A10AD" w:rsidRPr="00DE3717" w:rsidRDefault="000A10AD" w:rsidP="007C0932">
            <w:pPr>
              <w:jc w:val="both"/>
              <w:rPr>
                <w:sz w:val="20"/>
                <w:szCs w:val="20"/>
              </w:rPr>
            </w:pPr>
            <w:r w:rsidRPr="00DE3717">
              <w:rPr>
                <w:sz w:val="20"/>
                <w:szCs w:val="20"/>
              </w:rPr>
              <w:t>7.901.862</w:t>
            </w:r>
          </w:p>
        </w:tc>
        <w:tc>
          <w:tcPr>
            <w:tcW w:w="710" w:type="dxa"/>
          </w:tcPr>
          <w:p w:rsidR="000A10AD" w:rsidRPr="00DE3717" w:rsidRDefault="000A10AD" w:rsidP="007C0932">
            <w:pPr>
              <w:jc w:val="both"/>
              <w:rPr>
                <w:sz w:val="20"/>
                <w:szCs w:val="20"/>
              </w:rPr>
            </w:pPr>
            <w:r w:rsidRPr="00DE3717">
              <w:rPr>
                <w:sz w:val="20"/>
                <w:szCs w:val="20"/>
              </w:rPr>
              <w:t>100.0</w:t>
            </w:r>
          </w:p>
        </w:tc>
      </w:tr>
      <w:tr w:rsidR="000A10AD">
        <w:tc>
          <w:tcPr>
            <w:tcW w:w="616" w:type="dxa"/>
          </w:tcPr>
          <w:p w:rsidR="000A10AD" w:rsidRPr="00DE3717" w:rsidRDefault="000A10AD" w:rsidP="007C0932">
            <w:pPr>
              <w:jc w:val="both"/>
              <w:rPr>
                <w:sz w:val="20"/>
                <w:szCs w:val="20"/>
              </w:rPr>
            </w:pPr>
            <w:r w:rsidRPr="00DE3717">
              <w:rPr>
                <w:sz w:val="20"/>
                <w:szCs w:val="20"/>
              </w:rPr>
              <w:t>1969</w:t>
            </w:r>
          </w:p>
        </w:tc>
        <w:tc>
          <w:tcPr>
            <w:tcW w:w="1378" w:type="dxa"/>
          </w:tcPr>
          <w:p w:rsidR="000A10AD" w:rsidRPr="00DE3717" w:rsidRDefault="000A10AD" w:rsidP="007C0932">
            <w:pPr>
              <w:jc w:val="both"/>
              <w:rPr>
                <w:sz w:val="20"/>
                <w:szCs w:val="20"/>
              </w:rPr>
            </w:pPr>
            <w:r w:rsidRPr="00DE3717">
              <w:rPr>
                <w:sz w:val="20"/>
                <w:szCs w:val="20"/>
              </w:rPr>
              <w:t>16.525.641</w:t>
            </w:r>
          </w:p>
        </w:tc>
        <w:tc>
          <w:tcPr>
            <w:tcW w:w="634" w:type="dxa"/>
          </w:tcPr>
          <w:p w:rsidR="000A10AD" w:rsidRPr="00DE3717" w:rsidRDefault="000A10AD" w:rsidP="007C0932">
            <w:pPr>
              <w:jc w:val="both"/>
              <w:rPr>
                <w:sz w:val="20"/>
                <w:szCs w:val="20"/>
              </w:rPr>
            </w:pPr>
            <w:r w:rsidRPr="00DE3717">
              <w:rPr>
                <w:sz w:val="20"/>
                <w:szCs w:val="20"/>
              </w:rPr>
              <w:t>52.2</w:t>
            </w:r>
          </w:p>
        </w:tc>
        <w:tc>
          <w:tcPr>
            <w:tcW w:w="1360" w:type="dxa"/>
          </w:tcPr>
          <w:p w:rsidR="000A10AD" w:rsidRPr="00DE3717" w:rsidRDefault="000A10AD" w:rsidP="007C0932">
            <w:pPr>
              <w:jc w:val="both"/>
              <w:rPr>
                <w:sz w:val="20"/>
                <w:szCs w:val="20"/>
              </w:rPr>
            </w:pPr>
            <w:r w:rsidRPr="00DE3717">
              <w:rPr>
                <w:sz w:val="20"/>
                <w:szCs w:val="20"/>
              </w:rPr>
              <w:t>1.367.440</w:t>
            </w:r>
          </w:p>
        </w:tc>
        <w:tc>
          <w:tcPr>
            <w:tcW w:w="560" w:type="dxa"/>
          </w:tcPr>
          <w:p w:rsidR="000A10AD" w:rsidRPr="00DE3717" w:rsidRDefault="000A10AD" w:rsidP="007C0932">
            <w:pPr>
              <w:jc w:val="both"/>
              <w:rPr>
                <w:sz w:val="20"/>
                <w:szCs w:val="20"/>
              </w:rPr>
            </w:pPr>
            <w:r w:rsidRPr="00DE3717">
              <w:rPr>
                <w:sz w:val="20"/>
                <w:szCs w:val="20"/>
              </w:rPr>
              <w:t>4.3</w:t>
            </w:r>
          </w:p>
        </w:tc>
        <w:tc>
          <w:tcPr>
            <w:tcW w:w="1436" w:type="dxa"/>
          </w:tcPr>
          <w:p w:rsidR="000A10AD" w:rsidRPr="00DE3717" w:rsidRDefault="000A10AD" w:rsidP="007C0932">
            <w:pPr>
              <w:jc w:val="both"/>
              <w:rPr>
                <w:sz w:val="20"/>
                <w:szCs w:val="20"/>
              </w:rPr>
            </w:pPr>
            <w:r w:rsidRPr="00DE3717">
              <w:rPr>
                <w:sz w:val="20"/>
                <w:szCs w:val="20"/>
              </w:rPr>
              <w:t>13.761.857</w:t>
            </w:r>
          </w:p>
        </w:tc>
        <w:tc>
          <w:tcPr>
            <w:tcW w:w="604" w:type="dxa"/>
          </w:tcPr>
          <w:p w:rsidR="000A10AD" w:rsidRPr="00DE3717" w:rsidRDefault="000A10AD" w:rsidP="007C0932">
            <w:pPr>
              <w:jc w:val="both"/>
              <w:rPr>
                <w:sz w:val="20"/>
                <w:szCs w:val="20"/>
              </w:rPr>
            </w:pPr>
            <w:r w:rsidRPr="00DE3717">
              <w:rPr>
                <w:sz w:val="20"/>
                <w:szCs w:val="20"/>
              </w:rPr>
              <w:t>43.5</w:t>
            </w:r>
          </w:p>
        </w:tc>
        <w:tc>
          <w:tcPr>
            <w:tcW w:w="1680" w:type="dxa"/>
          </w:tcPr>
          <w:p w:rsidR="000A10AD" w:rsidRPr="00DE3717" w:rsidRDefault="000A10AD" w:rsidP="007C0932">
            <w:pPr>
              <w:jc w:val="both"/>
              <w:rPr>
                <w:sz w:val="20"/>
                <w:szCs w:val="20"/>
              </w:rPr>
            </w:pPr>
            <w:r w:rsidRPr="00DE3717">
              <w:rPr>
                <w:sz w:val="20"/>
                <w:szCs w:val="20"/>
              </w:rPr>
              <w:t>31.654.938</w:t>
            </w:r>
          </w:p>
        </w:tc>
        <w:tc>
          <w:tcPr>
            <w:tcW w:w="710" w:type="dxa"/>
          </w:tcPr>
          <w:p w:rsidR="000A10AD" w:rsidRPr="00DE3717" w:rsidRDefault="000A10AD" w:rsidP="007C0932">
            <w:pPr>
              <w:jc w:val="both"/>
              <w:rPr>
                <w:sz w:val="20"/>
                <w:szCs w:val="20"/>
              </w:rPr>
            </w:pPr>
            <w:r w:rsidRPr="00DE3717">
              <w:rPr>
                <w:sz w:val="20"/>
                <w:szCs w:val="20"/>
              </w:rPr>
              <w:t>100.0</w:t>
            </w:r>
          </w:p>
        </w:tc>
      </w:tr>
    </w:tbl>
    <w:p w:rsidR="000A10AD" w:rsidRPr="00591486" w:rsidRDefault="000A10AD" w:rsidP="000A10AD">
      <w:pPr>
        <w:jc w:val="both"/>
        <w:rPr>
          <w:sz w:val="20"/>
          <w:szCs w:val="20"/>
        </w:rPr>
      </w:pPr>
      <w:r w:rsidRPr="00591486">
        <w:rPr>
          <w:sz w:val="20"/>
          <w:szCs w:val="20"/>
        </w:rPr>
        <w:t>Fuente: Gutiérrez, A. y otro (1975). Breve reseña del desarrollo económico y social del Departamento de Arica. Revista Univ. del Norte</w:t>
      </w:r>
      <w:r>
        <w:rPr>
          <w:sz w:val="20"/>
          <w:szCs w:val="20"/>
        </w:rPr>
        <w:t xml:space="preserve"> Nº 4, Arica</w:t>
      </w:r>
      <w:r w:rsidRPr="00591486">
        <w:rPr>
          <w:sz w:val="20"/>
          <w:szCs w:val="20"/>
        </w:rPr>
        <w:t>.</w:t>
      </w:r>
      <w:r>
        <w:rPr>
          <w:sz w:val="20"/>
          <w:szCs w:val="20"/>
        </w:rPr>
        <w:t xml:space="preserve"> Pp. </w:t>
      </w:r>
      <w:smartTag w:uri="urn:schemas-microsoft-com:office:smarttags" w:element="metricconverter">
        <w:smartTagPr>
          <w:attr w:name="ProductID" w:val="143 a"/>
        </w:smartTagPr>
        <w:r>
          <w:rPr>
            <w:sz w:val="20"/>
            <w:szCs w:val="20"/>
          </w:rPr>
          <w:t>143 a</w:t>
        </w:r>
      </w:smartTag>
      <w:r>
        <w:rPr>
          <w:sz w:val="20"/>
          <w:szCs w:val="20"/>
        </w:rPr>
        <w:t xml:space="preserve"> 145. En Ríos, Marcelo (1992)</w:t>
      </w:r>
    </w:p>
    <w:p w:rsidR="000A10AD" w:rsidRDefault="000A10AD" w:rsidP="000A10AD">
      <w:pPr>
        <w:jc w:val="both"/>
      </w:pPr>
    </w:p>
    <w:p w:rsidR="000A10AD" w:rsidRDefault="000A10AD" w:rsidP="000A10AD">
      <w:pPr>
        <w:pStyle w:val="Textocomentario"/>
        <w:jc w:val="both"/>
        <w:rPr>
          <w:sz w:val="24"/>
          <w:szCs w:val="24"/>
        </w:rPr>
      </w:pPr>
      <w:r w:rsidRPr="00F40945">
        <w:rPr>
          <w:sz w:val="24"/>
          <w:szCs w:val="24"/>
        </w:rPr>
        <w:t xml:space="preserve">Sin embargo, este crecimiento económico pronto irá decayendo, pues los cimientos en que se sustentaba eran ajenos a la región, es decir, las leyes de excepción provocaban la incertidumbre de cuanto iban a </w:t>
      </w:r>
      <w:r>
        <w:rPr>
          <w:sz w:val="24"/>
          <w:szCs w:val="24"/>
        </w:rPr>
        <w:t>perd</w:t>
      </w:r>
      <w:r w:rsidRPr="00F40945">
        <w:rPr>
          <w:sz w:val="24"/>
          <w:szCs w:val="24"/>
        </w:rPr>
        <w:t xml:space="preserve">urar, por tanto no se pudo establecer con fuerza una política de desarrollo industrial. El golpe de estado de 1973 y las nuevas orientaciones económicas en el país </w:t>
      </w:r>
      <w:r>
        <w:rPr>
          <w:sz w:val="24"/>
          <w:szCs w:val="24"/>
        </w:rPr>
        <w:t>dieron cuenta de</w:t>
      </w:r>
      <w:r w:rsidRPr="00F40945">
        <w:rPr>
          <w:sz w:val="24"/>
          <w:szCs w:val="24"/>
        </w:rPr>
        <w:t xml:space="preserve"> la debilidad de esas medidas</w:t>
      </w:r>
      <w:r>
        <w:rPr>
          <w:rStyle w:val="Refdenotaalpie"/>
          <w:sz w:val="24"/>
          <w:szCs w:val="24"/>
        </w:rPr>
        <w:footnoteReference w:id="10"/>
      </w:r>
      <w:r w:rsidRPr="00F40945">
        <w:rPr>
          <w:sz w:val="24"/>
          <w:szCs w:val="24"/>
        </w:rPr>
        <w:t xml:space="preserve">, volviendo la ciudad de Arica a la condición de localidad de servicios </w:t>
      </w:r>
      <w:r>
        <w:rPr>
          <w:sz w:val="24"/>
          <w:szCs w:val="24"/>
        </w:rPr>
        <w:t xml:space="preserve">que tenía </w:t>
      </w:r>
      <w:r w:rsidRPr="00F40945">
        <w:rPr>
          <w:sz w:val="24"/>
          <w:szCs w:val="24"/>
        </w:rPr>
        <w:t>antaño</w:t>
      </w:r>
      <w:r>
        <w:rPr>
          <w:rStyle w:val="Refdenotaalpie"/>
          <w:sz w:val="24"/>
          <w:szCs w:val="24"/>
        </w:rPr>
        <w:footnoteReference w:id="11"/>
      </w:r>
      <w:r w:rsidRPr="00F40945">
        <w:rPr>
          <w:sz w:val="24"/>
          <w:szCs w:val="24"/>
        </w:rPr>
        <w:t xml:space="preserve">, luego del desmantelamiento de </w:t>
      </w:r>
      <w:smartTag w:uri="urn:schemas-microsoft-com:office:smarttags" w:element="PersonName">
        <w:smartTagPr>
          <w:attr w:name="ProductID" w:val="la JAA.￼"/>
        </w:smartTagPr>
        <w:r w:rsidRPr="00F40945">
          <w:rPr>
            <w:sz w:val="24"/>
            <w:szCs w:val="24"/>
          </w:rPr>
          <w:t>la JAA.</w:t>
        </w:r>
      </w:smartTag>
      <w:r w:rsidRPr="00F40945">
        <w:rPr>
          <w:sz w:val="24"/>
          <w:szCs w:val="24"/>
        </w:rPr>
        <w:t xml:space="preserve"> </w:t>
      </w:r>
    </w:p>
    <w:p w:rsidR="000A10AD" w:rsidRDefault="000A10AD" w:rsidP="000A10AD">
      <w:pPr>
        <w:pStyle w:val="Textocomentario"/>
        <w:jc w:val="both"/>
        <w:rPr>
          <w:sz w:val="24"/>
          <w:szCs w:val="24"/>
        </w:rPr>
      </w:pPr>
    </w:p>
    <w:p w:rsidR="000A10AD" w:rsidRDefault="000A10AD" w:rsidP="000A10AD">
      <w:pPr>
        <w:jc w:val="both"/>
      </w:pPr>
      <w:r>
        <w:t>Una fuente de la época cita “la verdad es que luego de un repunte el año 72 se produce un semiestancamiento para luego comenzar una franca carrera decreciente en lo que se refiere al aspecto económico. Las inversiones se orientan mayoritariamente hacia el sector social con claros objetivos electorales o de búsqueda de apoyo político. A contar de 1972 comienza a bajar ostensiblemente la producción industrial y se acusan claros agotamientos de los stocks de materias primas”.</w:t>
      </w:r>
      <w:r>
        <w:rPr>
          <w:rStyle w:val="Refdenotaalpie"/>
        </w:rPr>
        <w:footnoteReference w:id="12"/>
      </w:r>
      <w:r>
        <w:t xml:space="preserve"> Lo anterior se refleja en el siguiente cuadro:</w:t>
      </w:r>
    </w:p>
    <w:p w:rsidR="000A10AD" w:rsidRDefault="000A10AD" w:rsidP="000A10AD">
      <w:pPr>
        <w:jc w:val="both"/>
      </w:pPr>
    </w:p>
    <w:p w:rsidR="000A10AD" w:rsidRPr="0002742A" w:rsidRDefault="000A10AD" w:rsidP="000A10AD">
      <w:pPr>
        <w:jc w:val="both"/>
        <w:rPr>
          <w:b/>
        </w:rPr>
      </w:pPr>
      <w:r w:rsidRPr="0002742A">
        <w:rPr>
          <w:b/>
        </w:rPr>
        <w:t xml:space="preserve">Cuadro Nº </w:t>
      </w:r>
      <w:r w:rsidR="0021386C">
        <w:rPr>
          <w:b/>
        </w:rPr>
        <w:t>6</w:t>
      </w:r>
      <w:r w:rsidRPr="0002742A">
        <w:rPr>
          <w:b/>
        </w:rPr>
        <w:t xml:space="preserve">: Aportes de </w:t>
      </w:r>
      <w:smartTag w:uri="urn:schemas-microsoft-com:office:smarttags" w:element="PersonName">
        <w:smartTagPr>
          <w:attr w:name="ProductID" w:val="la JAA-FISCO"/>
        </w:smartTagPr>
        <w:r w:rsidRPr="0002742A">
          <w:rPr>
            <w:b/>
          </w:rPr>
          <w:t>la JAA-FISCO</w:t>
        </w:r>
      </w:smartTag>
      <w:r w:rsidRPr="0002742A">
        <w:rPr>
          <w:b/>
        </w:rPr>
        <w:t xml:space="preserve">-IMA a </w:t>
      </w:r>
      <w:smartTag w:uri="urn:schemas-microsoft-com:office:smarttags" w:element="PersonName">
        <w:smartTagPr>
          <w:attr w:name="ProductID" w:val="la Tesorer￭a Comunal."/>
        </w:smartTagPr>
        <w:r w:rsidRPr="0002742A">
          <w:rPr>
            <w:b/>
          </w:rPr>
          <w:t>la Tesorería Comunal.</w:t>
        </w:r>
      </w:smartTag>
      <w:r w:rsidRPr="0002742A">
        <w:rPr>
          <w:b/>
        </w:rPr>
        <w:t xml:space="preserve"> Década de 1970. (Valores absolutos, Escudos de 1958)</w:t>
      </w:r>
    </w:p>
    <w:p w:rsidR="000A10AD" w:rsidRDefault="000A10AD" w:rsidP="000A10A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08"/>
        <w:gridCol w:w="2040"/>
        <w:gridCol w:w="2040"/>
        <w:gridCol w:w="2160"/>
        <w:gridCol w:w="2030"/>
      </w:tblGrid>
      <w:tr w:rsidR="000A10AD">
        <w:tc>
          <w:tcPr>
            <w:tcW w:w="708" w:type="dxa"/>
          </w:tcPr>
          <w:p w:rsidR="000A10AD" w:rsidRPr="00DE3717" w:rsidRDefault="000A10AD" w:rsidP="007C0932">
            <w:pPr>
              <w:jc w:val="both"/>
              <w:rPr>
                <w:b/>
              </w:rPr>
            </w:pPr>
            <w:r w:rsidRPr="00DE3717">
              <w:rPr>
                <w:b/>
              </w:rPr>
              <w:t xml:space="preserve">Año </w:t>
            </w:r>
          </w:p>
        </w:tc>
        <w:tc>
          <w:tcPr>
            <w:tcW w:w="2040" w:type="dxa"/>
          </w:tcPr>
          <w:p w:rsidR="000A10AD" w:rsidRPr="00DE3717" w:rsidRDefault="000A10AD" w:rsidP="007C0932">
            <w:pPr>
              <w:jc w:val="both"/>
              <w:rPr>
                <w:b/>
              </w:rPr>
            </w:pPr>
            <w:r w:rsidRPr="00DE3717">
              <w:rPr>
                <w:b/>
              </w:rPr>
              <w:t>FISCO</w:t>
            </w:r>
          </w:p>
        </w:tc>
        <w:tc>
          <w:tcPr>
            <w:tcW w:w="2040" w:type="dxa"/>
          </w:tcPr>
          <w:p w:rsidR="000A10AD" w:rsidRPr="00DE3717" w:rsidRDefault="000A10AD" w:rsidP="007C0932">
            <w:pPr>
              <w:jc w:val="both"/>
              <w:rPr>
                <w:b/>
              </w:rPr>
            </w:pPr>
            <w:r w:rsidRPr="00DE3717">
              <w:rPr>
                <w:b/>
              </w:rPr>
              <w:t>IMA</w:t>
            </w:r>
          </w:p>
        </w:tc>
        <w:tc>
          <w:tcPr>
            <w:tcW w:w="2160" w:type="dxa"/>
          </w:tcPr>
          <w:p w:rsidR="000A10AD" w:rsidRPr="00DE3717" w:rsidRDefault="000A10AD" w:rsidP="007C0932">
            <w:pPr>
              <w:jc w:val="both"/>
              <w:rPr>
                <w:b/>
              </w:rPr>
            </w:pPr>
            <w:r w:rsidRPr="00DE3717">
              <w:rPr>
                <w:b/>
              </w:rPr>
              <w:t>JAA</w:t>
            </w:r>
          </w:p>
        </w:tc>
        <w:tc>
          <w:tcPr>
            <w:tcW w:w="2030" w:type="dxa"/>
          </w:tcPr>
          <w:p w:rsidR="000A10AD" w:rsidRPr="00DE3717" w:rsidRDefault="000A10AD" w:rsidP="007C0932">
            <w:pPr>
              <w:jc w:val="both"/>
              <w:rPr>
                <w:b/>
              </w:rPr>
            </w:pPr>
            <w:r w:rsidRPr="00DE3717">
              <w:rPr>
                <w:b/>
              </w:rPr>
              <w:t>Total Tesorería</w:t>
            </w:r>
          </w:p>
        </w:tc>
      </w:tr>
      <w:tr w:rsidR="000A10AD">
        <w:tc>
          <w:tcPr>
            <w:tcW w:w="708" w:type="dxa"/>
          </w:tcPr>
          <w:p w:rsidR="000A10AD" w:rsidRPr="00DE3717" w:rsidRDefault="000A10AD" w:rsidP="007C0932">
            <w:pPr>
              <w:jc w:val="both"/>
              <w:rPr>
                <w:sz w:val="22"/>
                <w:szCs w:val="22"/>
              </w:rPr>
            </w:pPr>
            <w:r w:rsidRPr="00DE3717">
              <w:rPr>
                <w:sz w:val="22"/>
                <w:szCs w:val="22"/>
              </w:rPr>
              <w:t>1970</w:t>
            </w:r>
          </w:p>
        </w:tc>
        <w:tc>
          <w:tcPr>
            <w:tcW w:w="2040" w:type="dxa"/>
          </w:tcPr>
          <w:p w:rsidR="000A10AD" w:rsidRPr="00DE3717" w:rsidRDefault="000A10AD" w:rsidP="007C0932">
            <w:pPr>
              <w:jc w:val="both"/>
              <w:rPr>
                <w:sz w:val="22"/>
                <w:szCs w:val="22"/>
              </w:rPr>
            </w:pPr>
            <w:r w:rsidRPr="00DE3717">
              <w:rPr>
                <w:sz w:val="22"/>
                <w:szCs w:val="22"/>
              </w:rPr>
              <w:t>18.280.780 -49.8%</w:t>
            </w:r>
          </w:p>
        </w:tc>
        <w:tc>
          <w:tcPr>
            <w:tcW w:w="2040" w:type="dxa"/>
          </w:tcPr>
          <w:p w:rsidR="000A10AD" w:rsidRPr="00DE3717" w:rsidRDefault="000A10AD" w:rsidP="007C0932">
            <w:pPr>
              <w:jc w:val="both"/>
              <w:rPr>
                <w:sz w:val="22"/>
                <w:szCs w:val="22"/>
              </w:rPr>
            </w:pPr>
            <w:r w:rsidRPr="00DE3717">
              <w:rPr>
                <w:sz w:val="22"/>
                <w:szCs w:val="22"/>
              </w:rPr>
              <w:t>1.792.534 -4.9%</w:t>
            </w:r>
          </w:p>
        </w:tc>
        <w:tc>
          <w:tcPr>
            <w:tcW w:w="2160" w:type="dxa"/>
          </w:tcPr>
          <w:p w:rsidR="000A10AD" w:rsidRPr="00DE3717" w:rsidRDefault="000A10AD" w:rsidP="007C0932">
            <w:pPr>
              <w:jc w:val="both"/>
              <w:rPr>
                <w:sz w:val="22"/>
                <w:szCs w:val="22"/>
              </w:rPr>
            </w:pPr>
            <w:r w:rsidRPr="00DE3717">
              <w:rPr>
                <w:sz w:val="22"/>
                <w:szCs w:val="22"/>
              </w:rPr>
              <w:t>16.572.928 -42.2%</w:t>
            </w:r>
          </w:p>
        </w:tc>
        <w:tc>
          <w:tcPr>
            <w:tcW w:w="2030" w:type="dxa"/>
          </w:tcPr>
          <w:p w:rsidR="000A10AD" w:rsidRPr="00DE3717" w:rsidRDefault="000A10AD" w:rsidP="007C0932">
            <w:pPr>
              <w:jc w:val="both"/>
              <w:rPr>
                <w:sz w:val="22"/>
                <w:szCs w:val="22"/>
              </w:rPr>
            </w:pPr>
            <w:r w:rsidRPr="00DE3717">
              <w:rPr>
                <w:sz w:val="22"/>
                <w:szCs w:val="22"/>
              </w:rPr>
              <w:t>36.646.242 -100.0%</w:t>
            </w:r>
          </w:p>
        </w:tc>
      </w:tr>
      <w:tr w:rsidR="000A10AD">
        <w:tc>
          <w:tcPr>
            <w:tcW w:w="708" w:type="dxa"/>
          </w:tcPr>
          <w:p w:rsidR="000A10AD" w:rsidRPr="00DE3717" w:rsidRDefault="000A10AD" w:rsidP="007C0932">
            <w:pPr>
              <w:jc w:val="both"/>
              <w:rPr>
                <w:sz w:val="22"/>
                <w:szCs w:val="22"/>
              </w:rPr>
            </w:pPr>
            <w:r w:rsidRPr="00DE3717">
              <w:rPr>
                <w:sz w:val="22"/>
                <w:szCs w:val="22"/>
              </w:rPr>
              <w:t>1971</w:t>
            </w:r>
          </w:p>
        </w:tc>
        <w:tc>
          <w:tcPr>
            <w:tcW w:w="2040" w:type="dxa"/>
          </w:tcPr>
          <w:p w:rsidR="000A10AD" w:rsidRPr="00DE3717" w:rsidRDefault="000A10AD" w:rsidP="007C0932">
            <w:pPr>
              <w:jc w:val="both"/>
              <w:rPr>
                <w:sz w:val="22"/>
                <w:szCs w:val="22"/>
              </w:rPr>
            </w:pPr>
            <w:r w:rsidRPr="00DE3717">
              <w:rPr>
                <w:sz w:val="22"/>
                <w:szCs w:val="22"/>
              </w:rPr>
              <w:t>19.552.931 -48.2%</w:t>
            </w:r>
          </w:p>
        </w:tc>
        <w:tc>
          <w:tcPr>
            <w:tcW w:w="2040" w:type="dxa"/>
          </w:tcPr>
          <w:p w:rsidR="000A10AD" w:rsidRPr="00DE3717" w:rsidRDefault="000A10AD" w:rsidP="007C0932">
            <w:pPr>
              <w:jc w:val="both"/>
              <w:rPr>
                <w:sz w:val="22"/>
                <w:szCs w:val="22"/>
              </w:rPr>
            </w:pPr>
            <w:r w:rsidRPr="00DE3717">
              <w:rPr>
                <w:sz w:val="22"/>
                <w:szCs w:val="22"/>
              </w:rPr>
              <w:t>2.173.069 -5.3%</w:t>
            </w:r>
          </w:p>
        </w:tc>
        <w:tc>
          <w:tcPr>
            <w:tcW w:w="2160" w:type="dxa"/>
          </w:tcPr>
          <w:p w:rsidR="000A10AD" w:rsidRPr="00DE3717" w:rsidRDefault="000A10AD" w:rsidP="007C0932">
            <w:pPr>
              <w:jc w:val="both"/>
              <w:rPr>
                <w:sz w:val="22"/>
                <w:szCs w:val="22"/>
              </w:rPr>
            </w:pPr>
            <w:r w:rsidRPr="00DE3717">
              <w:rPr>
                <w:sz w:val="22"/>
                <w:szCs w:val="22"/>
              </w:rPr>
              <w:t>18.854.908 -46.5%</w:t>
            </w:r>
          </w:p>
        </w:tc>
        <w:tc>
          <w:tcPr>
            <w:tcW w:w="2030" w:type="dxa"/>
          </w:tcPr>
          <w:p w:rsidR="000A10AD" w:rsidRPr="00DE3717" w:rsidRDefault="000A10AD" w:rsidP="007C0932">
            <w:pPr>
              <w:jc w:val="both"/>
              <w:rPr>
                <w:sz w:val="22"/>
                <w:szCs w:val="22"/>
              </w:rPr>
            </w:pPr>
            <w:r w:rsidRPr="00DE3717">
              <w:rPr>
                <w:sz w:val="22"/>
                <w:szCs w:val="22"/>
              </w:rPr>
              <w:t>40.580.908 -100.0%</w:t>
            </w:r>
          </w:p>
        </w:tc>
      </w:tr>
      <w:tr w:rsidR="000A10AD">
        <w:tc>
          <w:tcPr>
            <w:tcW w:w="708" w:type="dxa"/>
          </w:tcPr>
          <w:p w:rsidR="000A10AD" w:rsidRPr="00DE3717" w:rsidRDefault="000A10AD" w:rsidP="007C0932">
            <w:pPr>
              <w:jc w:val="both"/>
              <w:rPr>
                <w:sz w:val="22"/>
                <w:szCs w:val="22"/>
              </w:rPr>
            </w:pPr>
            <w:r w:rsidRPr="00DE3717">
              <w:rPr>
                <w:sz w:val="22"/>
                <w:szCs w:val="22"/>
              </w:rPr>
              <w:t>1972</w:t>
            </w:r>
          </w:p>
        </w:tc>
        <w:tc>
          <w:tcPr>
            <w:tcW w:w="2040" w:type="dxa"/>
          </w:tcPr>
          <w:p w:rsidR="000A10AD" w:rsidRPr="00DE3717" w:rsidRDefault="000A10AD" w:rsidP="007C0932">
            <w:pPr>
              <w:jc w:val="both"/>
              <w:rPr>
                <w:sz w:val="22"/>
                <w:szCs w:val="22"/>
              </w:rPr>
            </w:pPr>
            <w:r w:rsidRPr="00DE3717">
              <w:rPr>
                <w:sz w:val="22"/>
                <w:szCs w:val="22"/>
              </w:rPr>
              <w:t>18.397.911 -51.5%</w:t>
            </w:r>
          </w:p>
        </w:tc>
        <w:tc>
          <w:tcPr>
            <w:tcW w:w="2040" w:type="dxa"/>
          </w:tcPr>
          <w:p w:rsidR="000A10AD" w:rsidRPr="00DE3717" w:rsidRDefault="000A10AD" w:rsidP="007C0932">
            <w:pPr>
              <w:jc w:val="both"/>
              <w:rPr>
                <w:sz w:val="22"/>
                <w:szCs w:val="22"/>
              </w:rPr>
            </w:pPr>
            <w:r w:rsidRPr="00DE3717">
              <w:rPr>
                <w:sz w:val="22"/>
                <w:szCs w:val="22"/>
              </w:rPr>
              <w:t>1.664.872 -4.6%</w:t>
            </w:r>
          </w:p>
        </w:tc>
        <w:tc>
          <w:tcPr>
            <w:tcW w:w="2160" w:type="dxa"/>
          </w:tcPr>
          <w:p w:rsidR="000A10AD" w:rsidRPr="00DE3717" w:rsidRDefault="000A10AD" w:rsidP="007C0932">
            <w:pPr>
              <w:jc w:val="both"/>
              <w:rPr>
                <w:sz w:val="22"/>
                <w:szCs w:val="22"/>
              </w:rPr>
            </w:pPr>
            <w:r w:rsidRPr="00DE3717">
              <w:rPr>
                <w:sz w:val="22"/>
                <w:szCs w:val="22"/>
              </w:rPr>
              <w:t>15.705.379 -43.9%</w:t>
            </w:r>
          </w:p>
        </w:tc>
        <w:tc>
          <w:tcPr>
            <w:tcW w:w="2030" w:type="dxa"/>
          </w:tcPr>
          <w:p w:rsidR="000A10AD" w:rsidRPr="00DE3717" w:rsidRDefault="000A10AD" w:rsidP="007C0932">
            <w:pPr>
              <w:jc w:val="both"/>
              <w:rPr>
                <w:sz w:val="22"/>
                <w:szCs w:val="22"/>
              </w:rPr>
            </w:pPr>
            <w:r w:rsidRPr="00DE3717">
              <w:rPr>
                <w:sz w:val="22"/>
                <w:szCs w:val="22"/>
              </w:rPr>
              <w:t>35.768.162 -100.0%</w:t>
            </w:r>
          </w:p>
        </w:tc>
      </w:tr>
    </w:tbl>
    <w:p w:rsidR="000A10AD" w:rsidRPr="00D0263D" w:rsidRDefault="000A10AD" w:rsidP="000A10AD">
      <w:pPr>
        <w:jc w:val="both"/>
        <w:rPr>
          <w:sz w:val="20"/>
          <w:szCs w:val="20"/>
        </w:rPr>
      </w:pPr>
      <w:r w:rsidRPr="00D0263D">
        <w:rPr>
          <w:sz w:val="20"/>
          <w:szCs w:val="20"/>
        </w:rPr>
        <w:t>Fuente: Gutiérrez, A. y otro (1975). Breve reseña del desarrollo económico y social del Departamento de Arica. Revista Univ. del Norte</w:t>
      </w:r>
      <w:r>
        <w:rPr>
          <w:sz w:val="20"/>
          <w:szCs w:val="20"/>
        </w:rPr>
        <w:t xml:space="preserve"> Nº 4, Arica</w:t>
      </w:r>
      <w:r w:rsidRPr="00D0263D">
        <w:rPr>
          <w:sz w:val="20"/>
          <w:szCs w:val="20"/>
        </w:rPr>
        <w:t xml:space="preserve">. Pp. </w:t>
      </w:r>
      <w:smartTag w:uri="urn:schemas-microsoft-com:office:smarttags" w:element="metricconverter">
        <w:smartTagPr>
          <w:attr w:name="ProductID" w:val="143 a"/>
        </w:smartTagPr>
        <w:r w:rsidRPr="00D0263D">
          <w:rPr>
            <w:sz w:val="20"/>
            <w:szCs w:val="20"/>
          </w:rPr>
          <w:t>143 a</w:t>
        </w:r>
      </w:smartTag>
      <w:r w:rsidRPr="00D0263D">
        <w:rPr>
          <w:sz w:val="20"/>
          <w:szCs w:val="20"/>
        </w:rPr>
        <w:t xml:space="preserve"> 145</w:t>
      </w:r>
      <w:r>
        <w:rPr>
          <w:sz w:val="20"/>
          <w:szCs w:val="20"/>
        </w:rPr>
        <w:t>. En Ríos, Marcelo (1992)</w:t>
      </w:r>
    </w:p>
    <w:p w:rsidR="000A10AD" w:rsidRDefault="000A10AD" w:rsidP="000A10AD">
      <w:pPr>
        <w:jc w:val="both"/>
      </w:pPr>
    </w:p>
    <w:p w:rsidR="000A10AD" w:rsidRPr="008D61AD" w:rsidRDefault="000A10AD" w:rsidP="000A10AD">
      <w:pPr>
        <w:jc w:val="both"/>
      </w:pPr>
      <w:r w:rsidRPr="008D61AD">
        <w:t xml:space="preserve">Desde </w:t>
      </w:r>
      <w:smartTag w:uri="urn:schemas-microsoft-com:office:smarttags" w:element="metricconverter">
        <w:smartTagPr>
          <w:attr w:name="ProductID" w:val="1973 a"/>
        </w:smartTagPr>
        <w:r w:rsidRPr="008D61AD">
          <w:t>1973 a</w:t>
        </w:r>
      </w:smartTag>
      <w:r w:rsidRPr="008D61AD">
        <w:t xml:space="preserve"> 1990, la crisis de Arica se </w:t>
      </w:r>
      <w:r>
        <w:t>agudiza</w:t>
      </w:r>
      <w:r w:rsidRPr="008D61AD">
        <w:t>. Especialmente fueron los pobladores los que más sufrieron las secuelas de la crisis, afectados por el desempleo, los bajos ingresos familiares, la falta de viviendas, el miedo a la represión política, y la atomización e inefectividad de las organizaciones vecinales tradicionales para enfrentar la crisis, como las juntas de vecinos, cooptadas por la dictadura para insuflar un nuevo orden político y social en las poblaciones, todo lo cual redunda finalmente en el aumento de la pobreza y en la desarticulación y desvinculación de los lazos de la vida comunitaria.</w:t>
      </w:r>
      <w:r>
        <w:rPr>
          <w:rStyle w:val="Refdenotaalpie"/>
        </w:rPr>
        <w:footnoteReference w:id="13"/>
      </w:r>
      <w:r w:rsidRPr="008D61AD">
        <w:t xml:space="preserve"> </w:t>
      </w:r>
      <w:r>
        <w:t>El mapa de la asociatividad popular se vislumbra a</w:t>
      </w:r>
      <w:r w:rsidRPr="008D61AD">
        <w:t xml:space="preserve">penas </w:t>
      </w:r>
      <w:r>
        <w:t xml:space="preserve">como </w:t>
      </w:r>
      <w:r w:rsidRPr="008D61AD">
        <w:t xml:space="preserve">un puñado de </w:t>
      </w:r>
      <w:r>
        <w:t>colectivos</w:t>
      </w:r>
      <w:r w:rsidRPr="008D61AD">
        <w:t xml:space="preserve"> no tradicionales y autogestionados</w:t>
      </w:r>
      <w:r>
        <w:t>, tales</w:t>
      </w:r>
      <w:r w:rsidRPr="008D61AD">
        <w:t xml:space="preserve"> como </w:t>
      </w:r>
      <w:r>
        <w:t>“</w:t>
      </w:r>
      <w:r w:rsidRPr="008D61AD">
        <w:t>ollas comunes</w:t>
      </w:r>
      <w:r>
        <w:t>”</w:t>
      </w:r>
      <w:r w:rsidRPr="008D61AD">
        <w:t xml:space="preserve">, </w:t>
      </w:r>
      <w:r>
        <w:t>“comprando juntos”, “</w:t>
      </w:r>
      <w:r w:rsidRPr="008D61AD">
        <w:t>comedores</w:t>
      </w:r>
      <w:r>
        <w:t>”</w:t>
      </w:r>
      <w:r w:rsidRPr="008D61AD">
        <w:t xml:space="preserve">, </w:t>
      </w:r>
      <w:r>
        <w:t>“</w:t>
      </w:r>
      <w:r w:rsidRPr="008D61AD">
        <w:t>roperos</w:t>
      </w:r>
      <w:r>
        <w:t>”</w:t>
      </w:r>
      <w:r w:rsidRPr="008D61AD">
        <w:t xml:space="preserve">, etc., </w:t>
      </w:r>
      <w:r>
        <w:t xml:space="preserve">que </w:t>
      </w:r>
      <w:r w:rsidRPr="008D61AD">
        <w:t xml:space="preserve">se organizan en las poblaciones para atender las necesidades y problemas </w:t>
      </w:r>
      <w:r>
        <w:t xml:space="preserve">de alimentación, cesantía, vestuario y otros que son </w:t>
      </w:r>
      <w:r w:rsidRPr="008D61AD">
        <w:t xml:space="preserve">más apremiantes </w:t>
      </w:r>
      <w:r>
        <w:t>para</w:t>
      </w:r>
      <w:r w:rsidRPr="008D61AD">
        <w:t xml:space="preserve"> las personas</w:t>
      </w:r>
      <w:r>
        <w:t xml:space="preserve"> y las familias.</w:t>
      </w:r>
      <w:r>
        <w:rPr>
          <w:rStyle w:val="Refdenotaalpie"/>
        </w:rPr>
        <w:footnoteReference w:id="14"/>
      </w:r>
    </w:p>
    <w:p w:rsidR="000A10AD" w:rsidRDefault="000A10AD" w:rsidP="000A10AD">
      <w:pPr>
        <w:jc w:val="both"/>
      </w:pPr>
    </w:p>
    <w:p w:rsidR="000A10AD" w:rsidRDefault="000A10AD" w:rsidP="000A10AD">
      <w:pPr>
        <w:jc w:val="both"/>
      </w:pPr>
      <w:r w:rsidRPr="008D61AD">
        <w:t xml:space="preserve">Con el retorno de la democracia surgen esperanzas de mejoras económicas para la zona, sin embargo, el aparataje político-administrativo del Estado continúa siendo el mismo </w:t>
      </w:r>
      <w:r>
        <w:t>y el modelo económico no cambia, provocando desesperanza en la población.</w:t>
      </w:r>
      <w:r>
        <w:rPr>
          <w:rStyle w:val="Refdenotaalpie"/>
        </w:rPr>
        <w:footnoteReference w:id="15"/>
      </w:r>
      <w:r w:rsidRPr="008D61AD">
        <w:t xml:space="preserve"> Luego</w:t>
      </w:r>
      <w:r>
        <w:t>, es relativamente fácil que los habitantes de la provincia de Arica</w:t>
      </w:r>
      <w:r w:rsidRPr="008D61AD">
        <w:t xml:space="preserve"> se ve</w:t>
      </w:r>
      <w:r>
        <w:t>a</w:t>
      </w:r>
      <w:r w:rsidRPr="008D61AD">
        <w:t>n arrastrados por los gremios empresariales y comerciales de la ciudad a participar de protestas generalizadas contra la inexistencia de medidas económicas reactivadoras para la zona</w:t>
      </w:r>
      <w:r>
        <w:t>, según lo planteado por González.</w:t>
      </w:r>
      <w:r>
        <w:rPr>
          <w:rStyle w:val="Refdenotaalpie"/>
        </w:rPr>
        <w:footnoteReference w:id="16"/>
      </w:r>
      <w:r>
        <w:t xml:space="preserve"> Por ejemplo, actualmente la cifra de desempleo en la región, si bien ha disminuido, llega a 8,6%, mientras que en la ciudad de Arica ésta aumenta a 9,4%, ambas cifras más altas que la media nacional de 7,5%.</w:t>
      </w:r>
      <w:r>
        <w:rPr>
          <w:rStyle w:val="Refdenotaalpie"/>
        </w:rPr>
        <w:footnoteReference w:id="17"/>
      </w:r>
    </w:p>
    <w:p w:rsidR="000A10AD" w:rsidRDefault="000A10AD" w:rsidP="000A10AD">
      <w:pPr>
        <w:jc w:val="both"/>
      </w:pPr>
    </w:p>
    <w:p w:rsidR="000A10AD" w:rsidRDefault="000A10AD" w:rsidP="000A10AD">
      <w:pPr>
        <w:jc w:val="both"/>
      </w:pPr>
      <w:r w:rsidRPr="00C221E0">
        <w:t>De acuerdo a Ledruc</w:t>
      </w:r>
      <w:r>
        <w:t xml:space="preserve"> (en González Meyer, 2007), la situación de los paros en la región de Arica, extraña en épocas republicanas anteriores, son articulados desde el empresariado para construir demandas hacia el nivel central, especialmente para defender intereses gremiales y particulares próximos a los intereses nacionales del empresariado a esa escala. De acuerdo  a González siguiendo la lógica de Ledruc, el gremio empresarial jugaría un rol de vanguardia en las manifestaciones y/o coaliciones locales en búsqueda de la generación de políticas centrales, lo que permite desencadenar en ciudades como Arica tres paros. Por tanto, González hipotetiza que la generación de un paro en una ciudad, cosa poco frecuente en Chile, surge de la combinación de cuatro aspectos: “uno, prolongado crisis económica, dos, recuerdos de un tiempo que fue mejor, tres, desvalorización simbólica de la ciudad o provincia, en particular en comparación con otras vecinas que son percibidas como ascendentes; y cuatro, ciertas experiencias históricas de manifestaciones similares presentes en las memorias de grupos y elites locales”.</w:t>
      </w:r>
      <w:r>
        <w:rPr>
          <w:rStyle w:val="Refdenotaalpie"/>
        </w:rPr>
        <w:footnoteReference w:id="18"/>
      </w:r>
    </w:p>
    <w:p w:rsidR="000A10AD" w:rsidRPr="008D61AD" w:rsidRDefault="000A10AD" w:rsidP="000A10AD">
      <w:pPr>
        <w:jc w:val="both"/>
      </w:pPr>
    </w:p>
    <w:p w:rsidR="000A10AD" w:rsidRDefault="000A10AD" w:rsidP="000A10AD">
      <w:pPr>
        <w:jc w:val="both"/>
      </w:pPr>
      <w:r>
        <w:t xml:space="preserve">Sin embargo, con la promulgación de </w:t>
      </w:r>
      <w:smartTag w:uri="urn:schemas-microsoft-com:office:smarttags" w:element="PersonName">
        <w:smartTagPr>
          <w:attr w:name="ProductID" w:val="la Ley N"/>
        </w:smartTagPr>
        <w:smartTag w:uri="urn:schemas-microsoft-com:office:smarttags" w:element="PersonName">
          <w:smartTagPr>
            <w:attr w:name="ProductID" w:val="la Ley"/>
          </w:smartTagPr>
          <w:r>
            <w:t>la Ley</w:t>
          </w:r>
        </w:smartTag>
        <w:r>
          <w:t xml:space="preserve"> N</w:t>
        </w:r>
      </w:smartTag>
      <w:r>
        <w:t xml:space="preserve">º 20.175 que crea </w:t>
      </w:r>
      <w:smartTag w:uri="urn:schemas-microsoft-com:office:smarttags" w:element="PersonName">
        <w:smartTagPr>
          <w:attr w:name="ProductID" w:val="la Regi￳n"/>
        </w:smartTagPr>
        <w:r>
          <w:t>la Región</w:t>
        </w:r>
      </w:smartTag>
      <w:r>
        <w:t xml:space="preserve"> de Arica y Parinacota, se viene a cumplir un largo anhelo de los habitantes de esta zona de contar con un instrumento descentralizado de desarrollo social y económico que obedezca a las particularidades de la región, las cuales se expresan en su historia, en su sociedad, en su condición bifronteriza, en la lejanía de los centros de decisión regional y central, etc.</w:t>
      </w:r>
      <w:r>
        <w:rPr>
          <w:rStyle w:val="Refdenotaalpie"/>
        </w:rPr>
        <w:footnoteReference w:id="19"/>
      </w:r>
    </w:p>
    <w:p w:rsidR="000A10AD" w:rsidRDefault="000A10AD" w:rsidP="000A10AD">
      <w:pPr>
        <w:jc w:val="both"/>
        <w:rPr>
          <w:highlight w:val="yellow"/>
        </w:rPr>
      </w:pPr>
    </w:p>
    <w:p w:rsidR="000A10AD" w:rsidRDefault="000A10AD" w:rsidP="000A10AD">
      <w:pPr>
        <w:jc w:val="both"/>
      </w:pPr>
      <w:r>
        <w:t xml:space="preserve">La conformación de las provincias de Arica y Parinacota como una nueva región fue un compromiso en la campaña presidencial de Ricardo Lagos Escobar. Posteriormente, el año 2006 el Parlamento aprueba la creación de la nueva región, y comienza la tramitación para hacer efectiva la ley que permitirá su existencia. La creación de Arica y Parinacota se formalizó con la promulgación de la ley Nº 20.175 por parte de </w:t>
      </w:r>
      <w:smartTag w:uri="urn:schemas-microsoft-com:office:smarttags" w:element="PersonName">
        <w:smartTagPr>
          <w:attr w:name="ProductID" w:val="la Presidenta Michelle"/>
        </w:smartTagPr>
        <w:r>
          <w:t>la Presidenta Michelle</w:t>
        </w:r>
      </w:smartTag>
      <w:r>
        <w:t xml:space="preserve"> Bachelet, el 23 de marzo de 2007 en Arica. El 11 de abril, la ley se publicó en el Diario Oficial y, a partir de esa fecha, se contaron 180 días corridos, al término de los cuales la región comenzó a operar a pleno régimen.</w:t>
      </w:r>
      <w:r>
        <w:rPr>
          <w:rStyle w:val="Refdenotaalpie"/>
        </w:rPr>
        <w:footnoteReference w:id="20"/>
      </w:r>
    </w:p>
    <w:p w:rsidR="000A10AD" w:rsidRDefault="000A10AD" w:rsidP="000A10AD">
      <w:pPr>
        <w:widowControl w:val="0"/>
        <w:autoSpaceDE w:val="0"/>
        <w:autoSpaceDN w:val="0"/>
        <w:adjustRightInd w:val="0"/>
        <w:ind w:right="78"/>
        <w:jc w:val="both"/>
      </w:pPr>
    </w:p>
    <w:p w:rsidR="000A10AD" w:rsidRDefault="000A10AD" w:rsidP="000A10AD">
      <w:pPr>
        <w:widowControl w:val="0"/>
        <w:autoSpaceDE w:val="0"/>
        <w:autoSpaceDN w:val="0"/>
        <w:adjustRightInd w:val="0"/>
        <w:ind w:right="78"/>
        <w:jc w:val="both"/>
      </w:pPr>
      <w:r w:rsidRPr="004D17FA">
        <w:t>En esos 180 días le correspondió liderar la instalación de la nueva región al Delegado Presidencial Luis Cornejo Sánchez, quien debió</w:t>
      </w:r>
      <w:r w:rsidRPr="004D17FA">
        <w:rPr>
          <w:color w:val="000000"/>
        </w:rPr>
        <w:t xml:space="preserve"> proveer de información al Ministerio del Interior, a través de </w:t>
      </w:r>
      <w:smartTag w:uri="urn:schemas-microsoft-com:office:smarttags" w:element="PersonName">
        <w:smartTagPr>
          <w:attr w:name="ProductID" w:val="anizacionesn.11Ɲ̈socioeconómicas.11Ɣ̈elen Listón Ƒ̈&quot;descentralización1l."/>
        </w:smartTagPr>
        <w:r w:rsidRPr="004D17FA">
          <w:rPr>
            <w:color w:val="000000"/>
          </w:rPr>
          <w:t>la Subsecretaría</w:t>
        </w:r>
      </w:smartTag>
      <w:r w:rsidRPr="004D17FA">
        <w:rPr>
          <w:color w:val="000000"/>
        </w:rPr>
        <w:t xml:space="preserve"> de Desarrollo Regional y Administrativo (SUBDERE), sobre el avance del proceso de habilitación de los órganos regionales, coordinar la acción de los ministerios y servicios públicos para la localización de las Secretarías Regionales Ministeriales y direcciones regionales y provinciales y coordinar los trabajos de elaboración de instrumentos estratégicos de planificación y apoyar el proceso presupuestario regional que incidirá en la nueva región. Del mismo modo, tendrá la misión de relacionarse con los parlamentarios y alcaldes del nuevo territorio, con las autoridades de la región de origen (Tarapacá), y prever la existencia de conflictos, anticipando soluciones para información y resolución de las autoridades pertinentes.</w:t>
      </w:r>
      <w:r w:rsidRPr="004D17FA">
        <w:t xml:space="preserve"> </w:t>
      </w:r>
      <w:r>
        <w:t xml:space="preserve">Tarea importante fueron la realización de diversas </w:t>
      </w:r>
      <w:r w:rsidRPr="004D17FA">
        <w:t xml:space="preserve">Jornadas de Diálogos Participativos </w:t>
      </w:r>
      <w:r w:rsidRPr="00D77AC2">
        <w:t>efectuados</w:t>
      </w:r>
      <w:r w:rsidRPr="004D17FA">
        <w:t xml:space="preserve"> en cada una de las  comunas constitutivas de la nueva región</w:t>
      </w:r>
      <w:r>
        <w:t>, en las que fueron convocados especialmente actores de la sociedad civil,</w:t>
      </w:r>
      <w:r w:rsidRPr="004D17FA">
        <w:t xml:space="preserve"> los Buzones de Participación Ciudadana instalados en las comunas de Arica, General Lagos, Putre y Camarones</w:t>
      </w:r>
      <w:r>
        <w:t>,</w:t>
      </w:r>
      <w:r w:rsidRPr="004D17FA">
        <w:t xml:space="preserve"> y el Concurso de Fortalecimiento de </w:t>
      </w:r>
      <w:smartTag w:uri="urn:schemas-microsoft-com:office:smarttags" w:element="PersonName">
        <w:smartTagPr>
          <w:attr w:name="ProductID" w:val="la Identidad Regional."/>
        </w:smartTagPr>
        <w:r w:rsidRPr="004D17FA">
          <w:t>la Identidad Regional.</w:t>
        </w:r>
      </w:smartTag>
      <w:r w:rsidRPr="004D17FA">
        <w:t xml:space="preserve"> Este Programa de Participación Ciudadana, que corresponde a un plan piloto elaborado por </w:t>
      </w:r>
      <w:smartTag w:uri="urn:schemas-microsoft-com:office:smarttags" w:element="PersonName">
        <w:smartTagPr>
          <w:attr w:name="ProductID" w:val="la SUBDERE"/>
        </w:smartTagPr>
        <w:r w:rsidRPr="004D17FA">
          <w:t xml:space="preserve">la </w:t>
        </w:r>
        <w:r>
          <w:t>SUBDERE</w:t>
        </w:r>
      </w:smartTag>
      <w:r w:rsidRPr="004D17FA">
        <w:t>, se desarrolló sólo en las regiones de Arica y Parinacota y Los Ríos</w:t>
      </w:r>
      <w:r>
        <w:t>.</w:t>
      </w:r>
      <w:r>
        <w:rPr>
          <w:rStyle w:val="Refdenotaalpie"/>
        </w:rPr>
        <w:footnoteReference w:id="21"/>
      </w:r>
    </w:p>
    <w:p w:rsidR="000A10AD" w:rsidRDefault="000A10AD" w:rsidP="000A10AD">
      <w:pPr>
        <w:jc w:val="both"/>
      </w:pPr>
    </w:p>
    <w:p w:rsidR="000A10AD" w:rsidRPr="009327FF" w:rsidRDefault="000A10AD" w:rsidP="000A10AD">
      <w:pPr>
        <w:pStyle w:val="formulario2p"/>
        <w:spacing w:before="0" w:beforeAutospacing="0" w:after="0" w:afterAutospacing="0"/>
        <w:jc w:val="both"/>
        <w:rPr>
          <w:rFonts w:ascii="Times New Roman" w:hAnsi="Times New Roman"/>
          <w:sz w:val="24"/>
          <w:szCs w:val="24"/>
        </w:rPr>
      </w:pPr>
      <w:r w:rsidRPr="009327FF">
        <w:rPr>
          <w:rFonts w:ascii="Times New Roman" w:hAnsi="Times New Roman"/>
          <w:sz w:val="24"/>
          <w:szCs w:val="24"/>
        </w:rPr>
        <w:t>Finalmente, el 08 de Octubre de 2007</w:t>
      </w:r>
      <w:r>
        <w:rPr>
          <w:rFonts w:ascii="Times New Roman" w:hAnsi="Times New Roman"/>
          <w:sz w:val="24"/>
          <w:szCs w:val="24"/>
        </w:rPr>
        <w:t>, e</w:t>
      </w:r>
      <w:r w:rsidRPr="009327FF">
        <w:rPr>
          <w:rFonts w:ascii="Times New Roman" w:hAnsi="Times New Roman"/>
          <w:sz w:val="24"/>
          <w:szCs w:val="24"/>
        </w:rPr>
        <w:t>n una ceremonia solemne que se realiz</w:t>
      </w:r>
      <w:r>
        <w:rPr>
          <w:rFonts w:ascii="Times New Roman" w:hAnsi="Times New Roman"/>
          <w:sz w:val="24"/>
          <w:szCs w:val="24"/>
        </w:rPr>
        <w:t>ó en el</w:t>
      </w:r>
      <w:r w:rsidRPr="009327FF">
        <w:rPr>
          <w:rFonts w:ascii="Times New Roman" w:hAnsi="Times New Roman"/>
          <w:sz w:val="24"/>
          <w:szCs w:val="24"/>
        </w:rPr>
        <w:t xml:space="preserve"> Campus Velásquez de </w:t>
      </w:r>
      <w:smartTag w:uri="urn:schemas-microsoft-com:office:smarttags" w:element="PersonName">
        <w:smartTagPr>
          <w:attr w:name="ProductID" w:val="la U."/>
        </w:smartTagPr>
        <w:r w:rsidRPr="009327FF">
          <w:rPr>
            <w:rFonts w:ascii="Times New Roman" w:hAnsi="Times New Roman"/>
            <w:sz w:val="24"/>
            <w:szCs w:val="24"/>
          </w:rPr>
          <w:t>la U.</w:t>
        </w:r>
      </w:smartTag>
      <w:r w:rsidRPr="009327FF">
        <w:rPr>
          <w:rFonts w:ascii="Times New Roman" w:hAnsi="Times New Roman"/>
          <w:sz w:val="24"/>
          <w:szCs w:val="24"/>
        </w:rPr>
        <w:t xml:space="preserve"> de Tarapacá -que hoy alberga al Gobierno </w:t>
      </w:r>
      <w:r>
        <w:rPr>
          <w:rFonts w:ascii="Times New Roman" w:hAnsi="Times New Roman"/>
          <w:sz w:val="24"/>
          <w:szCs w:val="24"/>
        </w:rPr>
        <w:t>R</w:t>
      </w:r>
      <w:r w:rsidRPr="009327FF">
        <w:rPr>
          <w:rFonts w:ascii="Times New Roman" w:hAnsi="Times New Roman"/>
          <w:sz w:val="24"/>
          <w:szCs w:val="24"/>
        </w:rPr>
        <w:t>egiona</w:t>
      </w:r>
      <w:r>
        <w:rPr>
          <w:rFonts w:ascii="Times New Roman" w:hAnsi="Times New Roman"/>
          <w:sz w:val="24"/>
          <w:szCs w:val="24"/>
        </w:rPr>
        <w:t xml:space="preserve">l- </w:t>
      </w:r>
      <w:r w:rsidRPr="009327FF">
        <w:rPr>
          <w:rFonts w:ascii="Times New Roman" w:hAnsi="Times New Roman"/>
          <w:sz w:val="24"/>
          <w:szCs w:val="24"/>
        </w:rPr>
        <w:t xml:space="preserve">asumió como Intendente de Arica y Parinacota el socialista Luis Rocafull López. La ceremonia -presidida por el Ministro del Interior (s) Felipe Harboe y la titular de </w:t>
      </w:r>
      <w:smartTag w:uri="urn:schemas-microsoft-com:office:smarttags" w:element="PersonName">
        <w:smartTagPr>
          <w:attr w:name="ProductID" w:val="la SUBDERE"/>
        </w:smartTagPr>
        <w:r w:rsidRPr="009327FF">
          <w:rPr>
            <w:rFonts w:ascii="Times New Roman" w:hAnsi="Times New Roman"/>
            <w:sz w:val="24"/>
            <w:szCs w:val="24"/>
          </w:rPr>
          <w:t>la SUBDERE</w:t>
        </w:r>
      </w:smartTag>
      <w:r w:rsidRPr="009327FF">
        <w:rPr>
          <w:rFonts w:ascii="Times New Roman" w:hAnsi="Times New Roman"/>
          <w:sz w:val="24"/>
          <w:szCs w:val="24"/>
        </w:rPr>
        <w:t xml:space="preserve">, Claudia Serrano- fue seguida por el juramento del Consejo Regional del nuevo gobierno. Más adelante se llevó a cabo </w:t>
      </w:r>
      <w:smartTag w:uri="urn:schemas-microsoft-com:office:smarttags" w:element="PersonName">
        <w:smartTagPr>
          <w:attr w:name="ProductID" w:val="la Sesi￳n"/>
        </w:smartTagPr>
        <w:r w:rsidRPr="009327FF">
          <w:rPr>
            <w:rFonts w:ascii="Times New Roman" w:hAnsi="Times New Roman"/>
            <w:sz w:val="24"/>
            <w:szCs w:val="24"/>
          </w:rPr>
          <w:t>la Sesión</w:t>
        </w:r>
      </w:smartTag>
      <w:r w:rsidRPr="009327FF">
        <w:rPr>
          <w:rFonts w:ascii="Times New Roman" w:hAnsi="Times New Roman"/>
          <w:sz w:val="24"/>
          <w:szCs w:val="24"/>
        </w:rPr>
        <w:t xml:space="preserve"> solemne de Constitución del Primer Consejo Regional (CORE), luego que </w:t>
      </w:r>
      <w:smartTag w:uri="urn:schemas-microsoft-com:office:smarttags" w:element="PersonName">
        <w:smartTagPr>
          <w:attr w:name="ProductID" w:val="la Intendenta"/>
        </w:smartTagPr>
        <w:r w:rsidRPr="009327FF">
          <w:rPr>
            <w:rFonts w:ascii="Times New Roman" w:hAnsi="Times New Roman"/>
            <w:sz w:val="24"/>
            <w:szCs w:val="24"/>
          </w:rPr>
          <w:t>la Intendenta</w:t>
        </w:r>
      </w:smartTag>
      <w:r w:rsidRPr="009327FF">
        <w:rPr>
          <w:rFonts w:ascii="Times New Roman" w:hAnsi="Times New Roman"/>
          <w:sz w:val="24"/>
          <w:szCs w:val="24"/>
        </w:rPr>
        <w:t xml:space="preserve"> </w:t>
      </w:r>
      <w:r>
        <w:rPr>
          <w:rFonts w:ascii="Times New Roman" w:hAnsi="Times New Roman"/>
          <w:sz w:val="24"/>
          <w:szCs w:val="24"/>
        </w:rPr>
        <w:t xml:space="preserve">de Tarapacá Antonella </w:t>
      </w:r>
      <w:r w:rsidRPr="009327FF">
        <w:rPr>
          <w:rFonts w:ascii="Times New Roman" w:hAnsi="Times New Roman"/>
          <w:sz w:val="24"/>
          <w:szCs w:val="24"/>
        </w:rPr>
        <w:t>Sciaraffia abriera la sesión y diera lectura al acuerdo del Consejo sobre el Secretario Ejecutivo del CORE. Posteriormente, el Intendente juró como Presiden</w:t>
      </w:r>
      <w:r>
        <w:rPr>
          <w:rFonts w:ascii="Times New Roman" w:hAnsi="Times New Roman"/>
          <w:sz w:val="24"/>
          <w:szCs w:val="24"/>
        </w:rPr>
        <w:t xml:space="preserve">te del CORE e inició la sesión. </w:t>
      </w:r>
      <w:r w:rsidRPr="009327FF">
        <w:rPr>
          <w:rFonts w:ascii="Times New Roman" w:hAnsi="Times New Roman"/>
          <w:sz w:val="24"/>
          <w:szCs w:val="24"/>
        </w:rPr>
        <w:t xml:space="preserve">El nuevo CORE </w:t>
      </w:r>
      <w:r>
        <w:rPr>
          <w:rFonts w:ascii="Times New Roman" w:hAnsi="Times New Roman"/>
          <w:sz w:val="24"/>
          <w:szCs w:val="24"/>
        </w:rPr>
        <w:t>quedó integrado en esa oportunidad</w:t>
      </w:r>
      <w:r w:rsidRPr="009327FF">
        <w:rPr>
          <w:rFonts w:ascii="Times New Roman" w:hAnsi="Times New Roman"/>
          <w:sz w:val="24"/>
          <w:szCs w:val="24"/>
        </w:rPr>
        <w:t xml:space="preserve"> por 8 miembros, quienes hasta el domingo 7 </w:t>
      </w:r>
      <w:r>
        <w:rPr>
          <w:rFonts w:ascii="Times New Roman" w:hAnsi="Times New Roman"/>
          <w:sz w:val="24"/>
          <w:szCs w:val="24"/>
        </w:rPr>
        <w:t xml:space="preserve">de octubre de 2007 </w:t>
      </w:r>
      <w:r w:rsidRPr="009327FF">
        <w:rPr>
          <w:rFonts w:ascii="Times New Roman" w:hAnsi="Times New Roman"/>
          <w:sz w:val="24"/>
          <w:szCs w:val="24"/>
        </w:rPr>
        <w:t>pertenecían al Consejo Regional de Tarapacá</w:t>
      </w:r>
      <w:r>
        <w:rPr>
          <w:rFonts w:ascii="Times New Roman" w:hAnsi="Times New Roman"/>
          <w:sz w:val="24"/>
          <w:szCs w:val="24"/>
        </w:rPr>
        <w:t>.</w:t>
      </w:r>
      <w:r>
        <w:rPr>
          <w:rStyle w:val="Refdenotaalpie"/>
          <w:sz w:val="24"/>
          <w:szCs w:val="24"/>
        </w:rPr>
        <w:footnoteReference w:id="22"/>
      </w:r>
    </w:p>
    <w:p w:rsidR="000A10AD" w:rsidRDefault="000A10AD" w:rsidP="000A10AD">
      <w:pPr>
        <w:jc w:val="both"/>
      </w:pPr>
    </w:p>
    <w:p w:rsidR="00030805" w:rsidRDefault="00030805" w:rsidP="000A10AD">
      <w:pPr>
        <w:jc w:val="both"/>
      </w:pPr>
    </w:p>
    <w:p w:rsidR="00030805" w:rsidRPr="00654721" w:rsidRDefault="00680BC3" w:rsidP="000A10AD">
      <w:pPr>
        <w:jc w:val="both"/>
        <w:rPr>
          <w:b/>
        </w:rPr>
      </w:pPr>
      <w:r>
        <w:rPr>
          <w:b/>
        </w:rPr>
        <w:t>2.4</w:t>
      </w:r>
      <w:r w:rsidR="00030805" w:rsidRPr="00654721">
        <w:rPr>
          <w:b/>
        </w:rPr>
        <w:t>. Acercamientos a las realidades Asociativas Rurales y Urbanas</w:t>
      </w:r>
      <w:r w:rsidR="00654721" w:rsidRPr="00654721">
        <w:rPr>
          <w:b/>
        </w:rPr>
        <w:t xml:space="preserve"> de la región</w:t>
      </w:r>
    </w:p>
    <w:p w:rsidR="0005427B" w:rsidRDefault="0005427B" w:rsidP="0005427B">
      <w:pPr>
        <w:jc w:val="both"/>
      </w:pPr>
    </w:p>
    <w:p w:rsidR="0005427B" w:rsidRPr="00394FF7" w:rsidRDefault="00D77CF9" w:rsidP="0005427B">
      <w:pPr>
        <w:pStyle w:val="Prrafodelista"/>
        <w:ind w:left="0"/>
        <w:jc w:val="both"/>
        <w:rPr>
          <w:b/>
        </w:rPr>
      </w:pPr>
      <w:r w:rsidRPr="00734CB5">
        <w:rPr>
          <w:b/>
        </w:rPr>
        <w:t>2.</w:t>
      </w:r>
      <w:r w:rsidR="00680BC3">
        <w:rPr>
          <w:b/>
        </w:rPr>
        <w:t>4</w:t>
      </w:r>
      <w:r w:rsidR="0005427B" w:rsidRPr="00734CB5">
        <w:rPr>
          <w:b/>
        </w:rPr>
        <w:t>.</w:t>
      </w:r>
      <w:r w:rsidR="00030805" w:rsidRPr="00734CB5">
        <w:rPr>
          <w:b/>
        </w:rPr>
        <w:t>1</w:t>
      </w:r>
      <w:r w:rsidRPr="00734CB5">
        <w:rPr>
          <w:b/>
        </w:rPr>
        <w:tab/>
      </w:r>
      <w:r w:rsidR="0005427B" w:rsidRPr="00734CB5">
        <w:rPr>
          <w:b/>
        </w:rPr>
        <w:t>La situación asociativa en las comunas rurales</w:t>
      </w:r>
      <w:r w:rsidRPr="00734CB5">
        <w:rPr>
          <w:b/>
        </w:rPr>
        <w:t>.</w:t>
      </w:r>
    </w:p>
    <w:p w:rsidR="00734CB5" w:rsidRDefault="00734CB5" w:rsidP="00991907">
      <w:pPr>
        <w:rPr>
          <w:highlight w:val="yellow"/>
        </w:rPr>
      </w:pPr>
    </w:p>
    <w:p w:rsidR="00734CB5" w:rsidRDefault="00734CB5" w:rsidP="00734CB5">
      <w:pPr>
        <w:jc w:val="both"/>
      </w:pPr>
      <w:r>
        <w:t xml:space="preserve">Si bien hoy en día es complejo establecer límites o distinciones entre lo considerado rural,  campesino o indígena en esta zona, es posible señalar </w:t>
      </w:r>
      <w:r w:rsidR="00CC0A52">
        <w:t>que estas características se encuentran unificadas en los habitantes que residen en las comunas rurales de la región: Camarones, Putre y General Lagos.</w:t>
      </w:r>
    </w:p>
    <w:p w:rsidR="00734CB5" w:rsidRDefault="00734CB5" w:rsidP="00734CB5">
      <w:pPr>
        <w:jc w:val="both"/>
      </w:pPr>
    </w:p>
    <w:p w:rsidR="00EE25E4" w:rsidRPr="00CC0A52" w:rsidRDefault="00734CB5" w:rsidP="00EE25E4">
      <w:pPr>
        <w:jc w:val="both"/>
      </w:pPr>
      <w:r w:rsidRPr="00B4684C">
        <w:t xml:space="preserve">Ahora bien, </w:t>
      </w:r>
      <w:r w:rsidR="00CC0A52" w:rsidRPr="00B4684C">
        <w:t xml:space="preserve">si nos referimos a </w:t>
      </w:r>
      <w:r w:rsidRPr="00B4684C">
        <w:t xml:space="preserve">las comunas rurales y campesinas de </w:t>
      </w:r>
      <w:r w:rsidR="000A41D6" w:rsidRPr="00B4684C">
        <w:t>la zona</w:t>
      </w:r>
      <w:r w:rsidR="00CC0A52" w:rsidRPr="00B4684C">
        <w:t xml:space="preserve">, es posible afirmar </w:t>
      </w:r>
      <w:r w:rsidR="000A41D6" w:rsidRPr="00B4684C">
        <w:t xml:space="preserve">de acuerdo a los datos de </w:t>
      </w:r>
      <w:smartTag w:uri="urn:schemas-microsoft-com:office:smarttags" w:element="PersonName">
        <w:smartTagPr>
          <w:attr w:name="ProductID" w:val="la Casen"/>
        </w:smartTagPr>
        <w:r w:rsidR="000A41D6" w:rsidRPr="00B4684C">
          <w:t>la Casen</w:t>
        </w:r>
      </w:smartTag>
      <w:r w:rsidR="000A41D6" w:rsidRPr="00B4684C">
        <w:t xml:space="preserve"> 2006, </w:t>
      </w:r>
      <w:r w:rsidR="00CC0A52" w:rsidRPr="00B4684C">
        <w:t xml:space="preserve">que </w:t>
      </w:r>
      <w:r w:rsidR="000A41D6" w:rsidRPr="00B4684C">
        <w:t xml:space="preserve">son comunas que </w:t>
      </w:r>
      <w:r w:rsidRPr="00B4684C">
        <w:t>concentran la mayor cantidad de indígenas aymaras</w:t>
      </w:r>
      <w:r w:rsidR="000A41D6" w:rsidRPr="00B4684C">
        <w:t xml:space="preserve"> de la región,</w:t>
      </w:r>
      <w:r w:rsidR="00CC0A52" w:rsidRPr="00B4684C">
        <w:t xml:space="preserve"> y que por lo mismo</w:t>
      </w:r>
      <w:r w:rsidR="000A41D6" w:rsidRPr="00B4684C">
        <w:t>,</w:t>
      </w:r>
      <w:r w:rsidR="00CC0A52" w:rsidRPr="00B4684C">
        <w:t xml:space="preserve"> son descritas en todos los documentos revisados</w:t>
      </w:r>
      <w:r w:rsidR="00CC0A52" w:rsidRPr="00B4684C">
        <w:rPr>
          <w:rStyle w:val="Refdenotaalpie"/>
        </w:rPr>
        <w:footnoteReference w:id="23"/>
      </w:r>
      <w:r w:rsidR="00CC0A52" w:rsidRPr="00B4684C">
        <w:t xml:space="preserve"> como ‘Comunas Indígenas’</w:t>
      </w:r>
      <w:r w:rsidRPr="00B4684C">
        <w:t xml:space="preserve"> (Putre, Camarones y General Lagos)</w:t>
      </w:r>
      <w:r w:rsidR="00CC0A52" w:rsidRPr="00B4684C">
        <w:t xml:space="preserve">, </w:t>
      </w:r>
      <w:r w:rsidRPr="00B4684C">
        <w:t xml:space="preserve">en las cuales se </w:t>
      </w:r>
      <w:r w:rsidR="000A41D6" w:rsidRPr="00B4684C">
        <w:t xml:space="preserve">producen </w:t>
      </w:r>
      <w:r w:rsidRPr="00B4684C">
        <w:t>prácticas tradicionales de organización y asociatividad</w:t>
      </w:r>
      <w:r w:rsidR="000A41D6" w:rsidRPr="00B4684C">
        <w:t>, vinculadas a prácticas contemporáneas</w:t>
      </w:r>
      <w:r w:rsidR="00EE25E4" w:rsidRPr="00B4684C">
        <w:t xml:space="preserve"> relacionadas a los cambios sociopolíticos producidos en este territorio</w:t>
      </w:r>
      <w:r w:rsidRPr="00B4684C">
        <w:t xml:space="preserve">. </w:t>
      </w:r>
      <w:r w:rsidR="00EE25E4" w:rsidRPr="00B4684C">
        <w:rPr>
          <w:bCs/>
        </w:rPr>
        <w:t>Por esto, a continuación se explicitan brevemente algunas características socio-organizativas y culturales, de esta población, ya que estas características se vinculan, directa o indirectamente, a sus prácticas asociativas y organizacionales concretas en la actualidad.</w:t>
      </w:r>
    </w:p>
    <w:p w:rsidR="00734CB5" w:rsidRDefault="00734CB5" w:rsidP="00734CB5">
      <w:pPr>
        <w:pStyle w:val="Prrafodelista"/>
        <w:ind w:left="0" w:firstLine="708"/>
        <w:rPr>
          <w:sz w:val="18"/>
          <w:szCs w:val="18"/>
        </w:rPr>
      </w:pPr>
    </w:p>
    <w:p w:rsidR="00734CB5" w:rsidRDefault="00734CB5" w:rsidP="00734CB5">
      <w:pPr>
        <w:jc w:val="both"/>
        <w:rPr>
          <w:bCs/>
          <w:sz w:val="20"/>
          <w:szCs w:val="20"/>
        </w:rPr>
      </w:pPr>
    </w:p>
    <w:p w:rsidR="0005427B" w:rsidRDefault="0005427B" w:rsidP="0005427B">
      <w:pPr>
        <w:jc w:val="both"/>
      </w:pPr>
      <w:r w:rsidRPr="007C0C2D">
        <w:t xml:space="preserve">Los aymaras constituyen la porción de habitantes más importante de las zonas rurales de la región de Arica y Parinacota. En ella conviven, desde hace cerca de 123 años, chilenos y aymaras, en un proceso que comenzó después de </w:t>
      </w:r>
      <w:smartTag w:uri="urn:schemas-microsoft-com:office:smarttags" w:element="PersonName">
        <w:smartTagPr>
          <w:attr w:name="ProductID" w:val="la Guerra"/>
        </w:smartTagPr>
        <w:r w:rsidRPr="007C0C2D">
          <w:t>la Guerra</w:t>
        </w:r>
      </w:smartTag>
      <w:r w:rsidRPr="007C0C2D">
        <w:t xml:space="preserve"> de Pacífico (1879 -1883), y que anexó territorios que previamente correspondían a Perú y Bolivia. Esta situación desencadenó un proceso de delimitación territorial y cultural para la etnia aymara, ya que este grupo étnico se enfrentó a su fragmentación en tres países distintos: Perú, Bolivia y Chile. El Estado de Chile implementó un acercamiento nacionalista</w:t>
      </w:r>
      <w:r w:rsidR="00A237E0">
        <w:t>, a través de la escuela y el servicio militar obligatorio,</w:t>
      </w:r>
      <w:r w:rsidRPr="007C0C2D">
        <w:t xml:space="preserve"> estableciendo </w:t>
      </w:r>
      <w:r w:rsidR="00A237E0">
        <w:t xml:space="preserve">con ello </w:t>
      </w:r>
      <w:r w:rsidRPr="007C0C2D">
        <w:t>una presencia concreta en la zona (Zapata, 2004, Castro, 2003</w:t>
      </w:r>
      <w:r w:rsidR="000C6D13">
        <w:t>)</w:t>
      </w:r>
      <w:r>
        <w:t xml:space="preserve">. </w:t>
      </w:r>
    </w:p>
    <w:p w:rsidR="006C050B" w:rsidRDefault="006C050B" w:rsidP="0005427B">
      <w:pPr>
        <w:jc w:val="both"/>
      </w:pPr>
    </w:p>
    <w:p w:rsidR="004174C2" w:rsidRDefault="0005427B" w:rsidP="0005427B">
      <w:pPr>
        <w:jc w:val="both"/>
      </w:pPr>
      <w:r>
        <w:t>No hay estudios que puedan confirmar un número preciso de aymaras, sin embargo, de acuerdo al Censo del año 2002, que consideró a toda la región de Tarapacá, s</w:t>
      </w:r>
      <w:r w:rsidRPr="00A5630E">
        <w:t xml:space="preserve">e estima que su número </w:t>
      </w:r>
      <w:r>
        <w:t xml:space="preserve">alcanza </w:t>
      </w:r>
      <w:r w:rsidR="00D77CF9">
        <w:t>las</w:t>
      </w:r>
      <w:r>
        <w:t xml:space="preserve"> </w:t>
      </w:r>
      <w:r w:rsidRPr="00A5630E">
        <w:t>40.934</w:t>
      </w:r>
      <w:r>
        <w:t xml:space="preserve"> personas</w:t>
      </w:r>
      <w:r w:rsidR="004174C2">
        <w:t xml:space="preserve"> </w:t>
      </w:r>
      <w:r w:rsidRPr="00D77CF9">
        <w:t>(</w:t>
      </w:r>
      <w:hyperlink r:id="rId18" w:history="1">
        <w:r w:rsidR="00D77CF9" w:rsidRPr="00D77CF9">
          <w:rPr>
            <w:rStyle w:val="Hipervnculo"/>
            <w:color w:val="auto"/>
          </w:rPr>
          <w:t>http://www.ine.cl/canales/chile_estadistico/estadisticas_sociales_culturales/etnias/etnias.php</w:t>
        </w:r>
      </w:hyperlink>
      <w:r>
        <w:t>)</w:t>
      </w:r>
      <w:r w:rsidRPr="00A5630E">
        <w:t>, casi el 10% de la población total</w:t>
      </w:r>
      <w:r w:rsidR="004174C2">
        <w:t>.</w:t>
      </w:r>
    </w:p>
    <w:p w:rsidR="00EE25E4" w:rsidRDefault="00EE25E4" w:rsidP="0005427B">
      <w:pPr>
        <w:jc w:val="both"/>
      </w:pPr>
    </w:p>
    <w:p w:rsidR="00EE25E4" w:rsidRPr="007A7BFE" w:rsidRDefault="007A7BFE" w:rsidP="007A7BFE">
      <w:pPr>
        <w:jc w:val="both"/>
        <w:rPr>
          <w:b/>
        </w:rPr>
      </w:pPr>
      <w:r w:rsidRPr="007A7BFE">
        <w:rPr>
          <w:b/>
        </w:rPr>
        <w:t>Cuadro Nº 7 D</w:t>
      </w:r>
      <w:r w:rsidR="00EE25E4" w:rsidRPr="007A7BFE">
        <w:rPr>
          <w:b/>
        </w:rPr>
        <w:t>istribución de la población según etnia</w:t>
      </w:r>
      <w:r w:rsidRPr="007A7BFE">
        <w:rPr>
          <w:b/>
        </w:rPr>
        <w:t>.</w:t>
      </w:r>
    </w:p>
    <w:p w:rsidR="00EE25E4" w:rsidRPr="00EF17BB" w:rsidRDefault="00EE25E4" w:rsidP="00EE25E4">
      <w:pPr>
        <w:pStyle w:val="Prrafodelista"/>
        <w:ind w:left="0" w:firstLine="708"/>
      </w:pPr>
    </w:p>
    <w:tbl>
      <w:tblPr>
        <w:tblW w:w="5415" w:type="dxa"/>
        <w:jc w:val="center"/>
        <w:tblInd w:w="55" w:type="dxa"/>
        <w:tblCellMar>
          <w:left w:w="70" w:type="dxa"/>
          <w:right w:w="70" w:type="dxa"/>
        </w:tblCellMar>
        <w:tblLook w:val="0000"/>
      </w:tblPr>
      <w:tblGrid>
        <w:gridCol w:w="2175"/>
        <w:gridCol w:w="1080"/>
        <w:gridCol w:w="1080"/>
        <w:gridCol w:w="1080"/>
      </w:tblGrid>
      <w:tr w:rsidR="00EE25E4" w:rsidRPr="00EF17BB">
        <w:trPr>
          <w:trHeight w:val="462"/>
          <w:jc w:val="center"/>
        </w:trPr>
        <w:tc>
          <w:tcPr>
            <w:tcW w:w="2175" w:type="dxa"/>
            <w:tcBorders>
              <w:top w:val="single" w:sz="8" w:space="0" w:color="auto"/>
              <w:left w:val="single" w:sz="8" w:space="0" w:color="auto"/>
              <w:bottom w:val="single" w:sz="8" w:space="0" w:color="auto"/>
              <w:right w:val="single" w:sz="4" w:space="0" w:color="auto"/>
            </w:tcBorders>
            <w:shd w:val="clear" w:color="auto" w:fill="auto"/>
            <w:vAlign w:val="center"/>
          </w:tcPr>
          <w:p w:rsidR="00EE25E4" w:rsidRPr="00EF17BB" w:rsidRDefault="00EE25E4" w:rsidP="007A7BFE">
            <w:pPr>
              <w:rPr>
                <w:sz w:val="20"/>
                <w:szCs w:val="20"/>
                <w:lang w:eastAsia="es-ES"/>
              </w:rPr>
            </w:pPr>
          </w:p>
        </w:tc>
        <w:tc>
          <w:tcPr>
            <w:tcW w:w="1080" w:type="dxa"/>
            <w:tcBorders>
              <w:top w:val="single" w:sz="8" w:space="0" w:color="auto"/>
              <w:left w:val="nil"/>
              <w:bottom w:val="single" w:sz="8" w:space="0" w:color="auto"/>
              <w:right w:val="single" w:sz="4" w:space="0" w:color="auto"/>
            </w:tcBorders>
            <w:shd w:val="clear" w:color="auto" w:fill="auto"/>
            <w:noWrap/>
            <w:vAlign w:val="center"/>
          </w:tcPr>
          <w:p w:rsidR="00EE25E4" w:rsidRPr="007A7BFE" w:rsidRDefault="00EE25E4" w:rsidP="00C7543B">
            <w:pPr>
              <w:jc w:val="center"/>
              <w:rPr>
                <w:b/>
                <w:bCs/>
                <w:sz w:val="20"/>
                <w:szCs w:val="20"/>
                <w:lang w:eastAsia="es-ES"/>
              </w:rPr>
            </w:pPr>
            <w:r w:rsidRPr="007A7BFE">
              <w:rPr>
                <w:b/>
                <w:bCs/>
                <w:sz w:val="20"/>
                <w:szCs w:val="20"/>
                <w:lang w:eastAsia="es-ES"/>
              </w:rPr>
              <w:t>Hombre</w:t>
            </w:r>
          </w:p>
        </w:tc>
        <w:tc>
          <w:tcPr>
            <w:tcW w:w="1080" w:type="dxa"/>
            <w:tcBorders>
              <w:top w:val="single" w:sz="8" w:space="0" w:color="auto"/>
              <w:left w:val="nil"/>
              <w:bottom w:val="single" w:sz="8" w:space="0" w:color="auto"/>
              <w:right w:val="single" w:sz="4" w:space="0" w:color="auto"/>
            </w:tcBorders>
            <w:shd w:val="clear" w:color="auto" w:fill="auto"/>
            <w:noWrap/>
            <w:vAlign w:val="center"/>
          </w:tcPr>
          <w:p w:rsidR="00EE25E4" w:rsidRPr="007A7BFE" w:rsidRDefault="00EE25E4" w:rsidP="00C7543B">
            <w:pPr>
              <w:jc w:val="center"/>
              <w:rPr>
                <w:b/>
                <w:bCs/>
                <w:sz w:val="20"/>
                <w:szCs w:val="20"/>
                <w:lang w:eastAsia="es-ES"/>
              </w:rPr>
            </w:pPr>
            <w:r w:rsidRPr="007A7BFE">
              <w:rPr>
                <w:b/>
                <w:bCs/>
                <w:sz w:val="20"/>
                <w:szCs w:val="20"/>
                <w:lang w:eastAsia="es-ES"/>
              </w:rPr>
              <w:t>Mujer</w:t>
            </w:r>
          </w:p>
        </w:tc>
        <w:tc>
          <w:tcPr>
            <w:tcW w:w="1080" w:type="dxa"/>
            <w:tcBorders>
              <w:top w:val="single" w:sz="8" w:space="0" w:color="auto"/>
              <w:left w:val="nil"/>
              <w:bottom w:val="single" w:sz="8" w:space="0" w:color="auto"/>
              <w:right w:val="single" w:sz="8" w:space="0" w:color="auto"/>
            </w:tcBorders>
            <w:shd w:val="clear" w:color="auto" w:fill="auto"/>
            <w:noWrap/>
            <w:vAlign w:val="center"/>
          </w:tcPr>
          <w:p w:rsidR="00EE25E4" w:rsidRPr="007A7BFE" w:rsidRDefault="00EE25E4" w:rsidP="00C7543B">
            <w:pPr>
              <w:jc w:val="center"/>
              <w:rPr>
                <w:b/>
                <w:bCs/>
                <w:sz w:val="20"/>
                <w:szCs w:val="20"/>
                <w:lang w:eastAsia="es-ES"/>
              </w:rPr>
            </w:pPr>
            <w:r w:rsidRPr="007A7BFE">
              <w:rPr>
                <w:b/>
                <w:bCs/>
                <w:sz w:val="20"/>
                <w:szCs w:val="20"/>
                <w:lang w:eastAsia="es-ES"/>
              </w:rPr>
              <w:t>Total</w:t>
            </w:r>
          </w:p>
        </w:tc>
      </w:tr>
      <w:tr w:rsidR="00EE25E4" w:rsidRPr="00EF17BB">
        <w:trPr>
          <w:trHeight w:val="462"/>
          <w:jc w:val="center"/>
        </w:trPr>
        <w:tc>
          <w:tcPr>
            <w:tcW w:w="2175" w:type="dxa"/>
            <w:tcBorders>
              <w:top w:val="nil"/>
              <w:left w:val="single" w:sz="8" w:space="0" w:color="auto"/>
              <w:bottom w:val="single" w:sz="4" w:space="0" w:color="auto"/>
              <w:right w:val="single" w:sz="4" w:space="0" w:color="auto"/>
            </w:tcBorders>
            <w:shd w:val="clear" w:color="auto" w:fill="auto"/>
            <w:vAlign w:val="center"/>
          </w:tcPr>
          <w:p w:rsidR="00EE25E4" w:rsidRPr="007A7BFE" w:rsidRDefault="00EE25E4" w:rsidP="007A7BFE">
            <w:pPr>
              <w:rPr>
                <w:b/>
                <w:color w:val="000000"/>
                <w:sz w:val="20"/>
                <w:szCs w:val="20"/>
                <w:lang w:eastAsia="es-ES"/>
              </w:rPr>
            </w:pPr>
            <w:r w:rsidRPr="007A7BFE">
              <w:rPr>
                <w:b/>
                <w:color w:val="000000"/>
                <w:sz w:val="20"/>
                <w:szCs w:val="20"/>
                <w:lang w:eastAsia="es-ES"/>
              </w:rPr>
              <w:t>Aymara</w:t>
            </w:r>
          </w:p>
        </w:tc>
        <w:tc>
          <w:tcPr>
            <w:tcW w:w="1080" w:type="dxa"/>
            <w:tcBorders>
              <w:top w:val="nil"/>
              <w:left w:val="nil"/>
              <w:bottom w:val="single" w:sz="4" w:space="0" w:color="auto"/>
              <w:right w:val="single" w:sz="4" w:space="0" w:color="auto"/>
            </w:tcBorders>
            <w:shd w:val="clear" w:color="auto" w:fill="auto"/>
            <w:noWrap/>
            <w:vAlign w:val="center"/>
          </w:tcPr>
          <w:p w:rsidR="00EE25E4" w:rsidRPr="00EF17BB" w:rsidRDefault="00EE25E4" w:rsidP="00C7543B">
            <w:pPr>
              <w:jc w:val="center"/>
              <w:rPr>
                <w:color w:val="000000"/>
                <w:sz w:val="20"/>
                <w:szCs w:val="20"/>
                <w:lang w:eastAsia="es-ES"/>
              </w:rPr>
            </w:pPr>
            <w:r w:rsidRPr="00EF17BB">
              <w:rPr>
                <w:color w:val="000000"/>
                <w:sz w:val="20"/>
                <w:szCs w:val="20"/>
                <w:lang w:eastAsia="es-ES"/>
              </w:rPr>
              <w:t>18.204</w:t>
            </w:r>
          </w:p>
        </w:tc>
        <w:tc>
          <w:tcPr>
            <w:tcW w:w="1080" w:type="dxa"/>
            <w:tcBorders>
              <w:top w:val="nil"/>
              <w:left w:val="nil"/>
              <w:bottom w:val="single" w:sz="4" w:space="0" w:color="auto"/>
              <w:right w:val="single" w:sz="4" w:space="0" w:color="auto"/>
            </w:tcBorders>
            <w:shd w:val="clear" w:color="auto" w:fill="auto"/>
            <w:noWrap/>
            <w:vAlign w:val="center"/>
          </w:tcPr>
          <w:p w:rsidR="00EE25E4" w:rsidRPr="00EF17BB" w:rsidRDefault="00EE25E4" w:rsidP="00C7543B">
            <w:pPr>
              <w:jc w:val="center"/>
              <w:rPr>
                <w:color w:val="000000"/>
                <w:sz w:val="20"/>
                <w:szCs w:val="20"/>
                <w:lang w:eastAsia="es-ES"/>
              </w:rPr>
            </w:pPr>
            <w:r w:rsidRPr="00EF17BB">
              <w:rPr>
                <w:color w:val="000000"/>
                <w:sz w:val="20"/>
                <w:szCs w:val="20"/>
                <w:lang w:eastAsia="es-ES"/>
              </w:rPr>
              <w:t>17.919</w:t>
            </w:r>
          </w:p>
        </w:tc>
        <w:tc>
          <w:tcPr>
            <w:tcW w:w="1080" w:type="dxa"/>
            <w:tcBorders>
              <w:top w:val="nil"/>
              <w:left w:val="nil"/>
              <w:bottom w:val="single" w:sz="4" w:space="0" w:color="auto"/>
              <w:right w:val="single" w:sz="8" w:space="0" w:color="auto"/>
            </w:tcBorders>
            <w:shd w:val="clear" w:color="auto" w:fill="auto"/>
            <w:noWrap/>
            <w:vAlign w:val="center"/>
          </w:tcPr>
          <w:p w:rsidR="00EE25E4" w:rsidRPr="00EF17BB" w:rsidRDefault="00EE25E4" w:rsidP="00C7543B">
            <w:pPr>
              <w:jc w:val="center"/>
              <w:rPr>
                <w:color w:val="000000"/>
                <w:sz w:val="20"/>
                <w:szCs w:val="20"/>
                <w:lang w:eastAsia="es-ES"/>
              </w:rPr>
            </w:pPr>
            <w:r w:rsidRPr="00EF17BB">
              <w:rPr>
                <w:color w:val="000000"/>
                <w:sz w:val="20"/>
                <w:szCs w:val="20"/>
                <w:lang w:eastAsia="es-ES"/>
              </w:rPr>
              <w:t>36.123</w:t>
            </w:r>
          </w:p>
        </w:tc>
      </w:tr>
      <w:tr w:rsidR="00EE25E4" w:rsidRPr="00EF17BB">
        <w:trPr>
          <w:trHeight w:val="463"/>
          <w:jc w:val="center"/>
        </w:trPr>
        <w:tc>
          <w:tcPr>
            <w:tcW w:w="2175" w:type="dxa"/>
            <w:tcBorders>
              <w:top w:val="nil"/>
              <w:left w:val="single" w:sz="8" w:space="0" w:color="auto"/>
              <w:bottom w:val="single" w:sz="4" w:space="0" w:color="auto"/>
              <w:right w:val="single" w:sz="4" w:space="0" w:color="auto"/>
            </w:tcBorders>
            <w:shd w:val="clear" w:color="auto" w:fill="auto"/>
            <w:vAlign w:val="center"/>
          </w:tcPr>
          <w:p w:rsidR="00EE25E4" w:rsidRPr="007A7BFE" w:rsidRDefault="00EE25E4" w:rsidP="007A7BFE">
            <w:pPr>
              <w:rPr>
                <w:b/>
                <w:sz w:val="20"/>
                <w:szCs w:val="20"/>
                <w:lang w:eastAsia="es-ES"/>
              </w:rPr>
            </w:pPr>
            <w:r w:rsidRPr="007A7BFE">
              <w:rPr>
                <w:b/>
                <w:sz w:val="20"/>
                <w:szCs w:val="20"/>
                <w:lang w:eastAsia="es-ES"/>
              </w:rPr>
              <w:t>Quechua</w:t>
            </w:r>
          </w:p>
        </w:tc>
        <w:tc>
          <w:tcPr>
            <w:tcW w:w="1080" w:type="dxa"/>
            <w:tcBorders>
              <w:top w:val="nil"/>
              <w:left w:val="nil"/>
              <w:bottom w:val="single" w:sz="4" w:space="0" w:color="auto"/>
              <w:right w:val="single" w:sz="4" w:space="0" w:color="auto"/>
            </w:tcBorders>
            <w:shd w:val="clear" w:color="auto" w:fill="auto"/>
            <w:noWrap/>
            <w:vAlign w:val="center"/>
          </w:tcPr>
          <w:p w:rsidR="00EE25E4" w:rsidRPr="00EF17BB" w:rsidRDefault="00EE25E4" w:rsidP="00C7543B">
            <w:pPr>
              <w:jc w:val="center"/>
              <w:rPr>
                <w:sz w:val="20"/>
                <w:szCs w:val="20"/>
                <w:lang w:eastAsia="es-ES"/>
              </w:rPr>
            </w:pPr>
            <w:r w:rsidRPr="00EF17BB">
              <w:rPr>
                <w:sz w:val="20"/>
                <w:szCs w:val="20"/>
                <w:lang w:eastAsia="es-ES"/>
              </w:rPr>
              <w:t>3</w:t>
            </w:r>
          </w:p>
        </w:tc>
        <w:tc>
          <w:tcPr>
            <w:tcW w:w="1080" w:type="dxa"/>
            <w:tcBorders>
              <w:top w:val="nil"/>
              <w:left w:val="nil"/>
              <w:bottom w:val="single" w:sz="4" w:space="0" w:color="auto"/>
              <w:right w:val="single" w:sz="4" w:space="0" w:color="auto"/>
            </w:tcBorders>
            <w:shd w:val="clear" w:color="auto" w:fill="auto"/>
            <w:noWrap/>
            <w:vAlign w:val="center"/>
          </w:tcPr>
          <w:p w:rsidR="00EE25E4" w:rsidRPr="00EF17BB" w:rsidRDefault="00EE25E4" w:rsidP="00C7543B">
            <w:pPr>
              <w:jc w:val="center"/>
              <w:rPr>
                <w:sz w:val="20"/>
                <w:szCs w:val="20"/>
                <w:lang w:eastAsia="es-ES"/>
              </w:rPr>
            </w:pPr>
            <w:r w:rsidRPr="00EF17BB">
              <w:rPr>
                <w:sz w:val="20"/>
                <w:szCs w:val="20"/>
                <w:lang w:eastAsia="es-ES"/>
              </w:rPr>
              <w:t>-</w:t>
            </w:r>
          </w:p>
        </w:tc>
        <w:tc>
          <w:tcPr>
            <w:tcW w:w="1080" w:type="dxa"/>
            <w:tcBorders>
              <w:top w:val="nil"/>
              <w:left w:val="nil"/>
              <w:bottom w:val="single" w:sz="4" w:space="0" w:color="auto"/>
              <w:right w:val="single" w:sz="8" w:space="0" w:color="auto"/>
            </w:tcBorders>
            <w:shd w:val="clear" w:color="auto" w:fill="auto"/>
            <w:noWrap/>
            <w:vAlign w:val="center"/>
          </w:tcPr>
          <w:p w:rsidR="00EE25E4" w:rsidRPr="00EF17BB" w:rsidRDefault="00EE25E4" w:rsidP="00C7543B">
            <w:pPr>
              <w:jc w:val="center"/>
              <w:rPr>
                <w:sz w:val="20"/>
                <w:szCs w:val="20"/>
                <w:lang w:eastAsia="es-ES"/>
              </w:rPr>
            </w:pPr>
            <w:r w:rsidRPr="00EF17BB">
              <w:rPr>
                <w:sz w:val="20"/>
                <w:szCs w:val="20"/>
                <w:lang w:eastAsia="es-ES"/>
              </w:rPr>
              <w:t>3</w:t>
            </w:r>
          </w:p>
        </w:tc>
      </w:tr>
      <w:tr w:rsidR="00EE25E4" w:rsidRPr="00EF17BB">
        <w:trPr>
          <w:trHeight w:val="462"/>
          <w:jc w:val="center"/>
        </w:trPr>
        <w:tc>
          <w:tcPr>
            <w:tcW w:w="2175" w:type="dxa"/>
            <w:tcBorders>
              <w:top w:val="nil"/>
              <w:left w:val="single" w:sz="8" w:space="0" w:color="auto"/>
              <w:bottom w:val="single" w:sz="4" w:space="0" w:color="auto"/>
              <w:right w:val="single" w:sz="4" w:space="0" w:color="auto"/>
            </w:tcBorders>
            <w:shd w:val="clear" w:color="auto" w:fill="auto"/>
            <w:vAlign w:val="center"/>
          </w:tcPr>
          <w:p w:rsidR="00EE25E4" w:rsidRPr="007A7BFE" w:rsidRDefault="00EE25E4" w:rsidP="007A7BFE">
            <w:pPr>
              <w:rPr>
                <w:b/>
                <w:sz w:val="20"/>
                <w:szCs w:val="20"/>
                <w:lang w:eastAsia="es-ES"/>
              </w:rPr>
            </w:pPr>
            <w:r w:rsidRPr="007A7BFE">
              <w:rPr>
                <w:b/>
                <w:sz w:val="20"/>
                <w:szCs w:val="20"/>
                <w:lang w:eastAsia="es-ES"/>
              </w:rPr>
              <w:t>Mapuche</w:t>
            </w:r>
          </w:p>
        </w:tc>
        <w:tc>
          <w:tcPr>
            <w:tcW w:w="1080" w:type="dxa"/>
            <w:tcBorders>
              <w:top w:val="nil"/>
              <w:left w:val="nil"/>
              <w:bottom w:val="single" w:sz="4" w:space="0" w:color="auto"/>
              <w:right w:val="single" w:sz="4" w:space="0" w:color="auto"/>
            </w:tcBorders>
            <w:shd w:val="clear" w:color="auto" w:fill="auto"/>
            <w:noWrap/>
            <w:vAlign w:val="center"/>
          </w:tcPr>
          <w:p w:rsidR="00EE25E4" w:rsidRPr="00EF17BB" w:rsidRDefault="00EE25E4" w:rsidP="00C7543B">
            <w:pPr>
              <w:jc w:val="center"/>
              <w:rPr>
                <w:sz w:val="20"/>
                <w:szCs w:val="20"/>
                <w:lang w:eastAsia="es-ES"/>
              </w:rPr>
            </w:pPr>
            <w:r w:rsidRPr="00EF17BB">
              <w:rPr>
                <w:sz w:val="20"/>
                <w:szCs w:val="20"/>
                <w:lang w:eastAsia="es-ES"/>
              </w:rPr>
              <w:t>1.273</w:t>
            </w:r>
          </w:p>
        </w:tc>
        <w:tc>
          <w:tcPr>
            <w:tcW w:w="1080" w:type="dxa"/>
            <w:tcBorders>
              <w:top w:val="nil"/>
              <w:left w:val="nil"/>
              <w:bottom w:val="single" w:sz="4" w:space="0" w:color="auto"/>
              <w:right w:val="single" w:sz="4" w:space="0" w:color="auto"/>
            </w:tcBorders>
            <w:shd w:val="clear" w:color="auto" w:fill="auto"/>
            <w:noWrap/>
            <w:vAlign w:val="center"/>
          </w:tcPr>
          <w:p w:rsidR="00EE25E4" w:rsidRPr="00EF17BB" w:rsidRDefault="00EE25E4" w:rsidP="00C7543B">
            <w:pPr>
              <w:jc w:val="center"/>
              <w:rPr>
                <w:sz w:val="20"/>
                <w:szCs w:val="20"/>
                <w:lang w:eastAsia="es-ES"/>
              </w:rPr>
            </w:pPr>
            <w:r w:rsidRPr="00EF17BB">
              <w:rPr>
                <w:sz w:val="20"/>
                <w:szCs w:val="20"/>
                <w:lang w:eastAsia="es-ES"/>
              </w:rPr>
              <w:t>283</w:t>
            </w:r>
          </w:p>
        </w:tc>
        <w:tc>
          <w:tcPr>
            <w:tcW w:w="1080" w:type="dxa"/>
            <w:tcBorders>
              <w:top w:val="nil"/>
              <w:left w:val="nil"/>
              <w:bottom w:val="single" w:sz="4" w:space="0" w:color="auto"/>
              <w:right w:val="single" w:sz="8" w:space="0" w:color="auto"/>
            </w:tcBorders>
            <w:shd w:val="clear" w:color="auto" w:fill="auto"/>
            <w:noWrap/>
            <w:vAlign w:val="center"/>
          </w:tcPr>
          <w:p w:rsidR="00EE25E4" w:rsidRPr="00EF17BB" w:rsidRDefault="00EE25E4" w:rsidP="00C7543B">
            <w:pPr>
              <w:jc w:val="center"/>
              <w:rPr>
                <w:sz w:val="20"/>
                <w:szCs w:val="20"/>
                <w:lang w:eastAsia="es-ES"/>
              </w:rPr>
            </w:pPr>
            <w:r w:rsidRPr="00EF17BB">
              <w:rPr>
                <w:sz w:val="20"/>
                <w:szCs w:val="20"/>
                <w:lang w:eastAsia="es-ES"/>
              </w:rPr>
              <w:t>1.556</w:t>
            </w:r>
          </w:p>
        </w:tc>
      </w:tr>
      <w:tr w:rsidR="00EE25E4" w:rsidRPr="00EF17BB">
        <w:trPr>
          <w:trHeight w:val="463"/>
          <w:jc w:val="center"/>
        </w:trPr>
        <w:tc>
          <w:tcPr>
            <w:tcW w:w="2175" w:type="dxa"/>
            <w:tcBorders>
              <w:top w:val="nil"/>
              <w:left w:val="single" w:sz="8" w:space="0" w:color="auto"/>
              <w:bottom w:val="single" w:sz="4" w:space="0" w:color="auto"/>
              <w:right w:val="single" w:sz="4" w:space="0" w:color="auto"/>
            </w:tcBorders>
            <w:shd w:val="clear" w:color="auto" w:fill="auto"/>
            <w:vAlign w:val="center"/>
          </w:tcPr>
          <w:p w:rsidR="00EE25E4" w:rsidRPr="007A7BFE" w:rsidRDefault="00EE25E4" w:rsidP="007A7BFE">
            <w:pPr>
              <w:rPr>
                <w:b/>
                <w:sz w:val="20"/>
                <w:szCs w:val="20"/>
                <w:lang w:eastAsia="es-ES"/>
              </w:rPr>
            </w:pPr>
            <w:r w:rsidRPr="007A7BFE">
              <w:rPr>
                <w:b/>
                <w:sz w:val="20"/>
                <w:szCs w:val="20"/>
                <w:lang w:eastAsia="es-ES"/>
              </w:rPr>
              <w:t>Atacameño</w:t>
            </w:r>
          </w:p>
        </w:tc>
        <w:tc>
          <w:tcPr>
            <w:tcW w:w="1080" w:type="dxa"/>
            <w:tcBorders>
              <w:top w:val="nil"/>
              <w:left w:val="nil"/>
              <w:bottom w:val="single" w:sz="4" w:space="0" w:color="auto"/>
              <w:right w:val="single" w:sz="4" w:space="0" w:color="auto"/>
            </w:tcBorders>
            <w:shd w:val="clear" w:color="auto" w:fill="auto"/>
            <w:noWrap/>
            <w:vAlign w:val="center"/>
          </w:tcPr>
          <w:p w:rsidR="00EE25E4" w:rsidRPr="00EF17BB" w:rsidRDefault="00EE25E4" w:rsidP="00C7543B">
            <w:pPr>
              <w:jc w:val="center"/>
              <w:rPr>
                <w:sz w:val="20"/>
                <w:szCs w:val="20"/>
                <w:lang w:eastAsia="es-ES"/>
              </w:rPr>
            </w:pPr>
            <w:r w:rsidRPr="00EF17BB">
              <w:rPr>
                <w:sz w:val="20"/>
                <w:szCs w:val="20"/>
                <w:lang w:eastAsia="es-ES"/>
              </w:rPr>
              <w:t>703</w:t>
            </w:r>
          </w:p>
        </w:tc>
        <w:tc>
          <w:tcPr>
            <w:tcW w:w="1080" w:type="dxa"/>
            <w:tcBorders>
              <w:top w:val="nil"/>
              <w:left w:val="nil"/>
              <w:bottom w:val="single" w:sz="4" w:space="0" w:color="auto"/>
              <w:right w:val="single" w:sz="4" w:space="0" w:color="auto"/>
            </w:tcBorders>
            <w:shd w:val="clear" w:color="auto" w:fill="auto"/>
            <w:noWrap/>
            <w:vAlign w:val="center"/>
          </w:tcPr>
          <w:p w:rsidR="00EE25E4" w:rsidRPr="00EF17BB" w:rsidRDefault="00EE25E4" w:rsidP="00C7543B">
            <w:pPr>
              <w:jc w:val="center"/>
              <w:rPr>
                <w:sz w:val="20"/>
                <w:szCs w:val="20"/>
                <w:lang w:eastAsia="es-ES"/>
              </w:rPr>
            </w:pPr>
            <w:r w:rsidRPr="00EF17BB">
              <w:rPr>
                <w:sz w:val="20"/>
                <w:szCs w:val="20"/>
                <w:lang w:eastAsia="es-ES"/>
              </w:rPr>
              <w:t>1.667</w:t>
            </w:r>
          </w:p>
        </w:tc>
        <w:tc>
          <w:tcPr>
            <w:tcW w:w="1080" w:type="dxa"/>
            <w:tcBorders>
              <w:top w:val="nil"/>
              <w:left w:val="nil"/>
              <w:bottom w:val="single" w:sz="4" w:space="0" w:color="auto"/>
              <w:right w:val="single" w:sz="8" w:space="0" w:color="auto"/>
            </w:tcBorders>
            <w:shd w:val="clear" w:color="auto" w:fill="auto"/>
            <w:noWrap/>
            <w:vAlign w:val="center"/>
          </w:tcPr>
          <w:p w:rsidR="00EE25E4" w:rsidRPr="00EF17BB" w:rsidRDefault="00EE25E4" w:rsidP="00C7543B">
            <w:pPr>
              <w:jc w:val="center"/>
              <w:rPr>
                <w:sz w:val="20"/>
                <w:szCs w:val="20"/>
                <w:lang w:eastAsia="es-ES"/>
              </w:rPr>
            </w:pPr>
            <w:r w:rsidRPr="00EF17BB">
              <w:rPr>
                <w:sz w:val="20"/>
                <w:szCs w:val="20"/>
                <w:lang w:eastAsia="es-ES"/>
              </w:rPr>
              <w:t>2.370</w:t>
            </w:r>
          </w:p>
        </w:tc>
      </w:tr>
      <w:tr w:rsidR="00EE25E4" w:rsidRPr="00EF17BB">
        <w:trPr>
          <w:trHeight w:val="462"/>
          <w:jc w:val="center"/>
        </w:trPr>
        <w:tc>
          <w:tcPr>
            <w:tcW w:w="2175" w:type="dxa"/>
            <w:tcBorders>
              <w:top w:val="nil"/>
              <w:left w:val="single" w:sz="8" w:space="0" w:color="auto"/>
              <w:bottom w:val="nil"/>
              <w:right w:val="single" w:sz="4" w:space="0" w:color="auto"/>
            </w:tcBorders>
            <w:shd w:val="clear" w:color="auto" w:fill="auto"/>
            <w:vAlign w:val="center"/>
          </w:tcPr>
          <w:p w:rsidR="00EE25E4" w:rsidRPr="007A7BFE" w:rsidRDefault="00EE25E4" w:rsidP="007A7BFE">
            <w:pPr>
              <w:rPr>
                <w:b/>
                <w:sz w:val="20"/>
                <w:szCs w:val="20"/>
                <w:lang w:eastAsia="es-ES"/>
              </w:rPr>
            </w:pPr>
            <w:r w:rsidRPr="007A7BFE">
              <w:rPr>
                <w:b/>
                <w:sz w:val="20"/>
                <w:szCs w:val="20"/>
                <w:lang w:eastAsia="es-ES"/>
              </w:rPr>
              <w:t>No pertenece a ningún pueblo indígena</w:t>
            </w:r>
          </w:p>
        </w:tc>
        <w:tc>
          <w:tcPr>
            <w:tcW w:w="1080" w:type="dxa"/>
            <w:tcBorders>
              <w:top w:val="nil"/>
              <w:left w:val="nil"/>
              <w:bottom w:val="nil"/>
              <w:right w:val="single" w:sz="4" w:space="0" w:color="auto"/>
            </w:tcBorders>
            <w:shd w:val="clear" w:color="auto" w:fill="auto"/>
            <w:noWrap/>
            <w:vAlign w:val="center"/>
          </w:tcPr>
          <w:p w:rsidR="00EE25E4" w:rsidRPr="00EF17BB" w:rsidRDefault="00EE25E4" w:rsidP="00C7543B">
            <w:pPr>
              <w:jc w:val="center"/>
              <w:rPr>
                <w:sz w:val="20"/>
                <w:szCs w:val="20"/>
                <w:lang w:eastAsia="es-ES"/>
              </w:rPr>
            </w:pPr>
            <w:r w:rsidRPr="00EF17BB">
              <w:rPr>
                <w:sz w:val="20"/>
                <w:szCs w:val="20"/>
                <w:lang w:eastAsia="es-ES"/>
              </w:rPr>
              <w:t>66.741</w:t>
            </w:r>
          </w:p>
        </w:tc>
        <w:tc>
          <w:tcPr>
            <w:tcW w:w="1080" w:type="dxa"/>
            <w:tcBorders>
              <w:top w:val="nil"/>
              <w:left w:val="nil"/>
              <w:bottom w:val="nil"/>
              <w:right w:val="single" w:sz="4" w:space="0" w:color="auto"/>
            </w:tcBorders>
            <w:shd w:val="clear" w:color="auto" w:fill="auto"/>
            <w:noWrap/>
            <w:vAlign w:val="center"/>
          </w:tcPr>
          <w:p w:rsidR="00EE25E4" w:rsidRPr="00EF17BB" w:rsidRDefault="00EE25E4" w:rsidP="00C7543B">
            <w:pPr>
              <w:jc w:val="center"/>
              <w:rPr>
                <w:sz w:val="20"/>
                <w:szCs w:val="20"/>
                <w:lang w:eastAsia="es-ES"/>
              </w:rPr>
            </w:pPr>
            <w:r w:rsidRPr="00EF17BB">
              <w:rPr>
                <w:sz w:val="20"/>
                <w:szCs w:val="20"/>
                <w:lang w:eastAsia="es-ES"/>
              </w:rPr>
              <w:t>73.720</w:t>
            </w:r>
          </w:p>
        </w:tc>
        <w:tc>
          <w:tcPr>
            <w:tcW w:w="1080" w:type="dxa"/>
            <w:tcBorders>
              <w:top w:val="nil"/>
              <w:left w:val="nil"/>
              <w:bottom w:val="nil"/>
              <w:right w:val="single" w:sz="8" w:space="0" w:color="auto"/>
            </w:tcBorders>
            <w:shd w:val="clear" w:color="auto" w:fill="auto"/>
            <w:noWrap/>
            <w:vAlign w:val="center"/>
          </w:tcPr>
          <w:p w:rsidR="00EE25E4" w:rsidRPr="00EF17BB" w:rsidRDefault="00EE25E4" w:rsidP="00C7543B">
            <w:pPr>
              <w:jc w:val="center"/>
              <w:rPr>
                <w:sz w:val="20"/>
                <w:szCs w:val="20"/>
                <w:lang w:eastAsia="es-ES"/>
              </w:rPr>
            </w:pPr>
            <w:r w:rsidRPr="00EF17BB">
              <w:rPr>
                <w:sz w:val="20"/>
                <w:szCs w:val="20"/>
                <w:lang w:eastAsia="es-ES"/>
              </w:rPr>
              <w:t>140.461</w:t>
            </w:r>
          </w:p>
        </w:tc>
      </w:tr>
      <w:tr w:rsidR="00EE25E4" w:rsidRPr="00EF17BB">
        <w:trPr>
          <w:trHeight w:val="463"/>
          <w:jc w:val="center"/>
        </w:trPr>
        <w:tc>
          <w:tcPr>
            <w:tcW w:w="2175" w:type="dxa"/>
            <w:tcBorders>
              <w:top w:val="single" w:sz="8" w:space="0" w:color="auto"/>
              <w:left w:val="single" w:sz="8" w:space="0" w:color="auto"/>
              <w:bottom w:val="single" w:sz="8" w:space="0" w:color="auto"/>
              <w:right w:val="single" w:sz="4" w:space="0" w:color="auto"/>
            </w:tcBorders>
            <w:shd w:val="clear" w:color="auto" w:fill="auto"/>
            <w:vAlign w:val="center"/>
          </w:tcPr>
          <w:p w:rsidR="00EE25E4" w:rsidRPr="00EF17BB" w:rsidRDefault="00EE25E4" w:rsidP="00C7543B">
            <w:pPr>
              <w:jc w:val="center"/>
              <w:rPr>
                <w:b/>
                <w:bCs/>
                <w:sz w:val="20"/>
                <w:szCs w:val="20"/>
                <w:lang w:eastAsia="es-ES"/>
              </w:rPr>
            </w:pPr>
            <w:r w:rsidRPr="00EF17BB">
              <w:rPr>
                <w:b/>
                <w:bCs/>
                <w:sz w:val="20"/>
                <w:szCs w:val="20"/>
                <w:lang w:eastAsia="es-ES"/>
              </w:rPr>
              <w:t>Total</w:t>
            </w:r>
          </w:p>
        </w:tc>
        <w:tc>
          <w:tcPr>
            <w:tcW w:w="1080" w:type="dxa"/>
            <w:tcBorders>
              <w:top w:val="single" w:sz="8" w:space="0" w:color="auto"/>
              <w:left w:val="nil"/>
              <w:bottom w:val="single" w:sz="8" w:space="0" w:color="auto"/>
              <w:right w:val="single" w:sz="4" w:space="0" w:color="auto"/>
            </w:tcBorders>
            <w:shd w:val="clear" w:color="auto" w:fill="auto"/>
            <w:noWrap/>
            <w:vAlign w:val="center"/>
          </w:tcPr>
          <w:p w:rsidR="00EE25E4" w:rsidRPr="00EF17BB" w:rsidRDefault="00EE25E4" w:rsidP="00C7543B">
            <w:pPr>
              <w:jc w:val="center"/>
              <w:rPr>
                <w:b/>
                <w:sz w:val="20"/>
                <w:szCs w:val="20"/>
                <w:lang w:eastAsia="es-ES"/>
              </w:rPr>
            </w:pPr>
            <w:r w:rsidRPr="00EF17BB">
              <w:rPr>
                <w:b/>
                <w:sz w:val="20"/>
                <w:szCs w:val="20"/>
                <w:lang w:eastAsia="es-ES"/>
              </w:rPr>
              <w:t>86.924</w:t>
            </w:r>
          </w:p>
        </w:tc>
        <w:tc>
          <w:tcPr>
            <w:tcW w:w="1080" w:type="dxa"/>
            <w:tcBorders>
              <w:top w:val="single" w:sz="8" w:space="0" w:color="auto"/>
              <w:left w:val="nil"/>
              <w:bottom w:val="single" w:sz="8" w:space="0" w:color="auto"/>
              <w:right w:val="single" w:sz="4" w:space="0" w:color="auto"/>
            </w:tcBorders>
            <w:shd w:val="clear" w:color="auto" w:fill="auto"/>
            <w:noWrap/>
            <w:vAlign w:val="center"/>
          </w:tcPr>
          <w:p w:rsidR="00EE25E4" w:rsidRPr="00EF17BB" w:rsidRDefault="00EE25E4" w:rsidP="00C7543B">
            <w:pPr>
              <w:jc w:val="center"/>
              <w:rPr>
                <w:b/>
                <w:sz w:val="20"/>
                <w:szCs w:val="20"/>
                <w:lang w:eastAsia="es-ES"/>
              </w:rPr>
            </w:pPr>
            <w:r w:rsidRPr="00EF17BB">
              <w:rPr>
                <w:b/>
                <w:sz w:val="20"/>
                <w:szCs w:val="20"/>
                <w:lang w:eastAsia="es-ES"/>
              </w:rPr>
              <w:t>93.589</w:t>
            </w:r>
          </w:p>
        </w:tc>
        <w:tc>
          <w:tcPr>
            <w:tcW w:w="1080" w:type="dxa"/>
            <w:tcBorders>
              <w:top w:val="single" w:sz="8" w:space="0" w:color="auto"/>
              <w:left w:val="nil"/>
              <w:bottom w:val="single" w:sz="8" w:space="0" w:color="auto"/>
              <w:right w:val="single" w:sz="8" w:space="0" w:color="auto"/>
            </w:tcBorders>
            <w:shd w:val="clear" w:color="auto" w:fill="auto"/>
            <w:noWrap/>
            <w:vAlign w:val="center"/>
          </w:tcPr>
          <w:p w:rsidR="00EE25E4" w:rsidRPr="00EF17BB" w:rsidRDefault="00EE25E4" w:rsidP="00C7543B">
            <w:pPr>
              <w:jc w:val="center"/>
              <w:rPr>
                <w:b/>
                <w:sz w:val="20"/>
                <w:szCs w:val="20"/>
                <w:lang w:eastAsia="es-ES"/>
              </w:rPr>
            </w:pPr>
            <w:r w:rsidRPr="00EF17BB">
              <w:rPr>
                <w:b/>
                <w:sz w:val="20"/>
                <w:szCs w:val="20"/>
                <w:lang w:eastAsia="es-ES"/>
              </w:rPr>
              <w:t>180.513</w:t>
            </w:r>
          </w:p>
        </w:tc>
      </w:tr>
    </w:tbl>
    <w:p w:rsidR="00EE25E4" w:rsidRDefault="00EE25E4" w:rsidP="007A7BFE">
      <w:pPr>
        <w:jc w:val="center"/>
        <w:rPr>
          <w:bCs/>
          <w:sz w:val="20"/>
          <w:szCs w:val="20"/>
        </w:rPr>
      </w:pPr>
      <w:r w:rsidRPr="00EF17BB">
        <w:rPr>
          <w:bCs/>
          <w:sz w:val="20"/>
          <w:szCs w:val="20"/>
        </w:rPr>
        <w:t>Fuente: Casen, 2006</w:t>
      </w:r>
    </w:p>
    <w:p w:rsidR="00EE25E4" w:rsidRDefault="00EE25E4" w:rsidP="00EE25E4">
      <w:pPr>
        <w:jc w:val="both"/>
        <w:rPr>
          <w:bCs/>
          <w:sz w:val="20"/>
          <w:szCs w:val="20"/>
        </w:rPr>
      </w:pPr>
    </w:p>
    <w:p w:rsidR="0005427B" w:rsidRDefault="00EE25E4" w:rsidP="0005427B">
      <w:pPr>
        <w:jc w:val="both"/>
      </w:pPr>
      <w:r>
        <w:t>Sin embargo, no existen en fuentes autorizadas n</w:t>
      </w:r>
      <w:r w:rsidR="0005427B">
        <w:t xml:space="preserve">úmeros desagregados para Arica y Parinacota. Frente a esta situación contextual, creemos de relevancia dar cuenta de la </w:t>
      </w:r>
      <w:r w:rsidR="0005427B" w:rsidRPr="00F0072A">
        <w:t xml:space="preserve">formulación organizativa </w:t>
      </w:r>
      <w:r w:rsidR="0005427B">
        <w:t xml:space="preserve">que ha presentado tradicionalmente este grupo étnico en la zona, hasta la formulación más contemporánea. </w:t>
      </w:r>
    </w:p>
    <w:p w:rsidR="0005427B" w:rsidRDefault="0005427B" w:rsidP="0005427B">
      <w:pPr>
        <w:jc w:val="both"/>
      </w:pPr>
    </w:p>
    <w:p w:rsidR="0005427B" w:rsidRPr="00F0072A" w:rsidRDefault="0005427B" w:rsidP="0005427B">
      <w:pPr>
        <w:jc w:val="both"/>
      </w:pPr>
      <w:r>
        <w:t>La situación asociativa de</w:t>
      </w:r>
      <w:r w:rsidRPr="00F0072A">
        <w:t xml:space="preserve"> los aymaras está centrada tradicionalmente en la figura del </w:t>
      </w:r>
      <w:r w:rsidRPr="00F0072A">
        <w:rPr>
          <w:i/>
        </w:rPr>
        <w:t xml:space="preserve">ayllu </w:t>
      </w:r>
      <w:r w:rsidRPr="00F0072A">
        <w:t xml:space="preserve">(o Jatha), un sistema de unidades de parentesco conformadas por grupos de familias emparentadas entre sí (Venegas, 1998). La organización social andina tradicional está entroncada  con una concepción del espacio basada en la complementariedad, concepto clave para comprender el ordenamiento espacial y de organización social, </w:t>
      </w:r>
      <w:r w:rsidR="00D77CF9" w:rsidRPr="00F0072A">
        <w:t>política y económica</w:t>
      </w:r>
      <w:r w:rsidRPr="00F0072A">
        <w:t>. En base a estos postulados, la organización social aymara no podría desprenderse de sus componentes simbólicos o cosmovisionales.</w:t>
      </w:r>
      <w:r>
        <w:t xml:space="preserve"> </w:t>
      </w:r>
    </w:p>
    <w:p w:rsidR="0005427B" w:rsidRPr="00E90954" w:rsidRDefault="0005427B" w:rsidP="0005427B">
      <w:pPr>
        <w:rPr>
          <w:highlight w:val="cyan"/>
        </w:rPr>
      </w:pPr>
    </w:p>
    <w:p w:rsidR="0005427B" w:rsidRDefault="0005427B" w:rsidP="0005427B">
      <w:pPr>
        <w:jc w:val="both"/>
      </w:pPr>
      <w:r w:rsidRPr="00F0072A">
        <w:t xml:space="preserve">Sin embargo, </w:t>
      </w:r>
      <w:r w:rsidRPr="00E90954">
        <w:t xml:space="preserve"> la configuración de las actuales comunas rurales en esta región se debió a procesos ligados a la chilenización de la población aymara</w:t>
      </w:r>
      <w:r w:rsidR="00A237E0">
        <w:t xml:space="preserve">, lo que </w:t>
      </w:r>
      <w:r w:rsidRPr="00F0072A">
        <w:t xml:space="preserve">introdujo importantes cambios sociales, culturales, políticos y económicos para los aymara de la zona, los que en alguna medida han contribuido a estructurar la particular configuración cultural de esta etnia en la actualidad (Tabilo, 2008), los que de alguna forma han impactado, también, en la particular conformación organizacional de las comunas rurales. Se ha establecido (Gundermann, 2001; Van Kessel, </w:t>
      </w:r>
      <w:r>
        <w:t>1992</w:t>
      </w:r>
      <w:r w:rsidRPr="00F0072A">
        <w:t xml:space="preserve">) que las actuales formas organizacionales de las comunas rurales en las regiones de Tarapacá y Arica y Parinacota, han visto rotas sus expresiones más armónicas, consuetudinarias y complementarias entre sus pisos ecológicos. </w:t>
      </w:r>
    </w:p>
    <w:p w:rsidR="0005427B" w:rsidRDefault="0005427B" w:rsidP="0005427B">
      <w:pPr>
        <w:jc w:val="both"/>
      </w:pPr>
    </w:p>
    <w:p w:rsidR="0005427B" w:rsidRDefault="0005427B" w:rsidP="0005427B">
      <w:pPr>
        <w:jc w:val="both"/>
      </w:pPr>
      <w:r>
        <w:t xml:space="preserve">Los procesos actuales de organización son vistos por </w:t>
      </w:r>
      <w:r w:rsidRPr="00F0072A">
        <w:t>Gundermann (2001) como parte de un proceso de continuidad identitaria, a pesar de las transformaciones que se han producido en este pueblo, lo que es una de las más notables características de su realidad social y política actual.</w:t>
      </w:r>
      <w:r w:rsidRPr="00E90954">
        <w:t xml:space="preserve"> Zapata (2004) establece la misma relación: </w:t>
      </w:r>
      <w:r w:rsidRPr="00F0072A">
        <w:rPr>
          <w:u w:val="single"/>
        </w:rPr>
        <w:t>existe un continuo entre identidad y asociatividad</w:t>
      </w:r>
      <w:r w:rsidRPr="00E90954">
        <w:t xml:space="preserve">, ya que </w:t>
      </w:r>
      <w:r w:rsidRPr="00A31C75">
        <w:t>establece que las identidades étnicas son el resultado de un proceso dialógico entre distintas voluntades. En estos términos, la autora señala que la representatividad asociativa aymara, vista como un todo, es una situación irreal en la práctica, ya que la representatividad no estaría concentrada en ninguna de las organizaciones de esta etnia</w:t>
      </w:r>
    </w:p>
    <w:p w:rsidR="0005427B" w:rsidRPr="00F271B9" w:rsidRDefault="0005427B" w:rsidP="0005427B">
      <w:pPr>
        <w:jc w:val="both"/>
        <w:rPr>
          <w:highlight w:val="yellow"/>
        </w:rPr>
      </w:pPr>
    </w:p>
    <w:p w:rsidR="0005427B" w:rsidRPr="00A31C75" w:rsidRDefault="0005427B" w:rsidP="0005427B">
      <w:pPr>
        <w:jc w:val="both"/>
      </w:pPr>
      <w:r w:rsidRPr="00A31C75">
        <w:t xml:space="preserve">De este modo, Zapata señala una situación que podría ser confirmada a partir de los datos recopilados en este estudio, existirían dos grandes orientaciones. La primera es de origen “campesinista”, vinculada a la comunidad local, con énfasis en el logro de mejores condiciones para realizar el trabajo agropecuario en la localidad, apoyado por el Estado. La otra es una línea “etnicista”, representada por organizaciones urbanas que nacieron desde la década de los ’80 en adelante. </w:t>
      </w:r>
    </w:p>
    <w:p w:rsidR="0005427B" w:rsidRPr="00E90954" w:rsidRDefault="0005427B" w:rsidP="0005427B">
      <w:pPr>
        <w:jc w:val="both"/>
      </w:pPr>
    </w:p>
    <w:p w:rsidR="0005427B" w:rsidRPr="00A31C75" w:rsidRDefault="0005427B" w:rsidP="0005427B">
      <w:r w:rsidRPr="00F0072A">
        <w:t xml:space="preserve">Por otra parte, </w:t>
      </w:r>
      <w:r w:rsidRPr="00A31C75">
        <w:t xml:space="preserve">Salinas (1996) destaca tres ámbitos de acción dentro de una comuna: </w:t>
      </w:r>
    </w:p>
    <w:p w:rsidR="0005427B" w:rsidRPr="00A31C75" w:rsidRDefault="0005427B" w:rsidP="00B4326E">
      <w:pPr>
        <w:numPr>
          <w:ilvl w:val="0"/>
          <w:numId w:val="2"/>
        </w:numPr>
        <w:jc w:val="both"/>
      </w:pPr>
      <w:r w:rsidRPr="00A31C75">
        <w:t>El ámbito local, compuesto por tres niveles, el comunitario, el productivo y el de articulación</w:t>
      </w:r>
    </w:p>
    <w:p w:rsidR="0005427B" w:rsidRPr="00A31C75" w:rsidRDefault="0005427B" w:rsidP="00B4326E">
      <w:pPr>
        <w:numPr>
          <w:ilvl w:val="0"/>
          <w:numId w:val="2"/>
        </w:numPr>
        <w:jc w:val="both"/>
      </w:pPr>
      <w:r w:rsidRPr="00A31C75">
        <w:t>El ámbito de la administración pública, con organismos de control y políticos- administrativos, donde se ubica el trabajo de las municipalidades</w:t>
      </w:r>
    </w:p>
    <w:p w:rsidR="0005427B" w:rsidRPr="00A31C75" w:rsidRDefault="0005427B" w:rsidP="00B4326E">
      <w:pPr>
        <w:numPr>
          <w:ilvl w:val="0"/>
          <w:numId w:val="2"/>
        </w:numPr>
        <w:jc w:val="both"/>
      </w:pPr>
      <w:r w:rsidRPr="00A31C75">
        <w:t>El ámbito de las instituciones de apoyo</w:t>
      </w:r>
    </w:p>
    <w:p w:rsidR="0005427B" w:rsidRPr="00A31C75" w:rsidRDefault="0005427B" w:rsidP="0005427B">
      <w:pPr>
        <w:jc w:val="both"/>
      </w:pPr>
    </w:p>
    <w:p w:rsidR="0005427B" w:rsidRPr="00A31C75" w:rsidRDefault="0005427B" w:rsidP="0005427B">
      <w:pPr>
        <w:jc w:val="both"/>
      </w:pPr>
      <w:r w:rsidRPr="00A31C75">
        <w:t>En esta línea, Salinas distingue cuatro tipo de organizaciones o asociaciones aymaras en la región de Tarapacá: Territoriales (como juntas de vecinos), Funcionales (como centros de padres o de madres), organizaciones económicas comunales (cooperativas agrícolas o asociaciones gremiales comunales) y organizaciones económicas supracomunales (Cooperativas agrícolas) (Salinas, 1996).</w:t>
      </w:r>
    </w:p>
    <w:p w:rsidR="000A10AD" w:rsidRDefault="000A10AD" w:rsidP="000A10AD">
      <w:pPr>
        <w:jc w:val="both"/>
      </w:pPr>
    </w:p>
    <w:p w:rsidR="006C2FD5" w:rsidRPr="00E14D01" w:rsidRDefault="006C2FD5" w:rsidP="006C2FD5">
      <w:pPr>
        <w:jc w:val="both"/>
      </w:pPr>
      <w:r w:rsidRPr="00E14D01">
        <w:t>Venegas (1998) agrega que hoy en día el fenómeno de las organizaciones aymaras se ha complejizado en vista de la dificultad que significa delimitar el tipo de organización aymara en función de su origen rural / urbano, ya que la mayoría de ellas posee características mixtas. Las organizaciones aymaras contemporáneas enfatizan su carácter local por sobre una identidad esencial, ya que los sujetos se identifican más con la localidad particular, y en torno a esta identificación crean organizaciones de todo tipo. Estos postulados también son apoyados por González (1995) y Guerrero (1992), en términos de que la identidad aymara actual pasa por la identificación localista (soy de Isluga) más que étnica (somos aymaras), lo que también influye en la configuración de sus organizaciones.</w:t>
      </w:r>
    </w:p>
    <w:p w:rsidR="006C2FD5" w:rsidRDefault="006C2FD5" w:rsidP="000A10AD">
      <w:pPr>
        <w:jc w:val="both"/>
      </w:pPr>
    </w:p>
    <w:p w:rsidR="006C2FD5" w:rsidRDefault="006C2FD5" w:rsidP="000A10AD">
      <w:pPr>
        <w:jc w:val="both"/>
      </w:pPr>
    </w:p>
    <w:p w:rsidR="0005427B" w:rsidRDefault="00115EB6" w:rsidP="00115EB6">
      <w:pPr>
        <w:jc w:val="both"/>
        <w:rPr>
          <w:b/>
        </w:rPr>
      </w:pPr>
      <w:r>
        <w:rPr>
          <w:b/>
        </w:rPr>
        <w:t>2.</w:t>
      </w:r>
      <w:r w:rsidR="00680BC3">
        <w:rPr>
          <w:b/>
        </w:rPr>
        <w:t>4</w:t>
      </w:r>
      <w:r w:rsidR="00030805">
        <w:rPr>
          <w:b/>
        </w:rPr>
        <w:t>.2</w:t>
      </w:r>
      <w:r w:rsidR="00D77CF9">
        <w:rPr>
          <w:b/>
        </w:rPr>
        <w:t xml:space="preserve"> </w:t>
      </w:r>
      <w:r w:rsidR="00D77CF9">
        <w:rPr>
          <w:b/>
        </w:rPr>
        <w:tab/>
      </w:r>
      <w:r w:rsidR="0005427B" w:rsidRPr="00B53B7E">
        <w:rPr>
          <w:b/>
        </w:rPr>
        <w:t>La situación asociativa en el ámbito urbano</w:t>
      </w:r>
      <w:r w:rsidR="00D77CF9">
        <w:rPr>
          <w:b/>
        </w:rPr>
        <w:t>.</w:t>
      </w:r>
    </w:p>
    <w:p w:rsidR="0005427B" w:rsidRDefault="0005427B" w:rsidP="0005427B">
      <w:pPr>
        <w:jc w:val="both"/>
        <w:rPr>
          <w:sz w:val="22"/>
          <w:szCs w:val="22"/>
        </w:rPr>
      </w:pPr>
    </w:p>
    <w:p w:rsidR="0005427B" w:rsidRDefault="0005427B" w:rsidP="0005427B">
      <w:pPr>
        <w:pStyle w:val="NormalWeb"/>
        <w:spacing w:before="0" w:beforeAutospacing="0" w:after="0" w:afterAutospacing="0"/>
        <w:jc w:val="both"/>
      </w:pPr>
      <w:r>
        <w:t>La situación asociativa de la ciudad de Arica se comienza a formar luego de la división Tacna /Arica, a través de una primera instancia de asociatividad, teñida de chauvinismo y de carácter paramilitar: las Ligas Patrióticas. Éstas propagaban la idea de que existía una relación entre el aumento del descontento de la clase obrera y las tensiones diplomáticas con los países limítrofes; en ese sentido, culpaban a Perú y a Bolivia de financiar al sindicalismo chileno, y pretendían una vuelta a los viejos valores y a un pasado que consideraban mejor, es decir, un pasado no peruano y no boliviano. Entre sus actividades de hostigamiento se encontraba el marcaje de las casas de los peruanos y chilenos en Arica, que desde sus parámetros eran "peruanizados". Estas ligas comenzaron a debilitarse y desaparecer definitivamente en la década de 1920 (</w:t>
      </w:r>
      <w:r w:rsidR="00C83164">
        <w:t>González</w:t>
      </w:r>
      <w:r>
        <w:t>, S. 2004)</w:t>
      </w:r>
      <w:r w:rsidRPr="00B2576F">
        <w:rPr>
          <w:rStyle w:val="Refdenotaalpie"/>
        </w:rPr>
        <w:footnoteReference w:id="24"/>
      </w:r>
      <w:r>
        <w:t>. En este sentido, serían un precedente de la constitución de los partidos de derecha en el antiguo Departamento de Arica.</w:t>
      </w:r>
    </w:p>
    <w:p w:rsidR="0005427B" w:rsidRDefault="0005427B" w:rsidP="0005427B">
      <w:pPr>
        <w:jc w:val="both"/>
      </w:pPr>
    </w:p>
    <w:p w:rsidR="0005427B" w:rsidRDefault="0005427B" w:rsidP="0005427B">
      <w:pPr>
        <w:jc w:val="both"/>
      </w:pPr>
      <w:r>
        <w:t xml:space="preserve">En la primera elección presidencial en la circunscripción de Arica, Iquique, Pisagua, en el año 1930, mostró el carácter regionalista en la tendencia y el peso específico de los partidos políticos en Arica. Desde el año 1931 comenzaron los procesos por la organización, a partir de una situación conflictiva entre los ariqueños y el Estado de Chile. En ese tiempo, comenzaron a gestarse y operar distintos grupos, como Comité pro-defensa de </w:t>
      </w:r>
      <w:smartTag w:uri="urn:schemas-microsoft-com:office:smarttags" w:element="PersonName">
        <w:smartTagPr>
          <w:attr w:name="ProductID" w:val="la Crisis"/>
        </w:smartTagPr>
        <w:r>
          <w:t>la Crisis</w:t>
        </w:r>
      </w:smartTag>
      <w:r>
        <w:t>, del año 1931, Comité Pro-defensa Proletaria, Liga de Arrendatarios, Cámara de Comercio (’29), Comité Arica Pro- Puerto Libre (’33), Confederación de Trabajadores de Chile (’36), Comité Pro-Resurgimiento de Chile (’37). Lo que se buscaba era una Arica más “activa, colectiva y masiva”, que logró un amplio apoyo popular, tanto de la ciudadanía, como de los partidos políticos y de los sindicatos (Diario El Ferrocarril de Arica, 12 de noviembre, en Ríos, 1992)</w:t>
      </w:r>
    </w:p>
    <w:p w:rsidR="0005427B" w:rsidRDefault="0005427B" w:rsidP="0005427B">
      <w:pPr>
        <w:jc w:val="both"/>
      </w:pPr>
    </w:p>
    <w:p w:rsidR="0005427B" w:rsidRDefault="0005427B" w:rsidP="0005427B">
      <w:pPr>
        <w:jc w:val="both"/>
      </w:pPr>
      <w:r>
        <w:t>El primer alcalde de la ciudad fue don Arturo Buit</w:t>
      </w:r>
      <w:r w:rsidR="00C83164">
        <w:t>r</w:t>
      </w:r>
      <w:r>
        <w:t>ano, un radical que convirtió al poder municipal en la instancia máxima de convocatoria política y generó una amplia credibilidad de los habitantes de la ciudad en sus líderes (Ríos, 1992).</w:t>
      </w:r>
    </w:p>
    <w:p w:rsidR="0005427B" w:rsidRDefault="0005427B" w:rsidP="0005427B">
      <w:pPr>
        <w:jc w:val="both"/>
      </w:pPr>
    </w:p>
    <w:p w:rsidR="0005427B" w:rsidRDefault="0005427B" w:rsidP="0005427B">
      <w:pPr>
        <w:jc w:val="both"/>
      </w:pPr>
      <w:r>
        <w:t>Hacia el año 1950 se produjeron huelgas de distintos gremios (ferroviarios, profesores, funcionarios de Correos y Telégrafos), sin el apoyo de alguna entidad fuerte o centralizada. Asimismo, se produjeron conflictos debido a la discusión de un posible corredor marítimo para Bolivia, desencadenándose protestas. Se re-activó el  Comité Pro-defensa Permanente de Arica, encabezado por alcalde, lo que afianzó la idea de convertir la ciudad en Puerto Libre, demanda que canalizará el Centro para el Progreso, conformadas por organizaciones económicas y gremiales del departamento de Arica (ibid).</w:t>
      </w:r>
    </w:p>
    <w:p w:rsidR="0005427B" w:rsidRDefault="0005427B" w:rsidP="0005427B">
      <w:pPr>
        <w:jc w:val="both"/>
      </w:pPr>
    </w:p>
    <w:p w:rsidR="0005427B" w:rsidRDefault="0005427B" w:rsidP="0005427B">
      <w:pPr>
        <w:jc w:val="both"/>
      </w:pPr>
      <w:r>
        <w:t xml:space="preserve">En 1958, </w:t>
      </w:r>
      <w:r w:rsidRPr="008164AC">
        <w:t>bajo el gobierno del presidente</w:t>
      </w:r>
      <w:r>
        <w:t xml:space="preserve"> Carlos Ibañez del Campo</w:t>
      </w:r>
      <w:r w:rsidRPr="008164AC">
        <w:t xml:space="preserve">, se decreta la creación del Puerto Libre, el plan de industrialización y la creación de </w:t>
      </w:r>
      <w:smartTag w:uri="urn:schemas-microsoft-com:office:smarttags" w:element="PersonName">
        <w:smartTagPr>
          <w:attr w:name="ProductID" w:val="la Junta"/>
        </w:smartTagPr>
        <w:r w:rsidRPr="008164AC">
          <w:t xml:space="preserve">la </w:t>
        </w:r>
        <w:r>
          <w:t>Junta</w:t>
        </w:r>
      </w:smartTag>
      <w:r>
        <w:t xml:space="preserve"> de Adelanto de Arica</w:t>
      </w:r>
      <w:r w:rsidRPr="008164AC">
        <w:t>.</w:t>
      </w:r>
      <w:r>
        <w:t xml:space="preserve"> Hasta la década del ’60 lo que caracterizó la participación política en la ciudad de Arica era el consenso tanto entre gremios como entre partidos políticos. En esa época se implementan medidas re-activadoras, pero que no fructifican, y en el año 1961 vuelve a funcionar el comité Pro-defensa de Arica, lo que generó nuevos conflictos entre la ciudad de Arica y el Gobierno. En enero del año 1962 se produce un paro total de actividades en la ciudad. En año 1963 se produce otro paro en la ciudad, convocado por los empresarios, ante la persistencia del Estado por pretender gravar a la industria. El año 1963 se realiza una marcha hacia el Morro de Arica, para dar cuenta de la impopularidad del gobierno, ya que se considera que las medidas de apoyo a la ciudad han sido deficientes (Diario </w:t>
      </w:r>
      <w:smartTag w:uri="urn:schemas-microsoft-com:office:smarttags" w:element="PersonName">
        <w:smartTagPr>
          <w:attr w:name="ProductID" w:val="La Concordia"/>
        </w:smartTagPr>
        <w:r>
          <w:t>la Concordia</w:t>
        </w:r>
      </w:smartTag>
      <w:r>
        <w:t>, en Ríos, 1992)</w:t>
      </w:r>
    </w:p>
    <w:p w:rsidR="0005427B" w:rsidRDefault="0005427B" w:rsidP="0005427B">
      <w:pPr>
        <w:jc w:val="both"/>
      </w:pPr>
    </w:p>
    <w:p w:rsidR="0005427B" w:rsidRDefault="0005427B" w:rsidP="0005427B">
      <w:pPr>
        <w:jc w:val="both"/>
      </w:pPr>
      <w:r>
        <w:t>Durante el gobierno de Frei Montalva, 1964- 1970, comienza la emergencia de los movimientos poblacional y campesino en la ciudad, aparejados a las reformas u</w:t>
      </w:r>
      <w:r w:rsidR="000C4CAB">
        <w:t>niversitarias, las que conflictú</w:t>
      </w:r>
      <w:r>
        <w:t>an la relación entre el gobierno y la oposición. El movimiento poblacional logra tener un rol protagónico en esa época, reclamando soluciones habitacionales estables y al no producirse éstas, se generan las tomas de terreno que dieron origen a las poblaciones que bordean la ciudad y que aún existen (Gallardo, 2008, Ríos, 1992).</w:t>
      </w:r>
    </w:p>
    <w:p w:rsidR="0005427B" w:rsidRDefault="0005427B" w:rsidP="0005427B">
      <w:pPr>
        <w:jc w:val="both"/>
      </w:pPr>
    </w:p>
    <w:p w:rsidR="0005427B" w:rsidRDefault="0005427B" w:rsidP="0005427B">
      <w:pPr>
        <w:jc w:val="both"/>
        <w:rPr>
          <w:highlight w:val="yellow"/>
        </w:rPr>
      </w:pPr>
      <w:r w:rsidRPr="004946ED">
        <w:t>En la década del ’80 se iniciaron lo que Luis Razeto (</w:t>
      </w:r>
      <w:r>
        <w:t>1993) llamó</w:t>
      </w:r>
      <w:r w:rsidRPr="004946ED">
        <w:t xml:space="preserve"> Organizaciones Económicas Populares</w:t>
      </w:r>
      <w:r>
        <w:t xml:space="preserve"> (OEP), que eran asociaciones que realizaban actividades de tipo colectivo con el fin apoyar a la comunidad golpeada por la dictadura militar. Al mismo tiempo se configura </w:t>
      </w:r>
      <w:smartTag w:uri="urn:schemas-microsoft-com:office:smarttags" w:element="PersonName">
        <w:smartTagPr>
          <w:attr w:name="ProductID" w:val="la Coordinadora"/>
        </w:smartTagPr>
        <w:r>
          <w:t xml:space="preserve">la </w:t>
        </w:r>
        <w:r w:rsidRPr="00E322AA">
          <w:t>Coordinadora</w:t>
        </w:r>
      </w:smartTag>
      <w:r w:rsidRPr="00E322AA">
        <w:t xml:space="preserve"> de Organizaciones Sociales, que se constituye en la cara pública de los partidos políticos de oposición al régimen militar y de </w:t>
      </w:r>
      <w:smartTag w:uri="urn:schemas-microsoft-com:office:smarttags" w:element="PersonName">
        <w:smartTagPr>
          <w:attr w:name="ProductID" w:val="la Iglesia."/>
        </w:smartTagPr>
        <w:r w:rsidRPr="00E322AA">
          <w:t>la Iglesia.</w:t>
        </w:r>
      </w:smartTag>
      <w:r>
        <w:t xml:space="preserve"> </w:t>
      </w:r>
    </w:p>
    <w:p w:rsidR="0005427B" w:rsidRDefault="0005427B" w:rsidP="0005427B">
      <w:pPr>
        <w:jc w:val="both"/>
        <w:rPr>
          <w:highlight w:val="yellow"/>
        </w:rPr>
      </w:pPr>
    </w:p>
    <w:p w:rsidR="0005427B" w:rsidRDefault="0005427B" w:rsidP="0005427B">
      <w:pPr>
        <w:jc w:val="both"/>
      </w:pPr>
      <w:r w:rsidRPr="004A4A89">
        <w:t>Posteriormente, desde la década de los ’90 hasta la fecha, se ha producido una re-</w:t>
      </w:r>
      <w:r>
        <w:t>articulació</w:t>
      </w:r>
      <w:r w:rsidRPr="004A4A89">
        <w:t>n del tejido social organizacional</w:t>
      </w:r>
      <w:r>
        <w:t xml:space="preserve"> en la figura de las Juntas de Vecinos y las Uniones Comunales, que se han configurado a partir de los territorios de influencia de las mismas juntas de vecinos. De este modo, existe una Unión Comunal hacia el norte de la ciudad, otra hacia el sur, y una que agrupa a las Juntas de </w:t>
      </w:r>
      <w:r w:rsidR="000D0EBD">
        <w:t>V</w:t>
      </w:r>
      <w:r>
        <w:t>ecinos del sector central de la ciudad (Gallardo, 2008).</w:t>
      </w:r>
    </w:p>
    <w:p w:rsidR="0005427B" w:rsidRDefault="0005427B" w:rsidP="0005427B">
      <w:pPr>
        <w:jc w:val="both"/>
      </w:pPr>
    </w:p>
    <w:p w:rsidR="0005427B" w:rsidRDefault="0005427B" w:rsidP="0005427B">
      <w:pPr>
        <w:jc w:val="both"/>
      </w:pPr>
      <w:r>
        <w:t xml:space="preserve">Hacia el año 1999, y de acuerdo a los datos del Informe de Desarrollo Humano en Chile (2000) existían los siguientes tipos de agrupaciones en la ciudad de Arica, específicamente en el sector denominado Tucapel, al sureste de la misma: Pandillas de jóvenes, Juntas de vecinos, Centros de Madres, Centro de alumnos, clubes deportivos, Clubes Juveniles (de música u otros intereses) , Cofradías Religiosas, Grupos de Parientes que se agrupan sin ser cofradías, clubes de fútbol indígenas, Centro Hijos de Pueblo, Asociaciones Indígenas o gremiales, Organizaciones de mujeres, Asociaciones de Artesanas, Grupos pequeños de mujeres artesanas, Comunidades Indígenas (que operan en la ciudad, pero que son rurales), Comités de Apoyo en la gestión de la salud, Comités de mejoramiento de la vivienda, Comunidad Cristiana Evangélica, Comunidad Católica y Comedor Popular. </w:t>
      </w:r>
    </w:p>
    <w:p w:rsidR="0005427B" w:rsidRDefault="0005427B" w:rsidP="0005427B">
      <w:pPr>
        <w:jc w:val="both"/>
      </w:pPr>
    </w:p>
    <w:p w:rsidR="0005427B" w:rsidRDefault="0005427B" w:rsidP="0005427B">
      <w:pPr>
        <w:jc w:val="both"/>
      </w:pPr>
      <w:r>
        <w:t>Si bien es cierto, esta tipología se levantó teniendo como centro la población antes mencionada, creemos que se podría establecer un parangón con las que actualmente fueron detectadas en la ciudad. Por ejemplo, respecto al número de organizaciones, éstas han aumentado, pero la tipología de las mismas es similar. Actualmente, sin embargo, no hay datos respecto a comedores populares y grupos de parientes agrupados sin ser cofradías en ninguno de los catastros disponibles</w:t>
      </w:r>
      <w:r>
        <w:rPr>
          <w:rStyle w:val="Refdenotaalpie"/>
        </w:rPr>
        <w:footnoteReference w:id="25"/>
      </w:r>
      <w:r>
        <w:t>.</w:t>
      </w:r>
    </w:p>
    <w:p w:rsidR="0005427B" w:rsidRDefault="0005427B" w:rsidP="0005427B">
      <w:pPr>
        <w:jc w:val="both"/>
      </w:pPr>
    </w:p>
    <w:p w:rsidR="0005427B" w:rsidRDefault="0005427B" w:rsidP="0005427B">
      <w:pPr>
        <w:jc w:val="both"/>
      </w:pPr>
      <w:r>
        <w:t xml:space="preserve">Por otra parte, se evidencia una participación urbana de organizaciones nacidas en las comunas rurales, como es el caso de las comunidades indígenas, o de organizaciones nacidas en la ciudad pero que representan intereses de las localidades rurales de origen,  como los centros hijos de pueblo (ubicados en el estudio actual en el ítem ‘otras organizaciones’). </w:t>
      </w:r>
    </w:p>
    <w:p w:rsidR="0005427B" w:rsidRDefault="0005427B" w:rsidP="0005427B">
      <w:pPr>
        <w:jc w:val="both"/>
      </w:pPr>
    </w:p>
    <w:p w:rsidR="0005427B" w:rsidRDefault="0005427B" w:rsidP="0005427B">
      <w:pPr>
        <w:jc w:val="both"/>
      </w:pPr>
      <w:r>
        <w:t>Los grupos juveniles aparecen y desaparecen de manera rápida, sin dejar ningún rastro aparente. Un caso interesante, por su transitoriedad y su ligazón con la mixtura sociocultural de la región, son las pandillas juveniles, afincadas en conflictos nacidos por su origen étnico, las que nacen, persisten un tiempo y luego decaen. Entre las agrupaciones juveniles que pueden ser destacadas hoy en día, y que en el estudio del año 1999 no estaban presentes, se encuentran las denominadas ‘tribus urbanas’, las que no constan en ningún tipo de catastro, ya que en su mayoría son experiencias fugaces de asociatividad. Algunos grupos son catastrados por el INJUV, pero no es posible establecer por cuánto tiempo se mantienen; de hecho, no es posible saber si los grupos catastrados el año 1999, por el estudio del PNUD en la ciudad sean los mismos catastrados hoy en día.</w:t>
      </w:r>
    </w:p>
    <w:p w:rsidR="0005427B" w:rsidRDefault="0005427B" w:rsidP="0005427B">
      <w:pPr>
        <w:jc w:val="both"/>
      </w:pPr>
    </w:p>
    <w:p w:rsidR="0005427B" w:rsidRDefault="0005427B" w:rsidP="0005427B">
      <w:pPr>
        <w:jc w:val="both"/>
      </w:pPr>
      <w:r>
        <w:t xml:space="preserve">Sin embargo, hay una experiencia interesante de asociatividad juvenil nacida al alero de organizaciones juveniles musicales y que ha logrado una cierta estabilidad, ya que tiene más de tres años funcionando, y que por lo tanto no existía para el estudio del PNUD del año 1999, se trata de </w:t>
      </w:r>
      <w:smartTag w:uri="urn:schemas-microsoft-com:office:smarttags" w:element="PersonName">
        <w:smartTagPr>
          <w:attr w:name="ProductID" w:val="la Asociaci￳n"/>
        </w:smartTagPr>
        <w:r>
          <w:t>la Asociación</w:t>
        </w:r>
      </w:smartTag>
      <w:r>
        <w:t xml:space="preserve"> de Bandas Rock de Arica, la que ha aprovechado las instancias que las políticas públicas han entregado para la realización de proyectos juveniles. Esta agrupación hoy cuenta con un proyecto de televisión por internet y tiene un programa de televisión transmitido semanalmente.</w:t>
      </w:r>
    </w:p>
    <w:p w:rsidR="0005427B" w:rsidRDefault="0005427B" w:rsidP="0005427B">
      <w:pPr>
        <w:jc w:val="both"/>
      </w:pPr>
    </w:p>
    <w:p w:rsidR="0005427B" w:rsidRDefault="0005427B" w:rsidP="0005427B">
      <w:pPr>
        <w:jc w:val="both"/>
      </w:pPr>
      <w:r>
        <w:t xml:space="preserve">Otro caso interesante de asociatividad, ya que se ha mantenido a lo largo del tiempo, está representado por los clubes de fútbol de origen indígena. La más importante asociación es </w:t>
      </w:r>
      <w:smartTag w:uri="urn:schemas-microsoft-com:office:smarttags" w:element="PersonName">
        <w:smartTagPr>
          <w:attr w:name="ProductID" w:val="la Liga Andina"/>
        </w:smartTagPr>
        <w:r>
          <w:t>la Liga Andina</w:t>
        </w:r>
      </w:smartTag>
      <w:r>
        <w:t xml:space="preserve">, que agrupa a clubes de toda la región, la mayoría de origen indígena. </w:t>
      </w:r>
    </w:p>
    <w:p w:rsidR="0005427B" w:rsidRDefault="0005427B" w:rsidP="0005427B">
      <w:pPr>
        <w:jc w:val="both"/>
      </w:pPr>
    </w:p>
    <w:p w:rsidR="0005427B" w:rsidRDefault="0005427B" w:rsidP="0005427B">
      <w:pPr>
        <w:jc w:val="both"/>
      </w:pPr>
      <w:r>
        <w:t>Por otra parte, l</w:t>
      </w:r>
      <w:r w:rsidRPr="003C23CA">
        <w:t xml:space="preserve">as Juntas de Vecinos han logrado </w:t>
      </w:r>
      <w:r w:rsidR="00D77CF9">
        <w:t>ocupar un espacio</w:t>
      </w:r>
      <w:r>
        <w:t>, a pesar de la proliferación de comités de vivienda o de otro tipo, extremadamente funcionales a las políticas públicas de apoyo al desarrollo local, sustentadas especialme</w:t>
      </w:r>
      <w:r w:rsidR="00D01DEB">
        <w:t xml:space="preserve">nte por FOSIS. El aumento de las JJ.VV. </w:t>
      </w:r>
      <w:r>
        <w:t xml:space="preserve">ha tomado la forma de tres </w:t>
      </w:r>
      <w:r w:rsidRPr="003C23CA">
        <w:t xml:space="preserve">Uniones </w:t>
      </w:r>
      <w:r w:rsidR="00D77CF9">
        <w:t>C</w:t>
      </w:r>
      <w:r w:rsidRPr="003C23CA">
        <w:t>omunales</w:t>
      </w:r>
      <w:r>
        <w:t>, a las que nos referiremos más adelante.</w:t>
      </w:r>
    </w:p>
    <w:p w:rsidR="0005427B" w:rsidRDefault="0005427B" w:rsidP="0005427B">
      <w:pPr>
        <w:jc w:val="both"/>
      </w:pPr>
    </w:p>
    <w:p w:rsidR="0005427B" w:rsidRDefault="0005427B" w:rsidP="0005427B">
      <w:pPr>
        <w:jc w:val="both"/>
      </w:pPr>
      <w:r>
        <w:t>Las asociaciones gremiales, que presentan un número más alto que las agrupaciones productivas, actúan en toda la región. En el ámbito rural, éstas fueron otra figura para las agrupaciones productivas y sociales, las que proliferaron durante el período militar, ya que ésta era una forma desde la cual podían operar, sin que se tuviera una connotación política (Eduardo Pérez, comunicación personal, 2007; Elías Muñoz, comunicación personal, 2009).</w:t>
      </w:r>
    </w:p>
    <w:p w:rsidR="0005427B" w:rsidRDefault="0005427B" w:rsidP="0005427B">
      <w:pPr>
        <w:jc w:val="both"/>
      </w:pPr>
    </w:p>
    <w:p w:rsidR="0005427B" w:rsidRDefault="0005427B" w:rsidP="0005427B">
      <w:pPr>
        <w:jc w:val="both"/>
      </w:pPr>
      <w:r>
        <w:t xml:space="preserve">Las agrupaciones gremiales en la ciudad funcionan de manera similar; durante el período militar fueron consideradas organizaciones intermedias, y con el tiempo su funcionamiento tendió a ser tanto gremial como sindical; de ahí que sea muy difícil discernir entre las agrupaciones gremiales y sindicales, ya que muchas veces sus objetivos se traslapan mutuamente. Esto es interesante, por cuanto han sido los sindicatos los que han movilizado las demandas hacia el Estado por mejorías en la calidad de vida de los habitantes de la ciudad, especialmente los relativos al área de la economía y la generación de empleo. </w:t>
      </w:r>
      <w:r w:rsidRPr="00B3137B">
        <w:t>Esta situación ha tenido como importante corolario la creación de la región de Arica y Parinacota, la que en gran medida estuvo liderada por los empresarios</w:t>
      </w:r>
      <w:r>
        <w:t xml:space="preserve"> y gremios de la zona.</w:t>
      </w:r>
    </w:p>
    <w:p w:rsidR="0005427B" w:rsidRDefault="0005427B" w:rsidP="0005427B">
      <w:pPr>
        <w:jc w:val="both"/>
      </w:pPr>
    </w:p>
    <w:p w:rsidR="000A10AD" w:rsidRPr="005F067D" w:rsidRDefault="007633DF" w:rsidP="002D769A">
      <w:pPr>
        <w:jc w:val="both"/>
        <w:rPr>
          <w:b/>
          <w:sz w:val="28"/>
          <w:szCs w:val="28"/>
        </w:rPr>
      </w:pPr>
      <w:r>
        <w:br w:type="page"/>
      </w:r>
      <w:r w:rsidR="000A10AD" w:rsidRPr="005F067D">
        <w:rPr>
          <w:b/>
          <w:sz w:val="28"/>
          <w:szCs w:val="28"/>
        </w:rPr>
        <w:t>II</w:t>
      </w:r>
      <w:r w:rsidR="000A10AD">
        <w:rPr>
          <w:b/>
          <w:sz w:val="28"/>
          <w:szCs w:val="28"/>
        </w:rPr>
        <w:t>I</w:t>
      </w:r>
      <w:r w:rsidR="000A10AD" w:rsidRPr="005F067D">
        <w:rPr>
          <w:b/>
          <w:sz w:val="28"/>
          <w:szCs w:val="28"/>
        </w:rPr>
        <w:t>.</w:t>
      </w:r>
      <w:r w:rsidR="00D77CF9">
        <w:rPr>
          <w:b/>
          <w:sz w:val="28"/>
          <w:szCs w:val="28"/>
        </w:rPr>
        <w:t xml:space="preserve"> </w:t>
      </w:r>
      <w:r w:rsidR="00D77CF9">
        <w:rPr>
          <w:b/>
          <w:sz w:val="28"/>
          <w:szCs w:val="28"/>
        </w:rPr>
        <w:tab/>
      </w:r>
      <w:r w:rsidR="006C2FD5">
        <w:rPr>
          <w:b/>
          <w:sz w:val="28"/>
          <w:szCs w:val="28"/>
        </w:rPr>
        <w:t xml:space="preserve">Resultados </w:t>
      </w:r>
      <w:r w:rsidR="000A10AD" w:rsidRPr="005F067D">
        <w:rPr>
          <w:b/>
          <w:sz w:val="28"/>
          <w:szCs w:val="28"/>
        </w:rPr>
        <w:t>Dimensión Social del Estudio</w:t>
      </w:r>
    </w:p>
    <w:p w:rsidR="000A10AD" w:rsidRPr="002357D9" w:rsidRDefault="000A10AD" w:rsidP="000A10AD">
      <w:pPr>
        <w:jc w:val="both"/>
      </w:pPr>
    </w:p>
    <w:p w:rsidR="000A10AD" w:rsidRPr="00D7576E" w:rsidRDefault="00D970C1" w:rsidP="00D970C1">
      <w:pPr>
        <w:jc w:val="both"/>
        <w:rPr>
          <w:b/>
        </w:rPr>
      </w:pPr>
      <w:r>
        <w:rPr>
          <w:b/>
        </w:rPr>
        <w:t xml:space="preserve"> 3.1. </w:t>
      </w:r>
      <w:r w:rsidRPr="00D7576E">
        <w:rPr>
          <w:b/>
        </w:rPr>
        <w:t>Densidad asociativa: descripción de la</w:t>
      </w:r>
      <w:r>
        <w:rPr>
          <w:b/>
        </w:rPr>
        <w:t>s</w:t>
      </w:r>
      <w:r w:rsidRPr="00D7576E">
        <w:rPr>
          <w:b/>
        </w:rPr>
        <w:t xml:space="preserve"> prácticas asociativas en la región a través del mapa de actores regionales</w:t>
      </w:r>
      <w:r>
        <w:rPr>
          <w:b/>
        </w:rPr>
        <w:t>.</w:t>
      </w:r>
    </w:p>
    <w:p w:rsidR="000A10AD" w:rsidRPr="002357D9" w:rsidRDefault="000A10AD" w:rsidP="000A10AD">
      <w:pPr>
        <w:ind w:left="720"/>
        <w:jc w:val="both"/>
      </w:pPr>
    </w:p>
    <w:p w:rsidR="000A10AD" w:rsidRPr="002357D9" w:rsidRDefault="000A10AD" w:rsidP="000A10AD">
      <w:pPr>
        <w:tabs>
          <w:tab w:val="left" w:pos="0"/>
        </w:tabs>
        <w:jc w:val="both"/>
      </w:pPr>
      <w:r w:rsidRPr="002357D9">
        <w:t xml:space="preserve">Como se señala en el marco conceptual de esta investigación, el ámbito social de este estudio hace referencia a </w:t>
      </w:r>
      <w:r>
        <w:t xml:space="preserve">la </w:t>
      </w:r>
      <w:r w:rsidRPr="002357D9">
        <w:t xml:space="preserve">descripción de la constitución de los actores sociales regionales, así como a las condiciones socioeconómicas y culturales que determinan su conformación, </w:t>
      </w:r>
      <w:r w:rsidR="00085A1A">
        <w:t>y</w:t>
      </w:r>
      <w:r w:rsidRPr="002357D9">
        <w:t xml:space="preserve"> de cómo esta particular conformación impacta sobre la acción de los actores políticos y estatales con miras a la descentralización.</w:t>
      </w:r>
    </w:p>
    <w:p w:rsidR="000A10AD" w:rsidRPr="002357D9" w:rsidRDefault="000A10AD" w:rsidP="000A10AD">
      <w:pPr>
        <w:jc w:val="both"/>
      </w:pPr>
    </w:p>
    <w:p w:rsidR="000A10AD" w:rsidRPr="002357D9" w:rsidRDefault="000A10AD" w:rsidP="000A10AD">
      <w:pPr>
        <w:autoSpaceDE w:val="0"/>
        <w:autoSpaceDN w:val="0"/>
        <w:adjustRightInd w:val="0"/>
        <w:jc w:val="both"/>
        <w:rPr>
          <w:lang w:eastAsia="es-ES"/>
        </w:rPr>
      </w:pPr>
      <w:r w:rsidRPr="002357D9">
        <w:t xml:space="preserve">En el </w:t>
      </w:r>
      <w:r w:rsidRPr="003B732A">
        <w:t>borrador</w:t>
      </w:r>
      <w:r>
        <w:t xml:space="preserve"> final</w:t>
      </w:r>
      <w:r w:rsidRPr="002357D9">
        <w:t xml:space="preserve"> de </w:t>
      </w:r>
      <w:smartTag w:uri="urn:schemas-microsoft-com:office:smarttags" w:element="PersonName">
        <w:smartTagPr>
          <w:attr w:name="ProductID" w:val="La Estrategia"/>
        </w:smartTagPr>
        <w:r w:rsidRPr="002357D9">
          <w:t>la Estrategia</w:t>
        </w:r>
      </w:smartTag>
      <w:r w:rsidRPr="002357D9">
        <w:t xml:space="preserve"> de Desarrollo Regional </w:t>
      </w:r>
      <w:r>
        <w:t xml:space="preserve">de </w:t>
      </w:r>
      <w:smartTag w:uri="urn:schemas-microsoft-com:office:smarttags" w:element="PersonName">
        <w:smartTagPr>
          <w:attr w:name="ProductID" w:val="la Regi￳n"/>
        </w:smartTagPr>
        <w:r>
          <w:t>la Región</w:t>
        </w:r>
      </w:smartTag>
      <w:r>
        <w:t xml:space="preserve"> de Arica y Parinacota </w:t>
      </w:r>
      <w:r w:rsidRPr="002357D9">
        <w:t xml:space="preserve">(2008) se explicita que uno de los varios ejes de desarrollo para esta región se </w:t>
      </w:r>
      <w:r w:rsidRPr="002357D9">
        <w:rPr>
          <w:lang w:eastAsia="es-ES"/>
        </w:rPr>
        <w:t>relaciona con la integración y asociatividad interna y externa,</w:t>
      </w:r>
      <w:r>
        <w:rPr>
          <w:lang w:eastAsia="es-ES"/>
        </w:rPr>
        <w:t xml:space="preserve"> </w:t>
      </w:r>
      <w:r w:rsidRPr="002357D9">
        <w:rPr>
          <w:lang w:eastAsia="es-ES"/>
        </w:rPr>
        <w:t>refiriéndose con ello a la necesidad que presenta la región de potenciar la vinculación y coordinación entre las diversas organizaciones sociales, así como la complementación y apertura con los países vecinos, incluyendo la optimización en conectividad. En lo referente a las debilidades y/o riesgos para el desarrollo social regional se hace énfasis en la necesidad de perfeccionar el capital humano, principalmente mediante el incremento en la calidad educacional.</w:t>
      </w:r>
    </w:p>
    <w:p w:rsidR="000A10AD" w:rsidRPr="002357D9" w:rsidRDefault="000A10AD" w:rsidP="000A10AD">
      <w:pPr>
        <w:autoSpaceDE w:val="0"/>
        <w:autoSpaceDN w:val="0"/>
        <w:adjustRightInd w:val="0"/>
        <w:jc w:val="both"/>
        <w:rPr>
          <w:lang w:eastAsia="es-ES"/>
        </w:rPr>
      </w:pPr>
    </w:p>
    <w:p w:rsidR="000A10AD" w:rsidRPr="002357D9" w:rsidRDefault="000A10AD" w:rsidP="000A10AD">
      <w:pPr>
        <w:autoSpaceDE w:val="0"/>
        <w:autoSpaceDN w:val="0"/>
        <w:adjustRightInd w:val="0"/>
        <w:jc w:val="both"/>
      </w:pPr>
      <w:r w:rsidRPr="002357D9">
        <w:rPr>
          <w:lang w:eastAsia="es-ES"/>
        </w:rPr>
        <w:t xml:space="preserve">Por ello, la generación de un mapa asociativo responde a las necesidades establecidas por </w:t>
      </w:r>
      <w:smartTag w:uri="urn:schemas-microsoft-com:office:smarttags" w:element="PersonName">
        <w:smartTagPr>
          <w:attr w:name="ProductID" w:val="La Estrategia"/>
        </w:smartTagPr>
        <w:r w:rsidRPr="002357D9">
          <w:rPr>
            <w:lang w:eastAsia="es-ES"/>
          </w:rPr>
          <w:t>la Estrategia</w:t>
        </w:r>
      </w:smartTag>
      <w:r w:rsidRPr="002357D9">
        <w:rPr>
          <w:lang w:eastAsia="es-ES"/>
        </w:rPr>
        <w:t xml:space="preserve"> de Desarrollo Regional, en vista de que posibilita </w:t>
      </w:r>
      <w:r>
        <w:rPr>
          <w:lang w:eastAsia="es-ES"/>
        </w:rPr>
        <w:t>dar cuenta de</w:t>
      </w:r>
      <w:r w:rsidRPr="002357D9">
        <w:rPr>
          <w:lang w:eastAsia="es-ES"/>
        </w:rPr>
        <w:t xml:space="preserve"> la densidad de los vínculos establecidos entre sus habitantes, así como los tipos de relaciones que son posibles d</w:t>
      </w:r>
      <w:r>
        <w:rPr>
          <w:lang w:eastAsia="es-ES"/>
        </w:rPr>
        <w:t>e establecer entre ellos en el</w:t>
      </w:r>
      <w:r w:rsidRPr="002357D9">
        <w:rPr>
          <w:lang w:eastAsia="es-ES"/>
        </w:rPr>
        <w:t xml:space="preserve"> territorio. En este punto interesa profundizar la identificación </w:t>
      </w:r>
      <w:r w:rsidRPr="002357D9">
        <w:t xml:space="preserve">de los actores sociales, políticos y estatales que constituyen la “masa crítica” de la región de Arica Parinacota, </w:t>
      </w:r>
      <w:r w:rsidRPr="00364E4A">
        <w:t>analizando las visiones de dichos actores acerca del proceso de descentralización y las evaluaciones que realizan estos sobre las iniciativas emprendidas en la región.</w:t>
      </w:r>
    </w:p>
    <w:p w:rsidR="000A10AD" w:rsidRPr="002357D9" w:rsidRDefault="000A10AD" w:rsidP="000A10AD">
      <w:pPr>
        <w:jc w:val="both"/>
      </w:pPr>
    </w:p>
    <w:p w:rsidR="000A10AD" w:rsidRDefault="000A10AD" w:rsidP="000A10AD">
      <w:pPr>
        <w:jc w:val="both"/>
      </w:pPr>
      <w:r w:rsidRPr="007C5FD9">
        <w:t xml:space="preserve">Por densidad asociativa se entiende la forma en que los actores se relacionan entre sí, considerando </w:t>
      </w:r>
      <w:r>
        <w:t>la</w:t>
      </w:r>
      <w:r w:rsidRPr="007C5FD9">
        <w:t xml:space="preserve"> forma específica </w:t>
      </w:r>
      <w:r>
        <w:t xml:space="preserve">en la que se constituyen, así como </w:t>
      </w:r>
      <w:r w:rsidRPr="007C5FD9">
        <w:t>las condiciones sociales que influyen en las dinámicas que se producen y establecen entre ellos</w:t>
      </w:r>
      <w:r>
        <w:t xml:space="preserve">, todo esto pensando en la </w:t>
      </w:r>
      <w:r w:rsidRPr="007C5FD9">
        <w:t xml:space="preserve">capacidad de </w:t>
      </w:r>
      <w:r>
        <w:t xml:space="preserve">estos actores para </w:t>
      </w:r>
      <w:r w:rsidRPr="007C5FD9">
        <w:t xml:space="preserve">lograr </w:t>
      </w:r>
      <w:r>
        <w:t xml:space="preserve">generar </w:t>
      </w:r>
      <w:r w:rsidRPr="007C5FD9">
        <w:t>articulaciones</w:t>
      </w:r>
      <w:r>
        <w:t xml:space="preserve"> que tiendan </w:t>
      </w:r>
      <w:r w:rsidRPr="007C5FD9">
        <w:t>a la descentralización (Ma</w:t>
      </w:r>
      <w:r>
        <w:t xml:space="preserve">rco </w:t>
      </w:r>
      <w:r w:rsidRPr="007C5FD9">
        <w:t xml:space="preserve">Conceptual </w:t>
      </w:r>
      <w:r>
        <w:t xml:space="preserve">del </w:t>
      </w:r>
      <w:r w:rsidRPr="007C5FD9">
        <w:t>Estudio</w:t>
      </w:r>
      <w:r>
        <w:t>, 2008</w:t>
      </w:r>
      <w:r w:rsidRPr="007C5FD9">
        <w:t>).</w:t>
      </w:r>
      <w:r>
        <w:t xml:space="preserve"> </w:t>
      </w:r>
    </w:p>
    <w:p w:rsidR="00D970C1" w:rsidRPr="002357D9" w:rsidRDefault="00D970C1" w:rsidP="000A10AD">
      <w:pPr>
        <w:jc w:val="both"/>
        <w:rPr>
          <w:highlight w:val="yellow"/>
        </w:rPr>
      </w:pPr>
    </w:p>
    <w:p w:rsidR="000A10AD" w:rsidRDefault="000A10AD" w:rsidP="000A10AD">
      <w:pPr>
        <w:jc w:val="both"/>
      </w:pPr>
      <w:r w:rsidRPr="002357D9">
        <w:t xml:space="preserve">Respecto a la cantidad de las organizaciones formales en la región, en distintos ámbitos de acción, obtenido a partir de catastros de las organizaciones públicas y privadas de la región, tenemos </w:t>
      </w:r>
      <w:r>
        <w:t>lo siguiente</w:t>
      </w:r>
      <w:r w:rsidRPr="002357D9">
        <w:rPr>
          <w:rStyle w:val="Refdenotaalpie"/>
        </w:rPr>
        <w:footnoteReference w:id="26"/>
      </w:r>
      <w:r>
        <w:t xml:space="preserve">. </w:t>
      </w:r>
    </w:p>
    <w:p w:rsidR="00680BC3" w:rsidRDefault="00680BC3" w:rsidP="000A10AD">
      <w:pPr>
        <w:jc w:val="both"/>
      </w:pPr>
    </w:p>
    <w:p w:rsidR="000A10AD" w:rsidRPr="002357D9" w:rsidRDefault="000A10AD" w:rsidP="000C4CAB">
      <w:pPr>
        <w:jc w:val="both"/>
      </w:pPr>
      <w:r w:rsidRPr="0002742A">
        <w:rPr>
          <w:b/>
        </w:rPr>
        <w:t xml:space="preserve">Cuadro Nº </w:t>
      </w:r>
      <w:r w:rsidR="004174C2">
        <w:rPr>
          <w:b/>
        </w:rPr>
        <w:t>8</w:t>
      </w:r>
      <w:r w:rsidRPr="0002742A">
        <w:rPr>
          <w:b/>
        </w:rPr>
        <w:t>: Cantidad de organizaciones en la región por tipo de organización</w:t>
      </w:r>
      <w:r w:rsidRPr="0002742A">
        <w:rPr>
          <w:rStyle w:val="Refdenotaalpie"/>
          <w:b/>
        </w:rPr>
        <w:footnoteReference w:id="27"/>
      </w:r>
      <w: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78"/>
        <w:gridCol w:w="2835"/>
      </w:tblGrid>
      <w:tr w:rsidR="000A10AD" w:rsidRPr="002357D9">
        <w:tc>
          <w:tcPr>
            <w:tcW w:w="5778" w:type="dxa"/>
          </w:tcPr>
          <w:p w:rsidR="000A10AD" w:rsidRPr="002357D9" w:rsidRDefault="000A10AD" w:rsidP="007C0932">
            <w:r w:rsidRPr="002357D9">
              <w:t>Tipo de Organización</w:t>
            </w:r>
          </w:p>
        </w:tc>
        <w:tc>
          <w:tcPr>
            <w:tcW w:w="2835" w:type="dxa"/>
          </w:tcPr>
          <w:p w:rsidR="000A10AD" w:rsidRPr="002357D9" w:rsidRDefault="000A10AD" w:rsidP="007C0932">
            <w:r w:rsidRPr="002357D9">
              <w:t>Nº</w:t>
            </w:r>
          </w:p>
        </w:tc>
      </w:tr>
      <w:tr w:rsidR="000A10AD" w:rsidRPr="002357D9">
        <w:tc>
          <w:tcPr>
            <w:tcW w:w="5778" w:type="dxa"/>
          </w:tcPr>
          <w:p w:rsidR="000A10AD" w:rsidRPr="002357D9" w:rsidRDefault="000A10AD" w:rsidP="007C0932">
            <w:r w:rsidRPr="002357D9">
              <w:t>Juntas de Vecinos</w:t>
            </w:r>
            <w:r>
              <w:t>, Agrupaciones de JJ.VV.</w:t>
            </w:r>
            <w:r w:rsidRPr="002357D9">
              <w:t xml:space="preserve"> y Uniones Comunales</w:t>
            </w:r>
            <w:r>
              <w:t xml:space="preserve"> de JJ.VV.</w:t>
            </w:r>
            <w:r>
              <w:rPr>
                <w:rStyle w:val="Refdenotaalpie"/>
              </w:rPr>
              <w:footnoteReference w:id="28"/>
            </w:r>
          </w:p>
        </w:tc>
        <w:tc>
          <w:tcPr>
            <w:tcW w:w="2835" w:type="dxa"/>
          </w:tcPr>
          <w:p w:rsidR="000A10AD" w:rsidRDefault="000A10AD" w:rsidP="007C0932">
            <w:r>
              <w:t>184 Juntas de Vecinos</w:t>
            </w:r>
          </w:p>
          <w:p w:rsidR="000A10AD" w:rsidRDefault="000A10AD" w:rsidP="007C0932">
            <w:r>
              <w:t>5 Uniones Comunales</w:t>
            </w:r>
          </w:p>
          <w:p w:rsidR="000A10AD" w:rsidRPr="002357D9" w:rsidRDefault="000A10AD" w:rsidP="007C0932">
            <w:r>
              <w:t>3 Agrupaciones de JJ.VV.</w:t>
            </w:r>
          </w:p>
        </w:tc>
      </w:tr>
      <w:tr w:rsidR="000A10AD" w:rsidRPr="002357D9">
        <w:tc>
          <w:tcPr>
            <w:tcW w:w="5778" w:type="dxa"/>
          </w:tcPr>
          <w:p w:rsidR="000A10AD" w:rsidRPr="002357D9" w:rsidRDefault="000A10AD" w:rsidP="007C0932">
            <w:r w:rsidRPr="002357D9">
              <w:t>Org</w:t>
            </w:r>
            <w:r>
              <w:t>anizaciones</w:t>
            </w:r>
            <w:r w:rsidRPr="002357D9">
              <w:t xml:space="preserve"> Indígenas </w:t>
            </w:r>
            <w:r>
              <w:rPr>
                <w:rStyle w:val="Refdenotaalpie"/>
              </w:rPr>
              <w:footnoteReference w:id="29"/>
            </w:r>
          </w:p>
        </w:tc>
        <w:tc>
          <w:tcPr>
            <w:tcW w:w="2835" w:type="dxa"/>
          </w:tcPr>
          <w:p w:rsidR="000A10AD" w:rsidRPr="002357D9" w:rsidRDefault="000A10AD" w:rsidP="007C0932">
            <w:r>
              <w:t>318</w:t>
            </w:r>
          </w:p>
        </w:tc>
      </w:tr>
      <w:tr w:rsidR="000A10AD" w:rsidRPr="002357D9">
        <w:tc>
          <w:tcPr>
            <w:tcW w:w="5778" w:type="dxa"/>
          </w:tcPr>
          <w:p w:rsidR="000A10AD" w:rsidRPr="002357D9" w:rsidRDefault="000A10AD" w:rsidP="007C0932">
            <w:r w:rsidRPr="002357D9">
              <w:t>Org</w:t>
            </w:r>
            <w:r>
              <w:t>anizaciones</w:t>
            </w:r>
            <w:r w:rsidRPr="002357D9">
              <w:t xml:space="preserve"> </w:t>
            </w:r>
            <w:r>
              <w:t>d</w:t>
            </w:r>
            <w:r w:rsidRPr="002357D9">
              <w:t>e Adultos Mayores</w:t>
            </w:r>
            <w:r>
              <w:rPr>
                <w:rStyle w:val="Refdenotaalpie"/>
              </w:rPr>
              <w:footnoteReference w:id="30"/>
            </w:r>
          </w:p>
        </w:tc>
        <w:tc>
          <w:tcPr>
            <w:tcW w:w="2835" w:type="dxa"/>
          </w:tcPr>
          <w:p w:rsidR="000A10AD" w:rsidRPr="002357D9" w:rsidRDefault="000A10AD" w:rsidP="007C0932">
            <w:r>
              <w:t>124</w:t>
            </w:r>
          </w:p>
        </w:tc>
      </w:tr>
      <w:tr w:rsidR="000A10AD" w:rsidRPr="002357D9">
        <w:tc>
          <w:tcPr>
            <w:tcW w:w="5778" w:type="dxa"/>
          </w:tcPr>
          <w:p w:rsidR="000A10AD" w:rsidRPr="002357D9" w:rsidRDefault="000A10AD" w:rsidP="007C0932">
            <w:r>
              <w:t>Organizaciones</w:t>
            </w:r>
            <w:r w:rsidRPr="002357D9">
              <w:t xml:space="preserve"> Productivas</w:t>
            </w:r>
            <w:r>
              <w:rPr>
                <w:rStyle w:val="Refdenotaalpie"/>
              </w:rPr>
              <w:footnoteReference w:id="31"/>
            </w:r>
          </w:p>
        </w:tc>
        <w:tc>
          <w:tcPr>
            <w:tcW w:w="2835" w:type="dxa"/>
          </w:tcPr>
          <w:p w:rsidR="000A10AD" w:rsidRPr="002357D9" w:rsidRDefault="000A10AD" w:rsidP="007C0932">
            <w:r>
              <w:t>36</w:t>
            </w:r>
          </w:p>
        </w:tc>
      </w:tr>
      <w:tr w:rsidR="000A10AD" w:rsidRPr="002357D9">
        <w:tc>
          <w:tcPr>
            <w:tcW w:w="5778" w:type="dxa"/>
          </w:tcPr>
          <w:p w:rsidR="000A10AD" w:rsidRPr="002357D9" w:rsidRDefault="000A10AD" w:rsidP="007C0932">
            <w:r w:rsidRPr="002357D9">
              <w:t>Org</w:t>
            </w:r>
            <w:r>
              <w:t>anizaciones</w:t>
            </w:r>
            <w:r w:rsidRPr="002357D9">
              <w:t xml:space="preserve"> Gremiales</w:t>
            </w:r>
            <w:r>
              <w:rPr>
                <w:rStyle w:val="Refdenotaalpie"/>
              </w:rPr>
              <w:footnoteReference w:id="32"/>
            </w:r>
          </w:p>
        </w:tc>
        <w:tc>
          <w:tcPr>
            <w:tcW w:w="2835" w:type="dxa"/>
          </w:tcPr>
          <w:p w:rsidR="000A10AD" w:rsidRPr="002357D9" w:rsidRDefault="000A10AD" w:rsidP="007C0932">
            <w:r>
              <w:t>265</w:t>
            </w:r>
          </w:p>
        </w:tc>
      </w:tr>
      <w:tr w:rsidR="000A10AD" w:rsidRPr="002357D9">
        <w:tc>
          <w:tcPr>
            <w:tcW w:w="5778" w:type="dxa"/>
          </w:tcPr>
          <w:p w:rsidR="000A10AD" w:rsidRPr="002357D9" w:rsidRDefault="000A10AD" w:rsidP="007C0932">
            <w:r>
              <w:t xml:space="preserve">Organizaciones </w:t>
            </w:r>
            <w:r w:rsidRPr="002357D9">
              <w:t>Deportivas</w:t>
            </w:r>
            <w:r>
              <w:rPr>
                <w:rStyle w:val="Refdenotaalpie"/>
              </w:rPr>
              <w:footnoteReference w:id="33"/>
            </w:r>
          </w:p>
        </w:tc>
        <w:tc>
          <w:tcPr>
            <w:tcW w:w="2835" w:type="dxa"/>
          </w:tcPr>
          <w:p w:rsidR="000A10AD" w:rsidRPr="002357D9" w:rsidRDefault="000A10AD" w:rsidP="007C0932">
            <w:r>
              <w:t>101</w:t>
            </w:r>
          </w:p>
        </w:tc>
      </w:tr>
      <w:tr w:rsidR="000A10AD" w:rsidRPr="002357D9">
        <w:trPr>
          <w:trHeight w:val="216"/>
        </w:trPr>
        <w:tc>
          <w:tcPr>
            <w:tcW w:w="5778" w:type="dxa"/>
          </w:tcPr>
          <w:p w:rsidR="000A10AD" w:rsidRPr="006648F0" w:rsidRDefault="000A10AD" w:rsidP="007C0932">
            <w:r w:rsidRPr="006648F0">
              <w:t>Organizaciones Sindicales</w:t>
            </w:r>
            <w:r>
              <w:rPr>
                <w:rStyle w:val="Refdenotaalpie"/>
              </w:rPr>
              <w:footnoteReference w:id="34"/>
            </w:r>
          </w:p>
        </w:tc>
        <w:tc>
          <w:tcPr>
            <w:tcW w:w="2835" w:type="dxa"/>
          </w:tcPr>
          <w:p w:rsidR="000A10AD" w:rsidRPr="002357D9" w:rsidRDefault="000A10AD" w:rsidP="007C0932">
            <w:r>
              <w:t>204</w:t>
            </w:r>
          </w:p>
        </w:tc>
      </w:tr>
      <w:tr w:rsidR="000A10AD" w:rsidRPr="002357D9">
        <w:tc>
          <w:tcPr>
            <w:tcW w:w="5778" w:type="dxa"/>
          </w:tcPr>
          <w:p w:rsidR="000A10AD" w:rsidRPr="006648F0" w:rsidRDefault="000A10AD" w:rsidP="007C0932">
            <w:r w:rsidRPr="006648F0">
              <w:t>Organizaciones Juveniles</w:t>
            </w:r>
            <w:r>
              <w:rPr>
                <w:rStyle w:val="Refdenotaalpie"/>
              </w:rPr>
              <w:footnoteReference w:id="35"/>
            </w:r>
          </w:p>
        </w:tc>
        <w:tc>
          <w:tcPr>
            <w:tcW w:w="2835" w:type="dxa"/>
          </w:tcPr>
          <w:p w:rsidR="000A10AD" w:rsidRPr="002357D9" w:rsidRDefault="000A10AD" w:rsidP="007C0932">
            <w:r>
              <w:t>42</w:t>
            </w:r>
          </w:p>
        </w:tc>
      </w:tr>
      <w:tr w:rsidR="000A10AD" w:rsidRPr="002357D9">
        <w:tc>
          <w:tcPr>
            <w:tcW w:w="5778" w:type="dxa"/>
          </w:tcPr>
          <w:p w:rsidR="000A10AD" w:rsidRPr="002357D9" w:rsidRDefault="000A10AD" w:rsidP="007C0932">
            <w:r w:rsidRPr="002357D9">
              <w:t>Otras Organizaciones Sociales (centros de madre</w:t>
            </w:r>
            <w:r>
              <w:t>s</w:t>
            </w:r>
            <w:r w:rsidRPr="002357D9">
              <w:t xml:space="preserve">, cofradías religiosas, </w:t>
            </w:r>
            <w:r>
              <w:t xml:space="preserve">centros de padres, </w:t>
            </w:r>
            <w:r w:rsidRPr="002357D9">
              <w:t>etc.)</w:t>
            </w:r>
            <w:r>
              <w:rPr>
                <w:rStyle w:val="Refdenotaalpie"/>
              </w:rPr>
              <w:footnoteReference w:id="36"/>
            </w:r>
          </w:p>
        </w:tc>
        <w:tc>
          <w:tcPr>
            <w:tcW w:w="2835" w:type="dxa"/>
          </w:tcPr>
          <w:p w:rsidR="000A10AD" w:rsidRPr="002357D9" w:rsidRDefault="000A10AD" w:rsidP="007C0932">
            <w:r>
              <w:t>86</w:t>
            </w:r>
          </w:p>
        </w:tc>
      </w:tr>
    </w:tbl>
    <w:p w:rsidR="000A10AD" w:rsidRPr="00FB167C" w:rsidRDefault="000A10AD" w:rsidP="000A10AD">
      <w:pPr>
        <w:jc w:val="both"/>
        <w:rPr>
          <w:sz w:val="20"/>
          <w:szCs w:val="20"/>
        </w:rPr>
      </w:pPr>
      <w:r w:rsidRPr="00FB167C">
        <w:rPr>
          <w:sz w:val="20"/>
          <w:szCs w:val="20"/>
        </w:rPr>
        <w:t>Fuente: Investigación en terreno. Articulación y Actores para la descentralización, 2009</w:t>
      </w:r>
    </w:p>
    <w:p w:rsidR="000A10AD" w:rsidRDefault="000A10AD" w:rsidP="000A10AD">
      <w:pPr>
        <w:jc w:val="both"/>
      </w:pPr>
    </w:p>
    <w:p w:rsidR="001D62E4" w:rsidRDefault="001D62E4" w:rsidP="000A10AD">
      <w:pPr>
        <w:jc w:val="both"/>
      </w:pPr>
    </w:p>
    <w:p w:rsidR="00085A1A" w:rsidRDefault="000A10AD" w:rsidP="000A10AD">
      <w:pPr>
        <w:jc w:val="both"/>
      </w:pPr>
      <w:r>
        <w:t xml:space="preserve">En el cuadro Nº </w:t>
      </w:r>
      <w:r w:rsidR="00A60A7E">
        <w:t>6</w:t>
      </w:r>
      <w:r>
        <w:t xml:space="preserve"> es posible observar un bajo porcentaje de organizaciones productivas y un alto número de organizaciones gremiales e indígenas</w:t>
      </w:r>
      <w:r w:rsidR="0082335C">
        <w:t>.</w:t>
      </w:r>
      <w:r>
        <w:t xml:space="preserve"> De acuerdo a los datos obtenidos en las entrevistas, se ha logrado establecer que </w:t>
      </w:r>
      <w:r w:rsidRPr="003E69A6">
        <w:t>las organizaciones productivas</w:t>
      </w:r>
      <w:r>
        <w:t xml:space="preserve"> en la región se configuraron a de organizaciones </w:t>
      </w:r>
      <w:r w:rsidRPr="00CB60B9">
        <w:t xml:space="preserve">de tipo gremial, en vista de que durante el período de dictadura en la zona, </w:t>
      </w:r>
      <w:r w:rsidR="0082335C">
        <w:t xml:space="preserve">que coincide con la </w:t>
      </w:r>
      <w:r w:rsidRPr="00CB60B9">
        <w:t xml:space="preserve">etapa de creación de las comunas rurales de la región, toda forma organizacional tenía legitimidad </w:t>
      </w:r>
      <w:r>
        <w:t xml:space="preserve">en tanto se despojara de aspectos políticos, lo que se lograba bajo la figura del gremialismo. De acuerdo a los datos logrados, esa tendencia no se ha revertido, siendo posible observarla en los procesos organizacionales actuales de la región. </w:t>
      </w:r>
    </w:p>
    <w:p w:rsidR="00085A1A" w:rsidRDefault="00085A1A" w:rsidP="000A10AD">
      <w:pPr>
        <w:jc w:val="both"/>
      </w:pPr>
    </w:p>
    <w:p w:rsidR="00184D8B" w:rsidRDefault="00184D8B" w:rsidP="000A10AD">
      <w:pPr>
        <w:jc w:val="both"/>
      </w:pPr>
      <w:r>
        <w:t xml:space="preserve">Respecto a los altos niveles de organización indígena, ésta se ha producido sobre la base de </w:t>
      </w:r>
      <w:smartTag w:uri="urn:schemas-microsoft-com:office:smarttags" w:element="PersonName">
        <w:smartTagPr>
          <w:attr w:name="ProductID" w:val="la Ley"/>
        </w:smartTagPr>
        <w:r>
          <w:t>la Ley</w:t>
        </w:r>
      </w:smartTag>
      <w:r>
        <w:t xml:space="preserve"> 19.253, o Ley Indígena, la que ha potenciado </w:t>
      </w:r>
      <w:r w:rsidR="00A55097">
        <w:t>-</w:t>
      </w:r>
      <w:r>
        <w:t>desde el Estado</w:t>
      </w:r>
      <w:r w:rsidR="00A55097">
        <w:t>-</w:t>
      </w:r>
      <w:r>
        <w:t xml:space="preserve"> la organización y asociatividad</w:t>
      </w:r>
      <w:r w:rsidR="00A55097">
        <w:t xml:space="preserve"> entre los </w:t>
      </w:r>
      <w:r>
        <w:t>habitantes indígenas de estas comunas</w:t>
      </w:r>
      <w:r w:rsidR="00A55097">
        <w:t xml:space="preserve">, para que </w:t>
      </w:r>
      <w:r>
        <w:t xml:space="preserve">accedan a la estructura de oportunidades que se les ofrece. De este modo, y de acuerdo a lo </w:t>
      </w:r>
      <w:r w:rsidR="00A55097">
        <w:t>postulado en el Diagnóstico de Demandas I</w:t>
      </w:r>
      <w:r>
        <w:t>ndígenas levantado por CONADI regional (Conadi</w:t>
      </w:r>
      <w:r w:rsidR="00A55097">
        <w:t>-</w:t>
      </w:r>
      <w:r>
        <w:t xml:space="preserve"> KIMSA WARA, 2009), se establece </w:t>
      </w:r>
      <w:r w:rsidRPr="00184D8B">
        <w:t xml:space="preserve">que los aymaras y sus organizaciones han intentado articular un discurso que considere las variables culturales específicas para dar cuenta de sus propias posibilidades de desarrollo, </w:t>
      </w:r>
      <w:r>
        <w:t>pero en el marco de la sectorialización y oferta estatal. Asimismo, esta oferta estatal ha potenciado la fragmentación de la demanda indígena, la que opera desde la perspectiva de que ‘unos pocos’ pueden lograr mejores o mayores beneficios que ‘unos muchos’, lo que de alguna manera ha dificultado y debilitado lo que podría denominarse un ‘movimiento indígena aymara’</w:t>
      </w:r>
      <w:r w:rsidR="004A177C">
        <w:t>; no obstante, las demandas de los habitantes aymaras son relativamente similares entre sí, pudiendo ser categorizadas en temas más o menos consistentes y abarcativos</w:t>
      </w:r>
      <w:r w:rsidR="004A177C">
        <w:rPr>
          <w:rStyle w:val="Refdenotaalpie"/>
        </w:rPr>
        <w:footnoteReference w:id="37"/>
      </w:r>
      <w:r w:rsidR="00A55097">
        <w:t xml:space="preserve">, a pesar de que muchas de estas agrupaciones operan en la ciudad y están permeadas por las demandas específicas de indígenas urbanos. Sobre esta situación se podría explicar </w:t>
      </w:r>
      <w:r>
        <w:t xml:space="preserve"> la gran cantidad de organizaciones indígenas que aparece</w:t>
      </w:r>
      <w:r w:rsidR="00A55097">
        <w:t>n</w:t>
      </w:r>
      <w:r>
        <w:t xml:space="preserve"> en el mapa de actores.</w:t>
      </w:r>
    </w:p>
    <w:p w:rsidR="00184D8B" w:rsidRDefault="00184D8B" w:rsidP="000A10AD">
      <w:pPr>
        <w:jc w:val="both"/>
      </w:pPr>
    </w:p>
    <w:p w:rsidR="000A10AD" w:rsidRDefault="000A10AD" w:rsidP="000A10AD">
      <w:pPr>
        <w:jc w:val="both"/>
      </w:pPr>
      <w:r>
        <w:t>R</w:t>
      </w:r>
      <w:r w:rsidRPr="002357D9">
        <w:t>e</w:t>
      </w:r>
      <w:r>
        <w:t xml:space="preserve">specto a la diversidad de otro tipo de asociatividad </w:t>
      </w:r>
      <w:r w:rsidRPr="002357D9">
        <w:t>regional, tenemos que no se presentan otras formas a las revisadas. Muchas de estas agrupaciones, son formulaciones originadas desde el Estado y garantizadas por ley (Juntas y Asociaciones de Vecinos, Comunidades Indígenas, Centros de madres, etc).</w:t>
      </w:r>
    </w:p>
    <w:p w:rsidR="0082335C" w:rsidRDefault="0082335C" w:rsidP="000A10AD"/>
    <w:p w:rsidR="00A55097" w:rsidRDefault="000C4CAB" w:rsidP="000A10AD">
      <w:pPr>
        <w:rPr>
          <w:b/>
        </w:rPr>
      </w:pPr>
      <w:r>
        <w:rPr>
          <w:b/>
        </w:rPr>
        <w:br w:type="page"/>
      </w:r>
    </w:p>
    <w:p w:rsidR="000A10AD" w:rsidRDefault="00A60A7E" w:rsidP="000A10AD">
      <w:pPr>
        <w:rPr>
          <w:b/>
        </w:rPr>
      </w:pPr>
      <w:r w:rsidRPr="0002742A">
        <w:rPr>
          <w:b/>
        </w:rPr>
        <w:t>Mapa Nº</w:t>
      </w:r>
      <w:r w:rsidR="0082335C" w:rsidRPr="0002742A">
        <w:rPr>
          <w:b/>
        </w:rPr>
        <w:t xml:space="preserve"> </w:t>
      </w:r>
      <w:r w:rsidRPr="0002742A">
        <w:rPr>
          <w:b/>
        </w:rPr>
        <w:t>2</w:t>
      </w:r>
      <w:r w:rsidR="0002742A" w:rsidRPr="0002742A">
        <w:rPr>
          <w:b/>
        </w:rPr>
        <w:t>:</w:t>
      </w:r>
      <w:r w:rsidR="00983EFA" w:rsidRPr="0002742A">
        <w:rPr>
          <w:b/>
        </w:rPr>
        <w:t xml:space="preserve"> Mapa de Actores organizacionales por comuna.</w:t>
      </w:r>
    </w:p>
    <w:p w:rsidR="004174C2" w:rsidRPr="0002742A" w:rsidRDefault="004174C2" w:rsidP="000A10AD">
      <w:pPr>
        <w:rPr>
          <w:b/>
        </w:rPr>
      </w:pPr>
    </w:p>
    <w:p w:rsidR="00983EFA" w:rsidRDefault="0002742A" w:rsidP="0002742A">
      <w:pPr>
        <w:jc w:val="center"/>
      </w:pPr>
      <w:r w:rsidRPr="00983EFA">
        <w:object w:dxaOrig="7191" w:dyaOrig="53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05pt;height:283.15pt" o:ole="" o:bordertopcolor="this" o:borderleftcolor="this" o:borderbottomcolor="this" o:borderrightcolor="this">
            <v:imagedata r:id="rId19" o:title=""/>
            <w10:bordertop type="single" width="4"/>
            <w10:borderleft type="single" width="4"/>
            <w10:borderbottom type="single" width="4"/>
            <w10:borderright type="single" width="4"/>
          </v:shape>
          <o:OLEObject Type="Embed" ProgID="PowerPoint.Slide.12" ShapeID="_x0000_i1025" DrawAspect="Content" ObjectID="_1364123084" r:id="rId20"/>
        </w:object>
      </w:r>
    </w:p>
    <w:p w:rsidR="000A10AD" w:rsidRPr="00983EFA" w:rsidRDefault="00983EFA" w:rsidP="0002742A">
      <w:pPr>
        <w:jc w:val="center"/>
        <w:rPr>
          <w:sz w:val="20"/>
          <w:szCs w:val="20"/>
        </w:rPr>
      </w:pPr>
      <w:r w:rsidRPr="00983EFA">
        <w:rPr>
          <w:sz w:val="20"/>
          <w:szCs w:val="20"/>
        </w:rPr>
        <w:t>Fuente: Trabajo en Terreno, Enero- Marzo, 2009. Proyecto Articulación y Actores.</w:t>
      </w:r>
    </w:p>
    <w:p w:rsidR="00983EFA" w:rsidRDefault="00983EFA" w:rsidP="000A10AD">
      <w:pPr>
        <w:jc w:val="both"/>
      </w:pPr>
    </w:p>
    <w:p w:rsidR="00983EFA" w:rsidRDefault="00983EFA" w:rsidP="00983EFA">
      <w:pPr>
        <w:jc w:val="both"/>
      </w:pPr>
      <w:r>
        <w:t>Como es posible observar en el mapa, l</w:t>
      </w:r>
      <w:r w:rsidRPr="002357D9">
        <w:t>a distribución geográfica de las distintas asociaciones se concentra en la capital regional: Arica,</w:t>
      </w:r>
      <w:r w:rsidR="00EF61B4">
        <w:t xml:space="preserve"> con </w:t>
      </w:r>
      <w:r w:rsidR="0040706F">
        <w:t>un</w:t>
      </w:r>
      <w:r w:rsidR="00EF61B4">
        <w:t xml:space="preserve"> 82% de la actividad organizacional de la región, </w:t>
      </w:r>
      <w:r w:rsidRPr="002357D9">
        <w:t>siendo las comunas rurales las que poseen menor cantidad</w:t>
      </w:r>
      <w:r w:rsidR="0082335C">
        <w:t xml:space="preserve"> de </w:t>
      </w:r>
      <w:r w:rsidRPr="002357D9">
        <w:t xml:space="preserve">organizaciones. </w:t>
      </w:r>
      <w:r w:rsidR="00085A1A">
        <w:t>Al mismo tiempo, en Arica se presentan todos los tipos de organizaciones de la región, constituyéndose en la referencia organizacional en ese sentido.</w:t>
      </w:r>
    </w:p>
    <w:p w:rsidR="0003576F" w:rsidRDefault="0003576F" w:rsidP="00983EFA">
      <w:pPr>
        <w:jc w:val="both"/>
      </w:pPr>
    </w:p>
    <w:p w:rsidR="0052638C" w:rsidRPr="00662BA0" w:rsidRDefault="00662BA0" w:rsidP="00085A1A">
      <w:pPr>
        <w:jc w:val="both"/>
      </w:pPr>
      <w:r>
        <w:t xml:space="preserve">Las </w:t>
      </w:r>
      <w:r w:rsidR="00085A1A">
        <w:t xml:space="preserve">comunas rurales </w:t>
      </w:r>
      <w:r>
        <w:t xml:space="preserve">reflejan los tipos de organizaciones de la </w:t>
      </w:r>
      <w:r w:rsidR="00003EAD">
        <w:t xml:space="preserve">ciudad de Arica, siendo las más comunes </w:t>
      </w:r>
      <w:r>
        <w:t xml:space="preserve">en ellas </w:t>
      </w:r>
      <w:r w:rsidR="00003EAD">
        <w:t xml:space="preserve">las Juntas </w:t>
      </w:r>
      <w:r w:rsidR="0052638C">
        <w:t>de V</w:t>
      </w:r>
      <w:r w:rsidR="00003EAD">
        <w:t>ecinos y las Comunidades Indígenas</w:t>
      </w:r>
      <w:r w:rsidR="0082060D">
        <w:t>.</w:t>
      </w:r>
      <w:r>
        <w:t xml:space="preserve"> Era posible pensar que en las comunas rurales de General Lagos y Putre se produciría una </w:t>
      </w:r>
      <w:r w:rsidRPr="00512649">
        <w:t>mayor cantidad de organizaciones de índole productiva</w:t>
      </w:r>
      <w:r>
        <w:t>, lo que inicialmente fue corroborado por algunos de nuestros entrevistados; sin embargo, la situación es distinta, ya que la concentración mayoritaria de este tipo de organizaciones se produce en la ciudad de Arica</w:t>
      </w:r>
      <w:r w:rsidRPr="00E90954">
        <w:t xml:space="preserve">. </w:t>
      </w:r>
      <w:r w:rsidR="0052638C" w:rsidRPr="00662BA0">
        <w:t xml:space="preserve">Se podría pensar, incluso, que las comunas indígenas tendrían una mayor cantidad </w:t>
      </w:r>
      <w:r>
        <w:t>de Comunidades Indígenas, en vista de su carácter eminentemente aymara; sin embargo, esto tampoco es así, produciéndose una mayor concentración de estas comunidades en la ciudad de Arica.</w:t>
      </w:r>
      <w:r w:rsidR="00B81FF7">
        <w:t xml:space="preserve"> </w:t>
      </w:r>
    </w:p>
    <w:p w:rsidR="0052638C" w:rsidRDefault="0052638C" w:rsidP="00662BA0">
      <w:pPr>
        <w:jc w:val="both"/>
      </w:pPr>
    </w:p>
    <w:p w:rsidR="0003576F" w:rsidRDefault="006A5FDE" w:rsidP="00662BA0">
      <w:pPr>
        <w:jc w:val="both"/>
      </w:pPr>
      <w:r>
        <w:t>De este modo, e</w:t>
      </w:r>
      <w:r w:rsidR="00662BA0">
        <w:t xml:space="preserve">s posible señalar que la </w:t>
      </w:r>
      <w:r w:rsidR="0003576F" w:rsidRPr="001D1E06">
        <w:t>territorialidad geográfica</w:t>
      </w:r>
      <w:r w:rsidR="00662BA0">
        <w:t>, y la d</w:t>
      </w:r>
      <w:r w:rsidR="0003576F" w:rsidRPr="001D1E06">
        <w:t xml:space="preserve">ivisión político administrativa, no </w:t>
      </w:r>
      <w:r>
        <w:t xml:space="preserve">incide </w:t>
      </w:r>
      <w:r w:rsidR="0003576F" w:rsidRPr="001D1E06">
        <w:t>con el tipo de organiza</w:t>
      </w:r>
      <w:r>
        <w:t>ciones que se generan en ellas, siendo un factor de mayor incidencia la concentración de población, que genera una serie de demandas y expectativas específicas, las que se intentan resolver por la vía organizacional, entre otras.</w:t>
      </w:r>
    </w:p>
    <w:p w:rsidR="00CC2F30" w:rsidRDefault="00CC2F30" w:rsidP="00662BA0">
      <w:pPr>
        <w:jc w:val="both"/>
      </w:pPr>
    </w:p>
    <w:p w:rsidR="00CC2F30" w:rsidRDefault="00CC2F30" w:rsidP="00662BA0">
      <w:pPr>
        <w:jc w:val="both"/>
      </w:pPr>
      <w:r>
        <w:t xml:space="preserve">Esta mayor incidencia de la ciudad de Arica respecto a las comunas rurales de la región responde a un fenómeno demográfico bien conocido en la zona. De acuerdo a información y estudios de </w:t>
      </w:r>
      <w:smartTag w:uri="urn:schemas-microsoft-com:office:smarttags" w:element="PersonName">
        <w:smartTagPr>
          <w:attr w:name="ProductID" w:val="la Corporaci￳n Nacional"/>
        </w:smartTagPr>
        <w:r>
          <w:t>la Corporación Nacional</w:t>
        </w:r>
      </w:smartTag>
      <w:r>
        <w:t xml:space="preserve"> Indígena, más del 45% de los aymaras urbanos tienen más de 20 años en la ciudad, por lo que la migración campo-ciudad no es un fenómeno de reciente data, lo que se entronca con aspectos de índole cultural y/o productiva más o menos estables en el tiempo, que implican un movimiento poblacional recurrente y continuo en el territorio regional entre el campo y la ciudad (</w:t>
      </w:r>
      <w:r w:rsidRPr="00B81FF7">
        <w:t>CONADI, 2001</w:t>
      </w:r>
      <w:r>
        <w:t>).</w:t>
      </w:r>
    </w:p>
    <w:p w:rsidR="00B81FF7" w:rsidRDefault="00B81FF7" w:rsidP="00662BA0">
      <w:pPr>
        <w:jc w:val="both"/>
      </w:pPr>
    </w:p>
    <w:p w:rsidR="006A5FDE" w:rsidRDefault="006A5FDE" w:rsidP="00662BA0">
      <w:pPr>
        <w:jc w:val="both"/>
      </w:pPr>
      <w:r>
        <w:t xml:space="preserve">En este sentido, la </w:t>
      </w:r>
      <w:r w:rsidR="000B40BF">
        <w:t>dinámica</w:t>
      </w:r>
      <w:r>
        <w:t xml:space="preserve"> organizacional </w:t>
      </w:r>
      <w:r w:rsidR="000B40BF">
        <w:t>de la región</w:t>
      </w:r>
      <w:r w:rsidR="00CC2F30">
        <w:t xml:space="preserve"> refleja esta situación, de pro</w:t>
      </w:r>
      <w:r w:rsidR="00266A6A">
        <w:t>gresivo</w:t>
      </w:r>
      <w:r w:rsidR="00CC2F30">
        <w:t>s y constantes movimientos hacia la ciudad</w:t>
      </w:r>
      <w:r w:rsidR="000B40BF">
        <w:t xml:space="preserve">, lo que </w:t>
      </w:r>
      <w:r w:rsidR="002637D0">
        <w:t xml:space="preserve">ha producido que la capital regional concentre la actividad organizacional de toda la región, </w:t>
      </w:r>
      <w:r w:rsidR="007F2D0F">
        <w:t xml:space="preserve">tanto </w:t>
      </w:r>
      <w:r w:rsidR="000B40BF">
        <w:t>como ce</w:t>
      </w:r>
      <w:r w:rsidR="001718E9">
        <w:t xml:space="preserve">ntro de los migrantes rurales, </w:t>
      </w:r>
      <w:r w:rsidR="007F2D0F">
        <w:t xml:space="preserve">como </w:t>
      </w:r>
      <w:r w:rsidR="002637D0">
        <w:t>del resto de</w:t>
      </w:r>
      <w:r w:rsidR="007F2D0F">
        <w:t xml:space="preserve"> las actividades </w:t>
      </w:r>
      <w:r w:rsidR="002637D0">
        <w:t>asociativas</w:t>
      </w:r>
      <w:r w:rsidR="007F2D0F">
        <w:t xml:space="preserve"> de la región</w:t>
      </w:r>
      <w:r w:rsidR="000B40BF">
        <w:t>.</w:t>
      </w:r>
    </w:p>
    <w:p w:rsidR="006A5FDE" w:rsidRDefault="006A5FDE" w:rsidP="00662BA0">
      <w:pPr>
        <w:jc w:val="both"/>
      </w:pPr>
    </w:p>
    <w:p w:rsidR="009360D2" w:rsidRDefault="007F4DA8" w:rsidP="007F4DA8">
      <w:pPr>
        <w:jc w:val="both"/>
      </w:pPr>
      <w:r>
        <w:t>A partir de los datos</w:t>
      </w:r>
      <w:r w:rsidR="000E589F">
        <w:t xml:space="preserve"> recogidos, </w:t>
      </w:r>
      <w:r>
        <w:t>sería posible decir que en la actualidad l</w:t>
      </w:r>
      <w:r w:rsidR="000E589F">
        <w:t>os dirigentes de l</w:t>
      </w:r>
      <w:r w:rsidRPr="00E90954">
        <w:t>as agrupaciones</w:t>
      </w:r>
      <w:r w:rsidR="000E589F">
        <w:t xml:space="preserve"> de la región</w:t>
      </w:r>
      <w:r w:rsidRPr="00E90954">
        <w:t xml:space="preserve"> suelen ser regularmente los mismos, estableciéndose una suerte de recambio de líderes entre las distintas agrupaciones, cuyos miembros s</w:t>
      </w:r>
      <w:r>
        <w:t>e</w:t>
      </w:r>
      <w:r w:rsidRPr="00E90954">
        <w:t xml:space="preserve"> </w:t>
      </w:r>
      <w:r>
        <w:t>trasladan de grupo en grupo</w:t>
      </w:r>
      <w:r w:rsidRPr="00E90954">
        <w:t xml:space="preserve">. </w:t>
      </w:r>
      <w:r w:rsidR="009360D2">
        <w:t>De ahí sería posible hablar de una cierta ‘transitabilidad organizacional’ de los miembros de estas agrupaciones</w:t>
      </w:r>
      <w:r w:rsidR="00970FE1">
        <w:t>.</w:t>
      </w:r>
      <w:r w:rsidR="00D06688">
        <w:rPr>
          <w:rStyle w:val="Refdenotaalpie"/>
        </w:rPr>
        <w:footnoteReference w:id="38"/>
      </w:r>
    </w:p>
    <w:p w:rsidR="009360D2" w:rsidRDefault="009360D2" w:rsidP="007F4DA8">
      <w:pPr>
        <w:jc w:val="both"/>
      </w:pPr>
    </w:p>
    <w:p w:rsidR="003D4D92" w:rsidRPr="001104C1" w:rsidRDefault="007F4DA8" w:rsidP="003D4D92">
      <w:pPr>
        <w:jc w:val="both"/>
        <w:rPr>
          <w:highlight w:val="yellow"/>
        </w:rPr>
      </w:pPr>
      <w:r w:rsidRPr="00E90954">
        <w:t xml:space="preserve">Respecto al número de miembros, no se cuenta con información específica por cada agrupación. De hecho, a partir de los catastros obtenidos, no es posible tampoco establecer fechas </w:t>
      </w:r>
      <w:r w:rsidR="009E19E4">
        <w:t xml:space="preserve">o períodos </w:t>
      </w:r>
      <w:r w:rsidRPr="00E90954">
        <w:t>en l</w:t>
      </w:r>
      <w:r w:rsidR="009E19E4">
        <w:t>o</w:t>
      </w:r>
      <w:r w:rsidRPr="00E90954">
        <w:t xml:space="preserve">s cuales habría algún aumento de </w:t>
      </w:r>
      <w:r w:rsidR="009E19E4">
        <w:t xml:space="preserve">la dinámica de estos grupos, tanto en </w:t>
      </w:r>
      <w:r w:rsidRPr="00E90954">
        <w:t xml:space="preserve">actividad </w:t>
      </w:r>
      <w:r w:rsidR="009E19E4">
        <w:t>como en su</w:t>
      </w:r>
      <w:r w:rsidRPr="00E90954">
        <w:t xml:space="preserve"> conf</w:t>
      </w:r>
      <w:r w:rsidR="009E19E4">
        <w:t>ormación.</w:t>
      </w:r>
    </w:p>
    <w:p w:rsidR="000B40BF" w:rsidRDefault="000B40BF" w:rsidP="00662BA0">
      <w:pPr>
        <w:jc w:val="both"/>
      </w:pPr>
    </w:p>
    <w:p w:rsidR="00B80042" w:rsidRPr="001D1E06" w:rsidRDefault="00B34B0D" w:rsidP="00B80042">
      <w:pPr>
        <w:jc w:val="both"/>
      </w:pPr>
      <w:r>
        <w:t>Es difícil establecer, al mismo tiempo, e</w:t>
      </w:r>
      <w:r w:rsidR="00B80042">
        <w:t xml:space="preserve">l tipo de </w:t>
      </w:r>
      <w:r w:rsidR="00B80042" w:rsidRPr="001D1E06">
        <w:t xml:space="preserve">demandas </w:t>
      </w:r>
      <w:r>
        <w:t xml:space="preserve">de las agrupaciones </w:t>
      </w:r>
      <w:r w:rsidR="00B80042">
        <w:t>a partir de los cat</w:t>
      </w:r>
      <w:r>
        <w:t xml:space="preserve">astros, en vista de </w:t>
      </w:r>
      <w:r w:rsidR="002C1D32">
        <w:t xml:space="preserve">las limitaciones ya observadas. No obstante, </w:t>
      </w:r>
      <w:r w:rsidR="00F4345D">
        <w:t xml:space="preserve">es posible apreciar en algunas de ellas acuerdos y demandas que tienen que ver con objetivos innovadores pero circunscritos a ciertas acciones puntuales, </w:t>
      </w:r>
      <w:r w:rsidR="000D0EBD">
        <w:t xml:space="preserve">como los intentos </w:t>
      </w:r>
      <w:r w:rsidR="00B80042" w:rsidRPr="001D1E06">
        <w:t xml:space="preserve">para explotar </w:t>
      </w:r>
      <w:r w:rsidR="000D0EBD">
        <w:t xml:space="preserve">recursos </w:t>
      </w:r>
      <w:r w:rsidR="00B80042" w:rsidRPr="001D1E06">
        <w:t>acuíferos</w:t>
      </w:r>
      <w:r w:rsidR="00F4345D">
        <w:t>,</w:t>
      </w:r>
      <w:r w:rsidR="00B80042" w:rsidRPr="001D1E06">
        <w:t xml:space="preserve"> y </w:t>
      </w:r>
      <w:r w:rsidR="000D0EBD">
        <w:t>la creación de una plataforma</w:t>
      </w:r>
      <w:r w:rsidR="00B80042" w:rsidRPr="001D1E06">
        <w:t xml:space="preserve"> para convertir a la región en centro del folklore andino.</w:t>
      </w:r>
    </w:p>
    <w:p w:rsidR="00B80042" w:rsidRDefault="00B80042" w:rsidP="00662BA0">
      <w:pPr>
        <w:jc w:val="both"/>
      </w:pPr>
    </w:p>
    <w:p w:rsidR="0003576F" w:rsidRDefault="00970FE1" w:rsidP="00983EFA">
      <w:pPr>
        <w:jc w:val="both"/>
      </w:pPr>
      <w:r>
        <w:t>No todas las agrupaciones catastradas se encuentran activas, o más bien, no es posible señalar si todas las agrupaciones que fueron encontradas a través de catastros se encuentran activas, a excepción de las organizaciones deportivas, las que cuentan con una actualización anual de su situación a través de Chiledeportes.</w:t>
      </w:r>
    </w:p>
    <w:p w:rsidR="00803515" w:rsidRDefault="00803515" w:rsidP="00983EFA">
      <w:pPr>
        <w:jc w:val="both"/>
      </w:pPr>
    </w:p>
    <w:p w:rsidR="000E589F" w:rsidRDefault="00803515" w:rsidP="000E589F">
      <w:pPr>
        <w:jc w:val="both"/>
      </w:pPr>
      <w:r>
        <w:t xml:space="preserve">En esos términos se podría argumentar </w:t>
      </w:r>
      <w:r w:rsidRPr="002357D9">
        <w:t xml:space="preserve">que </w:t>
      </w:r>
      <w:r>
        <w:t>NO</w:t>
      </w:r>
      <w:r w:rsidRPr="002357D9">
        <w:t xml:space="preserve"> todas ellas representan instancias de densidad asociativa </w:t>
      </w:r>
      <w:r w:rsidRPr="00E14D01">
        <w:t>tal como es entendida en este estudio</w:t>
      </w:r>
      <w:r w:rsidRPr="002357D9">
        <w:t>, referida principalmente a las dinámicas relacionales entre la sociedad civil, Estado y el ámbito político</w:t>
      </w:r>
      <w:r w:rsidR="000E589F">
        <w:t xml:space="preserve">. Es posible observar un gran número de organizaciones conformadas en </w:t>
      </w:r>
      <w:r w:rsidR="00F4345D">
        <w:t>la</w:t>
      </w:r>
      <w:r w:rsidR="000E589F">
        <w:t xml:space="preserve"> región, pero este número no indica nada respecto de la densidad de vínculo asociativo, es decir, respecto a su calidad específica como vínculo, en términos de una acción con orgánica, dirección y sentido estrat</w:t>
      </w:r>
      <w:r w:rsidR="00F4345D">
        <w:t xml:space="preserve">égico, salvo en contados casos, por ejemplo </w:t>
      </w:r>
      <w:smartTag w:uri="urn:schemas-microsoft-com:office:smarttags" w:element="PersonName">
        <w:smartTagPr>
          <w:attr w:name="ProductID" w:val="la Mesa"/>
        </w:smartTagPr>
        <w:r w:rsidR="00F4345D">
          <w:t>la Mesa</w:t>
        </w:r>
      </w:smartTag>
      <w:r w:rsidR="00F4345D">
        <w:t xml:space="preserve"> del Agua y </w:t>
      </w:r>
      <w:smartTag w:uri="urn:schemas-microsoft-com:office:smarttags" w:element="PersonName">
        <w:smartTagPr>
          <w:attr w:name="ProductID" w:val="la Red"/>
        </w:smartTagPr>
        <w:r w:rsidR="00F4345D">
          <w:t>la Red</w:t>
        </w:r>
      </w:smartTag>
      <w:r w:rsidR="00F4345D">
        <w:t xml:space="preserve"> de Mujeres.</w:t>
      </w:r>
    </w:p>
    <w:p w:rsidR="000E589F" w:rsidRDefault="000E589F" w:rsidP="000E589F">
      <w:pPr>
        <w:jc w:val="both"/>
      </w:pPr>
    </w:p>
    <w:p w:rsidR="000E589F" w:rsidRDefault="000E589F" w:rsidP="000E589F">
      <w:pPr>
        <w:jc w:val="both"/>
      </w:pPr>
      <w:r w:rsidRPr="00B82D0B">
        <w:t>Si consideramos que la densidad asociativa está dada por el diálogo y el tránsito colaborativo entre la sociedad civil, el Estado y el ámbito político, sería posible afirmar que en la región de Arica y Parinacota esta asociatividad está en una seria crisis, por cuanto el Estado ha asumido un rol de motivador y responsable de la generación de organizaciones, que no nacen de la motivación orgánica de la sociedad civil</w:t>
      </w:r>
      <w:r>
        <w:t xml:space="preserve">; al mismo tiempo, </w:t>
      </w:r>
      <w:r w:rsidRPr="002357D9">
        <w:t>los partidos políticos tienden a levantar organismos sumamente funcionales a un objetivo circunscrito</w:t>
      </w:r>
      <w:r>
        <w:t xml:space="preserve">, </w:t>
      </w:r>
      <w:r w:rsidRPr="002357D9">
        <w:t>en</w:t>
      </w:r>
      <w:r>
        <w:t>tre ellos el electoral paternal, que constituye un</w:t>
      </w:r>
      <w:r w:rsidRPr="002357D9">
        <w:t xml:space="preserve"> rol político que limita la participación</w:t>
      </w:r>
      <w:r>
        <w:t xml:space="preserve"> del resto de la sociedad civil, lo que ha quedado en evidencia en la última elección del Consejo Regional de la zona.</w:t>
      </w:r>
      <w:r w:rsidRPr="002357D9">
        <w:t xml:space="preserve"> </w:t>
      </w:r>
    </w:p>
    <w:p w:rsidR="00803515" w:rsidRDefault="00803515" w:rsidP="00983EFA">
      <w:pPr>
        <w:jc w:val="both"/>
      </w:pPr>
    </w:p>
    <w:p w:rsidR="00970FE1" w:rsidRDefault="0004146B" w:rsidP="00983EFA">
      <w:pPr>
        <w:jc w:val="both"/>
      </w:pPr>
      <w:r w:rsidRPr="00F4345D">
        <w:t xml:space="preserve">Más allá de esto, </w:t>
      </w:r>
      <w:r w:rsidR="00970FE1" w:rsidRPr="00F4345D">
        <w:t xml:space="preserve">se hace difícil establecer cuáles de </w:t>
      </w:r>
      <w:r w:rsidR="008444CC" w:rsidRPr="00F4345D">
        <w:t xml:space="preserve">las agrupaciones que lograron ser catastradas </w:t>
      </w:r>
      <w:r w:rsidR="00970FE1" w:rsidRPr="00F4345D">
        <w:t>están o no articuladas en los tres niveles de asociatividad que postula esta investigación: social, institucional y político</w:t>
      </w:r>
      <w:r w:rsidR="00171267" w:rsidRPr="00F4345D">
        <w:t>, y tampoco se logra determinar a ciencia cierta si estas agrupaciones logran establecer agendas de funcionamiento intra o extra regional</w:t>
      </w:r>
      <w:r w:rsidR="00970FE1" w:rsidRPr="00F4345D">
        <w:t>.</w:t>
      </w:r>
      <w:r w:rsidR="008444CC" w:rsidRPr="00F4345D">
        <w:t xml:space="preserve"> Al respecto, si la articulación entre estos </w:t>
      </w:r>
      <w:r w:rsidR="0080481C" w:rsidRPr="00F4345D">
        <w:t>tres niveles da cuenta de una activa y poderosa capacidad organizacional para la descentralización, no es posible dilucidar si se podría siquiera hablar de descentralización en estos términos.</w:t>
      </w:r>
    </w:p>
    <w:p w:rsidR="00970FE1" w:rsidRDefault="00970FE1" w:rsidP="00983EFA">
      <w:pPr>
        <w:jc w:val="both"/>
      </w:pPr>
    </w:p>
    <w:p w:rsidR="00AF6D98" w:rsidRDefault="0080481C" w:rsidP="00BE3AF8">
      <w:pPr>
        <w:jc w:val="both"/>
      </w:pPr>
      <w:r>
        <w:t>En esa línea, de capacidades de articulación para la descentralización, los catastros no logran levantar ninguna información relevante</w:t>
      </w:r>
      <w:r w:rsidR="00BE3AF8">
        <w:t xml:space="preserve">, por cuanto no es su objetivo elaborar o levantar otra información </w:t>
      </w:r>
      <w:r>
        <w:t xml:space="preserve">en su confección. Por ello, para la elaboración de los ejemplos de articulación intra y extra regional </w:t>
      </w:r>
      <w:r w:rsidR="00BE3AF8">
        <w:t xml:space="preserve">requeridos por este estudio, </w:t>
      </w:r>
      <w:r>
        <w:t>se tomaron otras fuentes, radicadas principalmente en l</w:t>
      </w:r>
      <w:r w:rsidR="00BE3AF8">
        <w:t xml:space="preserve">a información entregada por los informantes </w:t>
      </w:r>
      <w:r>
        <w:t>clave</w:t>
      </w:r>
      <w:r w:rsidRPr="00BE3AF8">
        <w:t>. Punto aparte son las experiencias institucionales, las que, en definitiva, han terminado conformando algunas de las experiencias de articulaci</w:t>
      </w:r>
      <w:r w:rsidR="00BE3AF8">
        <w:t>ón que revisaremos más adelante, y que poseen una relación entre los tres niveles considerados en el estudio. No obstante, pareciera ser que aún a pesar de esta relevante característica, la capaci</w:t>
      </w:r>
      <w:r w:rsidR="007F2D0F" w:rsidRPr="001D1E06">
        <w:t xml:space="preserve">dad de articulación intra y extra regional </w:t>
      </w:r>
      <w:r w:rsidR="004E0F8B">
        <w:t xml:space="preserve">algunas </w:t>
      </w:r>
      <w:r w:rsidR="00BE3AF8">
        <w:t xml:space="preserve">de estas experiencias se centra en </w:t>
      </w:r>
      <w:r w:rsidR="007F2D0F" w:rsidRPr="001D1E06">
        <w:t>aspectos</w:t>
      </w:r>
      <w:r w:rsidR="00BE3AF8">
        <w:t xml:space="preserve"> coyunturales, más que en aspectos estratégicos de funcionamiento y relación con otros actores.</w:t>
      </w:r>
      <w:r w:rsidR="004E0F8B">
        <w:t xml:space="preserve"> </w:t>
      </w:r>
    </w:p>
    <w:p w:rsidR="00AF6D98" w:rsidRDefault="00AF6D98" w:rsidP="00BE3AF8">
      <w:pPr>
        <w:jc w:val="both"/>
      </w:pPr>
    </w:p>
    <w:p w:rsidR="00AF6D98" w:rsidRDefault="00AF6D98" w:rsidP="00AF6D98">
      <w:pPr>
        <w:jc w:val="both"/>
      </w:pPr>
      <w:r>
        <w:t xml:space="preserve">Sería posible argumentar que en esta línea de </w:t>
      </w:r>
      <w:r w:rsidR="00F62A8E">
        <w:t>reflexión</w:t>
      </w:r>
      <w:r>
        <w:t xml:space="preserve"> existiría una c</w:t>
      </w:r>
      <w:r w:rsidR="007F2D0F" w:rsidRPr="001D1E06">
        <w:t xml:space="preserve">apacidad </w:t>
      </w:r>
      <w:r>
        <w:t>para articular redes entre organizaciones, pero esta articulación no lograría establecer alianzas que alimenten acciones integrales, que configuren una práctica habitual y cotidiana en el territorio</w:t>
      </w:r>
      <w:r w:rsidR="002B7C32">
        <w:t>.</w:t>
      </w:r>
    </w:p>
    <w:p w:rsidR="007F2D0F" w:rsidRDefault="007F2D0F" w:rsidP="007F2D0F">
      <w:pPr>
        <w:jc w:val="both"/>
      </w:pPr>
    </w:p>
    <w:p w:rsidR="007D1827" w:rsidRPr="002357D9" w:rsidRDefault="007D1827" w:rsidP="007D1827">
      <w:pPr>
        <w:jc w:val="both"/>
      </w:pPr>
      <w:r w:rsidRPr="002357D9">
        <w:t xml:space="preserve">Por ello, la actividad de las agrupaciones pasa por el objetivo concreto por el cual son creadas, dejando de lado la </w:t>
      </w:r>
      <w:r w:rsidR="00525F79">
        <w:t>reunión con otros agentes</w:t>
      </w:r>
      <w:r w:rsidRPr="002357D9">
        <w:t>, es decir, asociarse con otras organizaciones, para el logro más amplio de sus mismos objetivos, lo que también se relaciona con una circunscripción temática de la labor desarrollada, es decir, se observa una tendencia a trabajar sólo los objetivos por los cuales fueron creadas, sin desarrollar o evolucionar hacia otros temas relacionados o afines.</w:t>
      </w:r>
    </w:p>
    <w:p w:rsidR="007D1827" w:rsidRDefault="007D1827" w:rsidP="007D1827">
      <w:pPr>
        <w:jc w:val="both"/>
      </w:pPr>
    </w:p>
    <w:p w:rsidR="007D1827" w:rsidRDefault="007D1827" w:rsidP="007D1827">
      <w:pPr>
        <w:jc w:val="both"/>
      </w:pPr>
      <w:r>
        <w:t xml:space="preserve">En ese sentido, es regular encontrar una mirada cortoplacista o una cierta “ceguera organizacional”, dada por cuánto una organización sólo serviría para los objetivos propuestos, bastante circunscritos al logro de beneficios concretos, no apareciendo el espíritu colaborativo y transversal necesario para generar redes de articulación entre ellas y entre ellas y los demás actores, como Estado y Partidos Políticos. </w:t>
      </w:r>
    </w:p>
    <w:p w:rsidR="007D1827" w:rsidRPr="002357D9" w:rsidRDefault="007D1827" w:rsidP="007D1827">
      <w:pPr>
        <w:jc w:val="both"/>
      </w:pPr>
    </w:p>
    <w:p w:rsidR="00017BB6" w:rsidRPr="00017BB6" w:rsidRDefault="007D1827" w:rsidP="00017BB6">
      <w:pPr>
        <w:jc w:val="both"/>
      </w:pPr>
      <w:r>
        <w:t xml:space="preserve">Ante este contexto, </w:t>
      </w:r>
      <w:r w:rsidRPr="002357D9">
        <w:t xml:space="preserve">muchas agrupaciones responderían que </w:t>
      </w:r>
      <w:r w:rsidR="000C6235">
        <w:t xml:space="preserve">legalmente </w:t>
      </w:r>
      <w:r w:rsidRPr="002357D9">
        <w:t>la labor ya está definida (</w:t>
      </w:r>
      <w:r>
        <w:t xml:space="preserve">como </w:t>
      </w:r>
      <w:smartTag w:uri="urn:schemas-microsoft-com:office:smarttags" w:element="PersonName">
        <w:smartTagPr>
          <w:attr w:name="ProductID" w:val="la Ley"/>
        </w:smartTagPr>
        <w:r>
          <w:t>la Ley</w:t>
        </w:r>
      </w:smartTag>
      <w:r>
        <w:t xml:space="preserve"> de Juntas de Vecinos o de Comunidades Indígenas)</w:t>
      </w:r>
      <w:r w:rsidRPr="002357D9">
        <w:t>, lo que subraya la estructura de oportunidades dadas desde el Estado en la</w:t>
      </w:r>
      <w:r>
        <w:t xml:space="preserve"> configuración de agrupaciones, desestimando o desincentivando la reflexión desde la propia sociedad civil respecto de posibilidades asociativas alternativas o innovadoras.</w:t>
      </w:r>
      <w:r w:rsidRPr="002357D9">
        <w:t xml:space="preserve"> </w:t>
      </w:r>
      <w:r w:rsidR="00017BB6" w:rsidRPr="00017BB6">
        <w:t>Es posible afirmar</w:t>
      </w:r>
      <w:r w:rsidR="00017BB6">
        <w:t xml:space="preserve"> entonces que la estructura de </w:t>
      </w:r>
      <w:r w:rsidR="00017BB6" w:rsidRPr="00017BB6">
        <w:t xml:space="preserve">oportunidades </w:t>
      </w:r>
      <w:r w:rsidR="00017BB6">
        <w:t xml:space="preserve">creada </w:t>
      </w:r>
      <w:r w:rsidR="00017BB6" w:rsidRPr="00017BB6">
        <w:t xml:space="preserve">desde el Estado, </w:t>
      </w:r>
      <w:r w:rsidR="00017BB6">
        <w:t xml:space="preserve">plasma en las organizaciones </w:t>
      </w:r>
      <w:r w:rsidR="00017BB6" w:rsidRPr="00017BB6">
        <w:t>una orientación excesivamente funcional</w:t>
      </w:r>
      <w:r w:rsidR="00017BB6">
        <w:t>.</w:t>
      </w:r>
    </w:p>
    <w:p w:rsidR="007D1827" w:rsidRDefault="007D1827" w:rsidP="007F2D0F">
      <w:pPr>
        <w:jc w:val="both"/>
      </w:pPr>
    </w:p>
    <w:p w:rsidR="00407BF1" w:rsidRDefault="00017BB6" w:rsidP="007F2D0F">
      <w:pPr>
        <w:jc w:val="both"/>
      </w:pPr>
      <w:r>
        <w:t>Al mismo tiempo, e</w:t>
      </w:r>
      <w:r w:rsidR="00407BF1">
        <w:t>n esta configuración organizacional de la región, aparece con fuerza el fenómeno de la validación/o no validación de otros actores a la hora de generar alianzas o agrupaciones</w:t>
      </w:r>
      <w:r w:rsidR="00F14BB2">
        <w:t xml:space="preserve"> entre sí. La hipótesis que se puede elaborar radicaría en que la existencia de barreras entre las propias organizaciones para establecer grados de confianza y solidaridad incidiría en el tipo y grado de las alianzas para establecer redes de distinto tipo</w:t>
      </w:r>
      <w:r w:rsidR="000C6235">
        <w:t xml:space="preserve">. </w:t>
      </w:r>
    </w:p>
    <w:p w:rsidR="00407BF1" w:rsidRDefault="00407BF1" w:rsidP="00407BF1">
      <w:pPr>
        <w:jc w:val="both"/>
        <w:rPr>
          <w:highlight w:val="green"/>
        </w:rPr>
      </w:pPr>
    </w:p>
    <w:p w:rsidR="000A10AD" w:rsidRDefault="00B80042" w:rsidP="000A10AD">
      <w:pPr>
        <w:jc w:val="both"/>
      </w:pPr>
      <w:r>
        <w:t>Q</w:t>
      </w:r>
      <w:r w:rsidR="000A10AD" w:rsidRPr="00A60CD7">
        <w:t>ueda por dilucidar en que qué medida el localismo influye en la conformación de la asociatividad en la región</w:t>
      </w:r>
      <w:r w:rsidR="00017BB6">
        <w:t>. Al respecto,</w:t>
      </w:r>
      <w:r w:rsidR="000A10AD" w:rsidRPr="00A60CD7">
        <w:t xml:space="preserve"> existen situaciones geopolíticas y contextuales, como la construcción de los Pozos altiplánicos y el matadero de Putre</w:t>
      </w:r>
      <w:r w:rsidR="00052279">
        <w:t>,</w:t>
      </w:r>
      <w:r w:rsidR="000A10AD" w:rsidRPr="00A60CD7">
        <w:t xml:space="preserve"> que nacen como oportunidades de asociatividad, uno de carácter medioambiental y el otro productivo, pero que progresivamente pierden fuerza y eventualmente desaparecen</w:t>
      </w:r>
      <w:r w:rsidR="00052279">
        <w:t>, lo que pareciera ser la tónica de las agrupaciones en la región</w:t>
      </w:r>
      <w:r w:rsidR="000A10AD" w:rsidRPr="00A60CD7">
        <w:t>.</w:t>
      </w:r>
      <w:r w:rsidR="000A10AD">
        <w:t xml:space="preserve">   </w:t>
      </w:r>
    </w:p>
    <w:p w:rsidR="001104C1" w:rsidRDefault="001104C1" w:rsidP="000A10AD"/>
    <w:p w:rsidR="0002742A" w:rsidRDefault="0002742A" w:rsidP="0002742A">
      <w:pPr>
        <w:jc w:val="both"/>
      </w:pPr>
    </w:p>
    <w:p w:rsidR="000A10AD" w:rsidRPr="004F6D4D" w:rsidRDefault="004F6D4D" w:rsidP="004F6D4D">
      <w:pPr>
        <w:jc w:val="both"/>
        <w:rPr>
          <w:b/>
        </w:rPr>
      </w:pPr>
      <w:r w:rsidRPr="004F6D4D">
        <w:rPr>
          <w:b/>
        </w:rPr>
        <w:t>3.</w:t>
      </w:r>
      <w:r w:rsidR="00335810">
        <w:rPr>
          <w:b/>
        </w:rPr>
        <w:t>2</w:t>
      </w:r>
      <w:r w:rsidR="0002742A" w:rsidRPr="004F6D4D">
        <w:rPr>
          <w:b/>
        </w:rPr>
        <w:t xml:space="preserve"> </w:t>
      </w:r>
      <w:r w:rsidR="0002742A" w:rsidRPr="004F6D4D">
        <w:rPr>
          <w:b/>
        </w:rPr>
        <w:tab/>
      </w:r>
      <w:r w:rsidR="00925294" w:rsidRPr="004F6D4D">
        <w:rPr>
          <w:b/>
        </w:rPr>
        <w:t>Agendas de Movilización</w:t>
      </w:r>
      <w:r w:rsidR="0002742A" w:rsidRPr="004F6D4D">
        <w:rPr>
          <w:b/>
        </w:rPr>
        <w:t>.</w:t>
      </w:r>
    </w:p>
    <w:p w:rsidR="000A10AD" w:rsidRDefault="000A10AD" w:rsidP="000A10AD">
      <w:pPr>
        <w:jc w:val="both"/>
      </w:pPr>
    </w:p>
    <w:p w:rsidR="00052279" w:rsidRDefault="00A60CD7" w:rsidP="00A60CD7">
      <w:pPr>
        <w:jc w:val="both"/>
      </w:pPr>
      <w:r>
        <w:t xml:space="preserve">Desde un punto de vista temático sería posible </w:t>
      </w:r>
      <w:r w:rsidRPr="00E90954">
        <w:t xml:space="preserve">observar </w:t>
      </w:r>
      <w:r>
        <w:t>un</w:t>
      </w:r>
      <w:r w:rsidR="007426B3">
        <w:t xml:space="preserve"> </w:t>
      </w:r>
      <w:r>
        <w:t>a</w:t>
      </w:r>
      <w:r w:rsidR="007426B3">
        <w:t>specto distintivo en la región</w:t>
      </w:r>
      <w:r w:rsidR="00052279">
        <w:t xml:space="preserve">, </w:t>
      </w:r>
      <w:r w:rsidR="00925294">
        <w:t xml:space="preserve">en vista de </w:t>
      </w:r>
      <w:r w:rsidR="00052279">
        <w:t xml:space="preserve">que mayoritariamente las agrupaciones conformadas en la región de Arica y Parinacota tienden a estructurarse bajo </w:t>
      </w:r>
      <w:r w:rsidR="006D08A3">
        <w:t>tres</w:t>
      </w:r>
      <w:r w:rsidR="00052279">
        <w:t xml:space="preserve"> figuras</w:t>
      </w:r>
      <w:r w:rsidR="00803515">
        <w:t>: l</w:t>
      </w:r>
      <w:r w:rsidR="00052279">
        <w:t xml:space="preserve">as </w:t>
      </w:r>
      <w:r w:rsidR="00803515">
        <w:t>asociaciones gremiales</w:t>
      </w:r>
      <w:r w:rsidR="006D08A3">
        <w:t>, las organizaciones indígenas</w:t>
      </w:r>
      <w:r w:rsidR="00803515">
        <w:t xml:space="preserve"> y </w:t>
      </w:r>
      <w:r w:rsidR="007D1827">
        <w:t xml:space="preserve">los </w:t>
      </w:r>
      <w:r w:rsidR="00803515">
        <w:t>sindicatos.</w:t>
      </w:r>
    </w:p>
    <w:p w:rsidR="00803515" w:rsidRDefault="00803515" w:rsidP="00A60CD7">
      <w:pPr>
        <w:jc w:val="both"/>
      </w:pPr>
    </w:p>
    <w:p w:rsidR="00803515" w:rsidRDefault="00803515" w:rsidP="00A60CD7">
      <w:pPr>
        <w:jc w:val="both"/>
      </w:pPr>
      <w:r>
        <w:t xml:space="preserve">Esto puede deberse a muchos factores ligados a la propia historia </w:t>
      </w:r>
      <w:r w:rsidR="00C70B45">
        <w:t xml:space="preserve">reciente </w:t>
      </w:r>
      <w:r>
        <w:t>de la región</w:t>
      </w:r>
      <w:r w:rsidR="00183B01">
        <w:t xml:space="preserve">, </w:t>
      </w:r>
      <w:r w:rsidR="00C70B45">
        <w:t xml:space="preserve">entre otras </w:t>
      </w:r>
      <w:r w:rsidR="00183B01">
        <w:t xml:space="preserve">referida a la conformación de las comunas rurales durante el régimen militar, a la creación de instancias de desarrollo radicadas en </w:t>
      </w:r>
      <w:smartTag w:uri="urn:schemas-microsoft-com:office:smarttags" w:element="PersonName">
        <w:smartTagPr>
          <w:attr w:name="ProductID" w:val="la Junta"/>
        </w:smartTagPr>
        <w:r w:rsidR="00183B01">
          <w:t>la Junta</w:t>
        </w:r>
      </w:smartTag>
      <w:r w:rsidR="00183B01">
        <w:t xml:space="preserve"> de Adelanto y a las movilizaciones de la población afincadas en los sindicatos asociados a ésta última.</w:t>
      </w:r>
    </w:p>
    <w:p w:rsidR="00183B01" w:rsidRDefault="00183B01" w:rsidP="00A60CD7">
      <w:pPr>
        <w:jc w:val="both"/>
      </w:pPr>
    </w:p>
    <w:p w:rsidR="007D1827" w:rsidRDefault="00A60CD7" w:rsidP="00A60CD7">
      <w:pPr>
        <w:jc w:val="both"/>
      </w:pPr>
      <w:r>
        <w:t xml:space="preserve">A modo de hipótesis, podríamos decir que la asociatividad que se observa en la </w:t>
      </w:r>
      <w:r w:rsidR="00C70B45">
        <w:t>región responde p</w:t>
      </w:r>
      <w:r>
        <w:t xml:space="preserve">rincipalmente en tres tipos de asociatividades: las poblacionales, las gremiales y las políticas. </w:t>
      </w:r>
      <w:r w:rsidR="007D1827">
        <w:t>Estas presentarían</w:t>
      </w:r>
      <w:r w:rsidR="00C02E6F">
        <w:t xml:space="preserve"> relaciones con el E</w:t>
      </w:r>
      <w:r>
        <w:t>stado y con los partidos políticos</w:t>
      </w:r>
      <w:r w:rsidR="007D1827">
        <w:t xml:space="preserve">, caracterizado por un </w:t>
      </w:r>
      <w:r>
        <w:t>cariz conflictivo, en vista de la ausencia de políticas de reactivación económica</w:t>
      </w:r>
      <w:r w:rsidR="007D1827">
        <w:t xml:space="preserve">, dando origen en tiempos contemporáneos a </w:t>
      </w:r>
      <w:smartTag w:uri="urn:schemas-microsoft-com:office:smarttags" w:element="PersonName">
        <w:smartTagPr>
          <w:attr w:name="ProductID" w:val="la Junta"/>
        </w:smartTagPr>
        <w:r w:rsidR="007D1827">
          <w:t>la Junta</w:t>
        </w:r>
      </w:smartTag>
      <w:r w:rsidR="007D1827">
        <w:t xml:space="preserve"> de Desarrollo de Arica y Parinacota</w:t>
      </w:r>
      <w:r>
        <w:t xml:space="preserve">. </w:t>
      </w:r>
    </w:p>
    <w:p w:rsidR="00C02E6F" w:rsidRDefault="00C02E6F" w:rsidP="00A60CD7">
      <w:pPr>
        <w:jc w:val="both"/>
      </w:pPr>
    </w:p>
    <w:p w:rsidR="00803515" w:rsidRDefault="007D1827" w:rsidP="00A60CD7">
      <w:pPr>
        <w:jc w:val="both"/>
      </w:pPr>
      <w:r>
        <w:t>Más allá</w:t>
      </w:r>
      <w:r w:rsidR="00C02E6F">
        <w:t xml:space="preserve"> de esto</w:t>
      </w:r>
      <w:r>
        <w:t>,</w:t>
      </w:r>
      <w:r w:rsidR="00C02E6F">
        <w:t xml:space="preserve"> incluso</w:t>
      </w:r>
      <w:r>
        <w:t xml:space="preserve"> s</w:t>
      </w:r>
      <w:r w:rsidR="00A60CD7">
        <w:t>ería posible hipotetizar que</w:t>
      </w:r>
      <w:r w:rsidR="00C02E6F">
        <w:t xml:space="preserve">, desde un punto de vista histórico, </w:t>
      </w:r>
      <w:r w:rsidR="00A60CD7">
        <w:t xml:space="preserve">la asociatividad en la ciudad de Arica estaría marcada por los conflictos subsecuentes a su formación como ciudad, conflictos que muestran su descontento y su necesidad de solicitar al Estado de Chile la solución a esta situación deprimida que se observa en la ciudad. De este modo, las agrupaciones y asociaciones generadas en la ciudad se sustentan en el conflicto, un conflicto que permanece desde hace décadas y que caracteriza su </w:t>
      </w:r>
      <w:r w:rsidR="00A60CD7" w:rsidRPr="004A5290">
        <w:rPr>
          <w:i/>
        </w:rPr>
        <w:t>ethos</w:t>
      </w:r>
      <w:r w:rsidR="00A60CD7">
        <w:t xml:space="preserve"> como ciudad.</w:t>
      </w:r>
    </w:p>
    <w:p w:rsidR="005375C6" w:rsidRDefault="005375C6" w:rsidP="000A10AD">
      <w:pPr>
        <w:jc w:val="both"/>
        <w:rPr>
          <w:highlight w:val="yellow"/>
        </w:rPr>
      </w:pPr>
    </w:p>
    <w:p w:rsidR="00B660F2" w:rsidRPr="00B31A70" w:rsidRDefault="00745991" w:rsidP="000A10AD">
      <w:pPr>
        <w:jc w:val="both"/>
        <w:rPr>
          <w:highlight w:val="yellow"/>
        </w:rPr>
      </w:pPr>
      <w:r w:rsidRPr="000C4CAB">
        <w:t xml:space="preserve">Por ello, se podría pensar que existe una estructura asociativa conformada sobre una base que permite la proyección de la misma en acciones concordadas sobre un fin común, es decir, se podría pensar que existen agendas de movilización de la demanda, establecida sobre y desde las situaciones conflictivas y desde las sucesivas crisis que ha experimentado la región. </w:t>
      </w:r>
      <w:r w:rsidR="00B660F2" w:rsidRPr="00B660F2">
        <w:t>No obstante</w:t>
      </w:r>
      <w:r>
        <w:t>, l</w:t>
      </w:r>
      <w:r w:rsidR="00B660F2">
        <w:t>os entrevistados</w:t>
      </w:r>
      <w:r w:rsidR="000D6949">
        <w:rPr>
          <w:rStyle w:val="Refdenotaalpie"/>
        </w:rPr>
        <w:footnoteReference w:id="39"/>
      </w:r>
      <w:r w:rsidR="00B660F2">
        <w:t xml:space="preserve"> establecen que no sería posible hablar de ‘agendas de movilización’ en vista de que la población de la región no ha concordado ningún proyecto común de región, lo que también pasa por la constitución de actores por la vía organizacional </w:t>
      </w:r>
      <w:r w:rsidR="00954112">
        <w:t xml:space="preserve">y política. En vista de esto, la única posibilidad de constitución de ‘agendas’, dada también en términos históricos, estaría centrada en las demandas que parten de la actual Junta de Desarrollo, reflejo directo de </w:t>
      </w:r>
      <w:smartTag w:uri="urn:schemas-microsoft-com:office:smarttags" w:element="PersonName">
        <w:smartTagPr>
          <w:attr w:name="ProductID" w:val="la Junta"/>
        </w:smartTagPr>
        <w:r w:rsidR="00954112">
          <w:t>la Junta</w:t>
        </w:r>
      </w:smartTag>
      <w:r w:rsidR="00954112">
        <w:t xml:space="preserve"> de Adelanto de la ciudad en los años ’60, tal como vimos en la contextualización de este estudio.</w:t>
      </w:r>
    </w:p>
    <w:p w:rsidR="000A10AD" w:rsidRDefault="000A10AD" w:rsidP="000A10AD">
      <w:pPr>
        <w:jc w:val="both"/>
      </w:pPr>
    </w:p>
    <w:p w:rsidR="001D1E06" w:rsidRDefault="000D6949" w:rsidP="000A10AD">
      <w:pPr>
        <w:jc w:val="both"/>
      </w:pPr>
      <w:r w:rsidRPr="000C4CAB">
        <w:t xml:space="preserve">En esta línea, una ‘agenda’ se </w:t>
      </w:r>
      <w:r w:rsidR="004174C2" w:rsidRPr="000C4CAB">
        <w:t>entendería</w:t>
      </w:r>
      <w:r w:rsidRPr="000C4CAB">
        <w:t xml:space="preserve"> </w:t>
      </w:r>
      <w:r w:rsidR="00745991" w:rsidRPr="000C4CAB">
        <w:t>vinculada</w:t>
      </w:r>
      <w:r w:rsidR="00745991">
        <w:t xml:space="preserve"> a un proyecto</w:t>
      </w:r>
      <w:r w:rsidR="00FF0CC4">
        <w:t>,</w:t>
      </w:r>
      <w:r w:rsidR="00745991">
        <w:t xml:space="preserve"> o a una forma específica de pensar el desarrollo; agendar la movilización para el logro de una visión de región, la que de acuerdo a los datos levantados en las entrevistas no sería tan claro en esta zona. </w:t>
      </w:r>
      <w:r w:rsidR="00DB0271">
        <w:t xml:space="preserve">Además, otra razón que se </w:t>
      </w:r>
      <w:r w:rsidR="00620112">
        <w:t>arguye</w:t>
      </w:r>
      <w:r w:rsidR="00DB0271">
        <w:t xml:space="preserve"> para desechar la idea de una ‘agenda’ de movilización está dada por la ausencia de </w:t>
      </w:r>
      <w:r w:rsidR="00745991">
        <w:t>liderazgos que articulen los puntos de la posible agenda de movilización</w:t>
      </w:r>
      <w:r w:rsidR="00DB0271">
        <w:t>.</w:t>
      </w:r>
    </w:p>
    <w:p w:rsidR="00DB0271" w:rsidRDefault="00DB0271" w:rsidP="000A10AD">
      <w:pPr>
        <w:jc w:val="both"/>
      </w:pPr>
    </w:p>
    <w:p w:rsidR="00DB0271" w:rsidRDefault="00DB0271" w:rsidP="000A10AD">
      <w:pPr>
        <w:jc w:val="both"/>
      </w:pPr>
      <w:r>
        <w:t>En esta línea, si bien se observan conflictos permanentes en la región, éstos NO pueden ser considerados como parte de una ‘agenda’, sino que más bien debieran ser considerados como una forma de lograr recursos por parte del Estado para una región que se siente ‘huérfana’ y en desventaja frente al resto de las regiones del país</w:t>
      </w:r>
      <w:r>
        <w:rPr>
          <w:rStyle w:val="Refdenotaalpie"/>
        </w:rPr>
        <w:footnoteReference w:id="40"/>
      </w:r>
      <w:r>
        <w:t>.</w:t>
      </w:r>
    </w:p>
    <w:p w:rsidR="001D1E06" w:rsidRDefault="001D1E06" w:rsidP="000A10AD">
      <w:pPr>
        <w:jc w:val="both"/>
      </w:pPr>
    </w:p>
    <w:p w:rsidR="000C4CAB" w:rsidRDefault="000C4CAB" w:rsidP="000C4CAB">
      <w:pPr>
        <w:jc w:val="both"/>
      </w:pPr>
      <w:r>
        <w:t xml:space="preserve">Sin entrar en la delimitación de ‘agendas’ propiamente tales, es posible establecer una cierta persistencia de algunas temáticas conflictivas en esta zona. Entre ellas, es posible señalar: </w:t>
      </w:r>
    </w:p>
    <w:p w:rsidR="000C4CAB" w:rsidRPr="000C4CAB" w:rsidRDefault="000C4CAB" w:rsidP="000C4CAB">
      <w:r>
        <w:t>- Los paros y banderas</w:t>
      </w:r>
      <w:r w:rsidRPr="000C4CAB">
        <w:t xml:space="preserve"> negras</w:t>
      </w:r>
      <w:r>
        <w:t xml:space="preserve">, predominantes en los </w:t>
      </w:r>
      <w:r w:rsidRPr="000C4CAB">
        <w:t>años noventa</w:t>
      </w:r>
      <w:r>
        <w:t>.</w:t>
      </w:r>
    </w:p>
    <w:p w:rsidR="000C4CAB" w:rsidRPr="000C4CAB" w:rsidRDefault="000C4CAB" w:rsidP="000C4CAB">
      <w:r w:rsidRPr="000C4CAB">
        <w:t xml:space="preserve">- La movilización por una nueva región </w:t>
      </w:r>
    </w:p>
    <w:p w:rsidR="000C4CAB" w:rsidRDefault="000C4CAB" w:rsidP="000C4CAB">
      <w:r w:rsidRPr="000C4CAB">
        <w:t>- El conflicto del plomo</w:t>
      </w:r>
    </w:p>
    <w:p w:rsidR="000C4CAB" w:rsidRPr="000C4CAB" w:rsidRDefault="000C4CAB" w:rsidP="004174C2">
      <w:pPr>
        <w:jc w:val="both"/>
      </w:pPr>
      <w:r w:rsidRPr="000C4CAB">
        <w:t>- Las disputas ambientales en torno al agua; entre indígenas y aymaras y otros temas ambientales</w:t>
      </w:r>
    </w:p>
    <w:p w:rsidR="000C4CAB" w:rsidRPr="002357D9" w:rsidRDefault="000C4CAB" w:rsidP="000A10AD">
      <w:pPr>
        <w:jc w:val="both"/>
      </w:pPr>
    </w:p>
    <w:p w:rsidR="000C4CAB" w:rsidRPr="000C4CAB" w:rsidRDefault="00327C52" w:rsidP="000C4CAB">
      <w:pPr>
        <w:jc w:val="both"/>
      </w:pPr>
      <w:r>
        <w:t>U</w:t>
      </w:r>
      <w:r w:rsidR="000C4CAB" w:rsidRPr="000C4CAB">
        <w:t>na vez “superadas” las movilizaciones de los años noventa (paros y banderas negras), y la movilización por la constitución de una nueva región</w:t>
      </w:r>
      <w:r>
        <w:t xml:space="preserve">, ambas establecidas a partir de una falta de interés del Estado Chileno por responder a la demanda por el bienestar y la calidad de vida de los ariqueños, </w:t>
      </w:r>
      <w:r w:rsidR="000940A3">
        <w:t xml:space="preserve">articuladas </w:t>
      </w:r>
      <w:r>
        <w:t>fundamentalmente</w:t>
      </w:r>
      <w:r w:rsidR="000940A3">
        <w:t xml:space="preserve"> a través de los Sindicatos, </w:t>
      </w:r>
      <w:r w:rsidR="000C4CAB" w:rsidRPr="000C4CAB">
        <w:t xml:space="preserve">no se advierte un fortalecimiento de la demanda por una política de estado para la zona, demanda que ha quedado encapsulada en </w:t>
      </w:r>
      <w:smartTag w:uri="urn:schemas-microsoft-com:office:smarttags" w:element="PersonName">
        <w:smartTagPr>
          <w:attr w:name="ProductID" w:val="la Junta"/>
        </w:smartTagPr>
        <w:r w:rsidR="000C4CAB" w:rsidRPr="000C4CAB">
          <w:t>la Junta</w:t>
        </w:r>
      </w:smartTag>
      <w:r w:rsidR="000C4CAB" w:rsidRPr="000C4CAB">
        <w:t xml:space="preserve"> de Desarrollo, y a la que se la ha restado apoyo institucional, con una imagen pública muy debilitada que no tiene la relevancia esperada en la comunidad local</w:t>
      </w:r>
      <w:r w:rsidR="000C4CAB" w:rsidRPr="000C4CAB">
        <w:rPr>
          <w:rStyle w:val="Refdenotaalpie"/>
        </w:rPr>
        <w:footnoteReference w:id="41"/>
      </w:r>
      <w:r w:rsidR="000C4CAB" w:rsidRPr="000C4CAB">
        <w:t>.</w:t>
      </w:r>
    </w:p>
    <w:p w:rsidR="000C4CAB" w:rsidRPr="001B31AF" w:rsidRDefault="000C4CAB" w:rsidP="000C4CAB">
      <w:pPr>
        <w:jc w:val="both"/>
        <w:rPr>
          <w:highlight w:val="cyan"/>
        </w:rPr>
      </w:pPr>
    </w:p>
    <w:p w:rsidR="000C4CAB" w:rsidRPr="000940A3" w:rsidRDefault="000C4CAB" w:rsidP="000C4CAB">
      <w:pPr>
        <w:jc w:val="both"/>
      </w:pPr>
      <w:r w:rsidRPr="000940A3">
        <w:t>Sin un norte muy claro de los actores locales para negociar una agenda de movilizaciones sectoriales, en el escenario local se repone el conflicto producido por la contaminación por plomo y otros metales pesados, que afecta a varias poblaciones de la ciudad, que últimamente toma un fisonomía más espinosa reflejada en movilizaciones de los pobladores, desde protestas callejeras, enfrentamiento con la policía y actualmente en la forma de huelga de hambre en pleno centro de la ciudad. La gravedad de este conflicto ha llevado al involucramiento de mediadores, entre los que destacan el intendente, los parlamentarios de la zona y la iglesia católica. El gobierno ha respondido con un Plan Maestro bastante ambicioso, pero que no deja satisfechos a las víctimas, pues no estaría resolviendo los daños más importantes.</w:t>
      </w:r>
    </w:p>
    <w:p w:rsidR="000C4CAB" w:rsidRPr="000940A3" w:rsidRDefault="000C4CAB" w:rsidP="000C4CAB">
      <w:pPr>
        <w:jc w:val="both"/>
      </w:pPr>
    </w:p>
    <w:p w:rsidR="000C4CAB" w:rsidRPr="000940A3" w:rsidRDefault="000C4CAB" w:rsidP="000C4CAB">
      <w:pPr>
        <w:jc w:val="both"/>
      </w:pPr>
      <w:r w:rsidRPr="000940A3">
        <w:t>Asimismo, se distingue otro conflicto con menos relevancia pública que el anterior, pero que afectaría el desarrollo sustentable de la región, se trata de las disputas ambientales en torno a la propiedad de los acuíferos, conflicto en que los actores más destacados son los aymaras dueños de tierras, los agricultores de Azapa y personas con sensibilidad ambientalista.</w:t>
      </w:r>
    </w:p>
    <w:p w:rsidR="000C4CAB" w:rsidRPr="000940A3" w:rsidRDefault="000C4CAB" w:rsidP="000C4CAB">
      <w:pPr>
        <w:jc w:val="both"/>
      </w:pPr>
    </w:p>
    <w:p w:rsidR="000C4CAB" w:rsidRDefault="000C4CAB" w:rsidP="000C4CAB">
      <w:pPr>
        <w:jc w:val="both"/>
      </w:pPr>
      <w:r w:rsidRPr="000940A3">
        <w:t>Otro conflicto que se perfila como un posible elemento de conflicto para los próximos años es la explotación geotérmica que se proyecta para la región.</w:t>
      </w:r>
    </w:p>
    <w:p w:rsidR="000A10AD" w:rsidRDefault="000A10AD" w:rsidP="000A10AD">
      <w:pPr>
        <w:jc w:val="both"/>
      </w:pPr>
    </w:p>
    <w:p w:rsidR="000C4CAB" w:rsidRPr="00393891" w:rsidRDefault="00FA29EC" w:rsidP="00FA29EC">
      <w:pPr>
        <w:jc w:val="both"/>
      </w:pPr>
      <w:r w:rsidRPr="00393891">
        <w:t xml:space="preserve">Se piensa, asimismo, que existirían instituciones que mediarían en los conflictos que se viven en la región. Lamentablemente, estas instituciones han tenido un rol marginal </w:t>
      </w:r>
      <w:r w:rsidR="00393891" w:rsidRPr="00393891">
        <w:t>en</w:t>
      </w:r>
      <w:r w:rsidRPr="00393891">
        <w:t xml:space="preserve"> la resolución y propuestas de agendas de trabajo entre los actores involucrados en los conflictos. La figura del Intendente ha sido una de las más poderosas frente a las temáticas conflictivas que hemos esbozado, pero su participación ha sido más bien desde una perspectiva </w:t>
      </w:r>
      <w:r w:rsidR="00393891" w:rsidRPr="00393891">
        <w:t>personal, que no tiene que ver con directrices estatales.</w:t>
      </w:r>
    </w:p>
    <w:p w:rsidR="00393891" w:rsidRPr="00393891" w:rsidRDefault="00393891" w:rsidP="00FA29EC">
      <w:pPr>
        <w:jc w:val="both"/>
      </w:pPr>
    </w:p>
    <w:p w:rsidR="00393891" w:rsidRPr="00393891" w:rsidRDefault="00393891" w:rsidP="00FA29EC">
      <w:pPr>
        <w:jc w:val="both"/>
      </w:pPr>
      <w:r w:rsidRPr="00393891">
        <w:t xml:space="preserve">La iglesia católica, a través del Obispado de Arica, tal vez sea quién más ha contribuido en el apoyo a la problemática del plomo y sus habitantes; su participación comenzó cuando se comenzó una huelga de hambre de los habitantes del sector de Cerro Chuño, quienes demandan una solución inmediata a la situación de contaminación que viven. Este es un conflicto en proceso, por lo que aún no se puede analizar la importancia e impacto de la participación de </w:t>
      </w:r>
      <w:smartTag w:uri="urn:schemas-microsoft-com:office:smarttags" w:element="PersonName">
        <w:smartTagPr>
          <w:attr w:name="ProductID" w:val="la Iglesia"/>
        </w:smartTagPr>
        <w:r w:rsidRPr="00393891">
          <w:t>la Iglesia</w:t>
        </w:r>
      </w:smartTag>
      <w:r w:rsidRPr="00393891">
        <w:t xml:space="preserve"> como institución mediadora en el mismo.</w:t>
      </w:r>
    </w:p>
    <w:p w:rsidR="000C4CAB" w:rsidRDefault="000C4CAB" w:rsidP="000C4CAB"/>
    <w:p w:rsidR="000A10AD" w:rsidRPr="0002742A" w:rsidRDefault="000A10AD" w:rsidP="00744C09">
      <w:pPr>
        <w:jc w:val="both"/>
        <w:rPr>
          <w:b/>
          <w:sz w:val="28"/>
          <w:szCs w:val="28"/>
        </w:rPr>
      </w:pPr>
      <w:r w:rsidRPr="0002742A">
        <w:rPr>
          <w:b/>
          <w:sz w:val="28"/>
          <w:szCs w:val="28"/>
        </w:rPr>
        <w:br w:type="page"/>
      </w:r>
      <w:r w:rsidR="0002742A" w:rsidRPr="0002742A">
        <w:rPr>
          <w:b/>
          <w:sz w:val="28"/>
          <w:szCs w:val="28"/>
        </w:rPr>
        <w:t xml:space="preserve">IV. </w:t>
      </w:r>
      <w:r w:rsidR="0002742A" w:rsidRPr="0002742A">
        <w:rPr>
          <w:b/>
          <w:sz w:val="28"/>
          <w:szCs w:val="28"/>
        </w:rPr>
        <w:tab/>
      </w:r>
      <w:r w:rsidRPr="0002742A">
        <w:rPr>
          <w:b/>
          <w:sz w:val="28"/>
          <w:szCs w:val="28"/>
        </w:rPr>
        <w:t>Articulación de redes sociales</w:t>
      </w:r>
    </w:p>
    <w:p w:rsidR="000A10AD" w:rsidRPr="000A1F4F" w:rsidRDefault="000A10AD" w:rsidP="00744C09">
      <w:pPr>
        <w:jc w:val="both"/>
      </w:pPr>
    </w:p>
    <w:p w:rsidR="004F3C25" w:rsidRPr="00246CDF" w:rsidRDefault="00246CDF" w:rsidP="00246CDF">
      <w:pPr>
        <w:jc w:val="both"/>
      </w:pPr>
      <w:r w:rsidRPr="00246CDF">
        <w:t>Otro momento de asociatividad se produce cuando ésta levanta intereses más amplios, locales, extralocales y extraregionales. En esa línea, el estudio considera dar cuenta de algunas posibles experiencias de articulación en estos niveles, que indican una movilización de recursos, intereses y demandas más organizadas y de mayor alcance en sus objetivos, expresados en su alcance territorial.</w:t>
      </w:r>
    </w:p>
    <w:p w:rsidR="004F3C25" w:rsidRPr="00246CDF" w:rsidRDefault="004F3C25" w:rsidP="00246CDF">
      <w:pPr>
        <w:jc w:val="both"/>
      </w:pPr>
    </w:p>
    <w:p w:rsidR="0072551C" w:rsidRPr="00246CDF" w:rsidRDefault="00246CDF" w:rsidP="00246CDF">
      <w:pPr>
        <w:jc w:val="both"/>
      </w:pPr>
      <w:r w:rsidRPr="00246CDF">
        <w:t>P</w:t>
      </w:r>
      <w:r>
        <w:t>or u</w:t>
      </w:r>
      <w:r w:rsidRPr="00246CDF">
        <w:t xml:space="preserve">n lado, podemos encontrar </w:t>
      </w:r>
      <w:r>
        <w:t xml:space="preserve">las </w:t>
      </w:r>
      <w:r w:rsidR="0072551C" w:rsidRPr="00246CDF">
        <w:t>“Mesas Temáticas”</w:t>
      </w:r>
      <w:r w:rsidRPr="00246CDF">
        <w:t>, fenómeno de r</w:t>
      </w:r>
      <w:r w:rsidR="0072551C" w:rsidRPr="00246CDF">
        <w:t>eciente</w:t>
      </w:r>
      <w:r w:rsidRPr="00246CDF">
        <w:t xml:space="preserve"> configuración, que se produce </w:t>
      </w:r>
      <w:r w:rsidR="0072551C" w:rsidRPr="00246CDF">
        <w:t>asociado a la</w:t>
      </w:r>
      <w:r w:rsidRPr="00246CDF">
        <w:t xml:space="preserve">s nuevas formas de relación con </w:t>
      </w:r>
      <w:r>
        <w:t xml:space="preserve">la ciudadanía y al fomento de la participación de los ciudadanos y ciudadanas en proyectos de mayor alcance. Por otra parte, aparecen otras experiencias, como </w:t>
      </w:r>
      <w:smartTag w:uri="urn:schemas-microsoft-com:office:smarttags" w:element="PersonName">
        <w:smartTagPr>
          <w:attr w:name="ProductID" w:val="la Asociaci￳n"/>
        </w:smartTagPr>
        <w:r>
          <w:t xml:space="preserve">la </w:t>
        </w:r>
        <w:r w:rsidR="0072551C" w:rsidRPr="00246CDF">
          <w:t>Asoc</w:t>
        </w:r>
        <w:r w:rsidRPr="00246CDF">
          <w:t>iación</w:t>
        </w:r>
      </w:smartTag>
      <w:r w:rsidRPr="00246CDF">
        <w:t xml:space="preserve"> de</w:t>
      </w:r>
      <w:r w:rsidR="0072551C" w:rsidRPr="00246CDF">
        <w:t xml:space="preserve"> Municipios Rurales y </w:t>
      </w:r>
      <w:smartTag w:uri="urn:schemas-microsoft-com:office:smarttags" w:element="PersonName">
        <w:smartTagPr>
          <w:attr w:name="ProductID" w:val="la Junta"/>
        </w:smartTagPr>
        <w:r w:rsidR="0072551C" w:rsidRPr="00246CDF">
          <w:t>la Junta</w:t>
        </w:r>
      </w:smartTag>
      <w:r w:rsidR="0072551C" w:rsidRPr="00246CDF">
        <w:t xml:space="preserve"> de Desarrollo</w:t>
      </w:r>
      <w:r w:rsidRPr="00246CDF">
        <w:t xml:space="preserve"> de Arica; ambas con</w:t>
      </w:r>
      <w:r w:rsidR="0072551C" w:rsidRPr="00246CDF">
        <w:t xml:space="preserve"> dinámicas diferentes</w:t>
      </w:r>
      <w:r w:rsidRPr="00246CDF">
        <w:t xml:space="preserve"> a las anteriores</w:t>
      </w:r>
      <w:r w:rsidR="0072551C" w:rsidRPr="00246CDF">
        <w:t xml:space="preserve">, </w:t>
      </w:r>
      <w:r w:rsidRPr="00246CDF">
        <w:t>con un énfasis rural y regional.</w:t>
      </w:r>
      <w:r w:rsidR="0072551C" w:rsidRPr="00246CDF">
        <w:t xml:space="preserve"> </w:t>
      </w:r>
    </w:p>
    <w:p w:rsidR="00246CDF" w:rsidRDefault="00246CDF" w:rsidP="00744C09">
      <w:pPr>
        <w:jc w:val="both"/>
      </w:pPr>
    </w:p>
    <w:p w:rsidR="000A10AD" w:rsidRDefault="00246CDF" w:rsidP="00744C09">
      <w:pPr>
        <w:jc w:val="both"/>
      </w:pPr>
      <w:r>
        <w:t>En la delimitación de las experiencias</w:t>
      </w:r>
      <w:r w:rsidR="000A10AD" w:rsidRPr="0066751E">
        <w:t xml:space="preserve"> </w:t>
      </w:r>
      <w:r>
        <w:t>propuesta</w:t>
      </w:r>
      <w:r w:rsidR="000A10AD" w:rsidRPr="0066751E">
        <w:t xml:space="preserve">s se considerará la estructuración y características de los actores sociales que intervienen en el ámbito regional, su capacidad y experiencia de concertación entre sí; su orientación hacia lo público y sus expectativas de articulación con el sector público (en diferentes niveles), sus vinculaciones con el sistema de representación política regional, las instancias y modalidades de participación institucional en las que están presentes, así como aspectos de capacidades de acción y liderazgo regional (Marco Conceptual Estudio). </w:t>
      </w:r>
    </w:p>
    <w:p w:rsidR="000A10AD" w:rsidRDefault="000A10AD" w:rsidP="00744C09">
      <w:pPr>
        <w:ind w:left="360"/>
        <w:jc w:val="both"/>
      </w:pPr>
    </w:p>
    <w:p w:rsidR="000A10AD" w:rsidRPr="0066751E" w:rsidRDefault="000A10AD" w:rsidP="00744C09">
      <w:pPr>
        <w:jc w:val="both"/>
      </w:pPr>
      <w:r>
        <w:t>Si bien éstas son características a revisar en cada una de las experiencias de articulación, creemos que también constituyen una posibilidad analítica de selección de las mismas. Por ello, a partir de estas constataciones, es posible mencionar a las siguientes experiencias de articulación para la región de Arica y Parinacota:</w:t>
      </w:r>
    </w:p>
    <w:p w:rsidR="000A10AD" w:rsidRPr="0066751E" w:rsidRDefault="000A10AD" w:rsidP="00744C09">
      <w:pPr>
        <w:jc w:val="both"/>
      </w:pPr>
    </w:p>
    <w:p w:rsidR="000A10AD" w:rsidRDefault="000A10AD" w:rsidP="00744C09">
      <w:pPr>
        <w:pStyle w:val="Prrafodelista"/>
        <w:numPr>
          <w:ilvl w:val="0"/>
          <w:numId w:val="4"/>
        </w:numPr>
        <w:ind w:left="644"/>
        <w:jc w:val="both"/>
      </w:pPr>
      <w:r w:rsidRPr="00AD091E">
        <w:t>Mesa del Agua</w:t>
      </w:r>
      <w:r>
        <w:t>, Arica y Parinacota</w:t>
      </w:r>
    </w:p>
    <w:p w:rsidR="000A10AD" w:rsidRPr="008603C1" w:rsidRDefault="000A10AD" w:rsidP="00744C09">
      <w:pPr>
        <w:pStyle w:val="Prrafodelista"/>
        <w:numPr>
          <w:ilvl w:val="0"/>
          <w:numId w:val="4"/>
        </w:numPr>
        <w:ind w:left="644"/>
        <w:jc w:val="both"/>
      </w:pPr>
      <w:r>
        <w:t>Consejo Consultivo de</w:t>
      </w:r>
      <w:r w:rsidRPr="008603C1">
        <w:t xml:space="preserve"> propietarios del Parque Lauca</w:t>
      </w:r>
    </w:p>
    <w:p w:rsidR="000A10AD" w:rsidRPr="00F305CD" w:rsidRDefault="000A10AD" w:rsidP="00744C09">
      <w:pPr>
        <w:numPr>
          <w:ilvl w:val="0"/>
          <w:numId w:val="4"/>
        </w:numPr>
        <w:ind w:left="644"/>
        <w:jc w:val="both"/>
      </w:pPr>
      <w:r w:rsidRPr="00F305CD">
        <w:t xml:space="preserve">Mesa de </w:t>
      </w:r>
      <w:smartTag w:uri="urn:schemas-microsoft-com:office:smarttags" w:element="PersonName">
        <w:smartTagPr>
          <w:attr w:name="ProductID" w:val="la Mujer Rural"/>
        </w:smartTagPr>
        <w:r w:rsidRPr="00F305CD">
          <w:t xml:space="preserve">la </w:t>
        </w:r>
        <w:r>
          <w:t>Mujer R</w:t>
        </w:r>
        <w:r w:rsidRPr="00F305CD">
          <w:t>ural</w:t>
        </w:r>
      </w:smartTag>
      <w:r w:rsidRPr="00F305CD">
        <w:t xml:space="preserve"> </w:t>
      </w:r>
      <w:r>
        <w:t>de Arica y Parinacota</w:t>
      </w:r>
    </w:p>
    <w:p w:rsidR="000A10AD" w:rsidRDefault="000A10AD" w:rsidP="00744C09">
      <w:pPr>
        <w:numPr>
          <w:ilvl w:val="0"/>
          <w:numId w:val="4"/>
        </w:numPr>
        <w:ind w:left="644"/>
        <w:jc w:val="both"/>
      </w:pPr>
      <w:r>
        <w:t>Asociación de Municipios R</w:t>
      </w:r>
      <w:r w:rsidRPr="0007399A">
        <w:t>urales</w:t>
      </w:r>
      <w:r>
        <w:t xml:space="preserve">. </w:t>
      </w:r>
    </w:p>
    <w:p w:rsidR="000A10AD" w:rsidRDefault="000A10AD" w:rsidP="00744C09">
      <w:pPr>
        <w:numPr>
          <w:ilvl w:val="0"/>
          <w:numId w:val="4"/>
        </w:numPr>
        <w:ind w:left="644"/>
        <w:jc w:val="both"/>
      </w:pPr>
      <w:r>
        <w:t>Junta de desarrollo A</w:t>
      </w:r>
      <w:r w:rsidRPr="000A1F4F">
        <w:t xml:space="preserve">rica y </w:t>
      </w:r>
      <w:r>
        <w:t>Parinacota.</w:t>
      </w:r>
    </w:p>
    <w:p w:rsidR="000A10AD" w:rsidRDefault="000A10AD" w:rsidP="00744C09">
      <w:pPr>
        <w:jc w:val="both"/>
      </w:pPr>
    </w:p>
    <w:p w:rsidR="000A10AD" w:rsidRDefault="000A10AD" w:rsidP="00744C09">
      <w:pPr>
        <w:jc w:val="both"/>
      </w:pPr>
    </w:p>
    <w:p w:rsidR="000A10AD" w:rsidRDefault="000A10AD" w:rsidP="00744C09">
      <w:pPr>
        <w:jc w:val="both"/>
      </w:pPr>
      <w:r>
        <w:t xml:space="preserve">Se cuenta con muy poca información secundaria para estas experiencias. En algunos casos fue posible entrevistar el encargado de las mismas, </w:t>
      </w:r>
      <w:r w:rsidR="000D2D58">
        <w:t xml:space="preserve">logrando </w:t>
      </w:r>
      <w:r>
        <w:t xml:space="preserve">elaborar una ficha más acabada; sin embargo, en los otros casos no fue posible acceder al encargado o a información secundaria pertinente, por lo que algunas fichas están más incompletas que otras, es el caso de </w:t>
      </w:r>
      <w:smartTag w:uri="urn:schemas-microsoft-com:office:smarttags" w:element="PersonName">
        <w:smartTagPr>
          <w:attr w:name="ProductID" w:val="la Asociaci￳n"/>
        </w:smartTagPr>
        <w:r>
          <w:t>la Asociación</w:t>
        </w:r>
      </w:smartTag>
      <w:r>
        <w:t xml:space="preserve"> de Municipios Rurales</w:t>
      </w:r>
      <w:r w:rsidR="00597ACE">
        <w:t xml:space="preserve"> y</w:t>
      </w:r>
      <w:r>
        <w:t xml:space="preserve"> </w:t>
      </w:r>
      <w:smartTag w:uri="urn:schemas-microsoft-com:office:smarttags" w:element="PersonName">
        <w:smartTagPr>
          <w:attr w:name="ProductID" w:val="la Junta"/>
        </w:smartTagPr>
        <w:r w:rsidR="000D2D58">
          <w:t>l</w:t>
        </w:r>
        <w:r>
          <w:t>a Junta</w:t>
        </w:r>
      </w:smartTag>
      <w:r>
        <w:t xml:space="preserve"> de Vi</w:t>
      </w:r>
      <w:r w:rsidR="00597ACE">
        <w:t>gilancia del río Lluta.</w:t>
      </w:r>
    </w:p>
    <w:p w:rsidR="000A10AD" w:rsidRDefault="000A10AD" w:rsidP="00744C09">
      <w:pPr>
        <w:jc w:val="both"/>
      </w:pPr>
      <w:r>
        <w:t xml:space="preserve">  </w:t>
      </w:r>
    </w:p>
    <w:p w:rsidR="000A10AD" w:rsidRDefault="000A10AD" w:rsidP="00744C09">
      <w:pPr>
        <w:jc w:val="both"/>
      </w:pPr>
      <w:r>
        <w:t xml:space="preserve">Es necesario subrayar, por lo tanto, que </w:t>
      </w:r>
      <w:r w:rsidRPr="00890844">
        <w:rPr>
          <w:b/>
        </w:rPr>
        <w:t>NINGUNA</w:t>
      </w:r>
      <w:r>
        <w:t xml:space="preserve"> de las experiencias mencionadas cuenta con información profunda, la que necesariamente debe ser trabajada con una metodología de estudios de caso, para ahondar en sus procesos internos y sus proyecciones como experiencia de articulación.</w:t>
      </w:r>
    </w:p>
    <w:p w:rsidR="000A10AD" w:rsidRPr="0002742A" w:rsidRDefault="000A10AD" w:rsidP="00744C09">
      <w:pPr>
        <w:jc w:val="both"/>
        <w:rPr>
          <w:b/>
        </w:rPr>
      </w:pPr>
      <w:r>
        <w:br w:type="page"/>
      </w:r>
      <w:r w:rsidR="0002742A" w:rsidRPr="0002742A">
        <w:rPr>
          <w:b/>
        </w:rPr>
        <w:t>4.</w:t>
      </w:r>
      <w:r w:rsidR="000C44F3">
        <w:rPr>
          <w:b/>
        </w:rPr>
        <w:t>1</w:t>
      </w:r>
      <w:r w:rsidR="0002742A" w:rsidRPr="0002742A">
        <w:rPr>
          <w:b/>
        </w:rPr>
        <w:t xml:space="preserve">  </w:t>
      </w:r>
      <w:r w:rsidR="0002742A" w:rsidRPr="0002742A">
        <w:rPr>
          <w:b/>
        </w:rPr>
        <w:tab/>
      </w:r>
      <w:r w:rsidRPr="0002742A">
        <w:rPr>
          <w:b/>
        </w:rPr>
        <w:t>Fichas de las Experiencias</w:t>
      </w:r>
      <w:r w:rsidR="0002742A">
        <w:rPr>
          <w:b/>
        </w:rPr>
        <w:t>.</w:t>
      </w:r>
    </w:p>
    <w:p w:rsidR="000A10AD" w:rsidRDefault="000A10AD" w:rsidP="00744C09">
      <w:pPr>
        <w:jc w:val="both"/>
        <w:rPr>
          <w:b/>
          <w:sz w:val="28"/>
          <w:szCs w:val="28"/>
        </w:rPr>
      </w:pPr>
    </w:p>
    <w:p w:rsidR="000A10AD" w:rsidRPr="005664F7" w:rsidRDefault="000A10AD" w:rsidP="00744C09">
      <w:pPr>
        <w:numPr>
          <w:ilvl w:val="0"/>
          <w:numId w:val="12"/>
        </w:numPr>
        <w:jc w:val="both"/>
        <w:rPr>
          <w:b/>
          <w:sz w:val="28"/>
          <w:szCs w:val="28"/>
          <w:u w:val="single"/>
        </w:rPr>
      </w:pPr>
      <w:r w:rsidRPr="005664F7">
        <w:rPr>
          <w:b/>
          <w:sz w:val="28"/>
          <w:szCs w:val="28"/>
        </w:rPr>
        <w:t>Experiencia: Mesa del Agua, Arica y Parinacota</w:t>
      </w:r>
    </w:p>
    <w:p w:rsidR="000A10AD" w:rsidRPr="007E2255" w:rsidRDefault="000A10AD" w:rsidP="00744C09">
      <w:pPr>
        <w:jc w:val="both"/>
        <w:rPr>
          <w:b/>
          <w:u w:val="single"/>
        </w:rPr>
      </w:pPr>
    </w:p>
    <w:p w:rsidR="000A10AD" w:rsidRPr="00890844" w:rsidRDefault="0024612E" w:rsidP="00744C09">
      <w:pPr>
        <w:jc w:val="both"/>
        <w:rPr>
          <w:b/>
        </w:rPr>
      </w:pPr>
      <w:r>
        <w:rPr>
          <w:b/>
        </w:rPr>
        <w:t xml:space="preserve">a.- </w:t>
      </w:r>
      <w:r w:rsidR="000A10AD" w:rsidRPr="00890844">
        <w:rPr>
          <w:b/>
        </w:rPr>
        <w:t>Aspectos generales de la experiencia</w:t>
      </w:r>
    </w:p>
    <w:p w:rsidR="000A10AD" w:rsidRPr="007E2255" w:rsidRDefault="000A10AD" w:rsidP="00744C09">
      <w:pPr>
        <w:jc w:val="both"/>
        <w:rPr>
          <w:b/>
          <w:u w:val="single"/>
        </w:rPr>
      </w:pPr>
    </w:p>
    <w:p w:rsidR="000A10AD" w:rsidRPr="007E2255" w:rsidRDefault="000A10AD" w:rsidP="00744C09">
      <w:pPr>
        <w:jc w:val="both"/>
      </w:pPr>
      <w:r w:rsidRPr="007E2255">
        <w:rPr>
          <w:b/>
        </w:rPr>
        <w:t xml:space="preserve">Año de gestación: </w:t>
      </w:r>
      <w:r>
        <w:t>2006</w:t>
      </w:r>
    </w:p>
    <w:p w:rsidR="000A10AD" w:rsidRPr="007E2255" w:rsidRDefault="000A10AD" w:rsidP="00744C09">
      <w:pPr>
        <w:jc w:val="both"/>
      </w:pPr>
    </w:p>
    <w:p w:rsidR="000A10AD" w:rsidRPr="007E2255" w:rsidRDefault="000A10AD" w:rsidP="00744C09">
      <w:pPr>
        <w:jc w:val="both"/>
        <w:rPr>
          <w:lang w:val="es-ES_tradnl" w:eastAsia="es-ES"/>
        </w:rPr>
      </w:pPr>
      <w:r w:rsidRPr="007E2255">
        <w:t xml:space="preserve">Esta entidad es la continuadora de </w:t>
      </w:r>
      <w:smartTag w:uri="urn:schemas-microsoft-com:office:smarttags" w:element="PersonName">
        <w:smartTagPr>
          <w:attr w:name="ProductID" w:val="la Mesa P￺blico-Privada"/>
        </w:smartTagPr>
        <w:r w:rsidRPr="007E2255">
          <w:t>la Mesa Público-Privada</w:t>
        </w:r>
      </w:smartTag>
      <w:r w:rsidRPr="007E2255">
        <w:t xml:space="preserve"> de Recursos Hídricos, a través de la cual se diseñó durante el año pasado un camino que incluyó la ejecución del Plan Hidrológico, con estudios de las cuencas de los ríos San José y Lluta y obras viales y estudios de proyectos para mejorar el borde costero. La nueva instancia surge a raíz de la preocupación gubernamental y ciudadana por lograr una mejor gestión en el aprovechamiento de los recursos hídricos </w:t>
      </w:r>
      <w:r>
        <w:t>en</w:t>
      </w:r>
      <w:r w:rsidRPr="007E2255">
        <w:t xml:space="preserve"> </w:t>
      </w:r>
      <w:smartTag w:uri="urn:schemas-microsoft-com:office:smarttags" w:element="PersonName">
        <w:smartTagPr>
          <w:attr w:name="ProductID" w:val="la Regi￳n"/>
        </w:smartTagPr>
        <w:r w:rsidRPr="007E2255">
          <w:t>la Región</w:t>
        </w:r>
      </w:smartTag>
      <w:r w:rsidRPr="007E2255">
        <w:t xml:space="preserve"> de Arica y Parinacota. Para ello, los actores deberán consensuar sus acciones en una Estrategia Regional de Recursos Hídricos.</w:t>
      </w:r>
    </w:p>
    <w:p w:rsidR="000A10AD" w:rsidRPr="007E2255" w:rsidRDefault="000A10AD" w:rsidP="00744C09">
      <w:pPr>
        <w:jc w:val="both"/>
        <w:rPr>
          <w:lang w:val="es-ES_tradnl"/>
        </w:rPr>
      </w:pPr>
    </w:p>
    <w:p w:rsidR="000A10AD" w:rsidRPr="007E2255" w:rsidRDefault="000A10AD" w:rsidP="00744C09">
      <w:pPr>
        <w:jc w:val="both"/>
      </w:pPr>
      <w:r w:rsidRPr="007E2255">
        <w:rPr>
          <w:b/>
        </w:rPr>
        <w:t>Objetivos:</w:t>
      </w:r>
      <w:r w:rsidRPr="007E2255">
        <w:t xml:space="preserve"> </w:t>
      </w:r>
    </w:p>
    <w:p w:rsidR="000A10AD" w:rsidRPr="007E2255" w:rsidRDefault="000A10AD" w:rsidP="00744C09">
      <w:pPr>
        <w:ind w:firstLine="708"/>
        <w:jc w:val="both"/>
        <w:rPr>
          <w:lang w:val="es-ES_tradnl" w:eastAsia="es-ES"/>
        </w:rPr>
      </w:pPr>
    </w:p>
    <w:p w:rsidR="000A10AD" w:rsidRPr="007E2255" w:rsidRDefault="000A10AD" w:rsidP="00744C09">
      <w:pPr>
        <w:jc w:val="both"/>
        <w:rPr>
          <w:lang w:val="es-ES_tradnl" w:eastAsia="es-ES"/>
        </w:rPr>
      </w:pPr>
      <w:r w:rsidRPr="007E2255">
        <w:t xml:space="preserve">Gestión y uso sustentable de los recursos hídricos </w:t>
      </w:r>
      <w:r>
        <w:t>en l</w:t>
      </w:r>
      <w:r w:rsidRPr="007E2255">
        <w:t xml:space="preserve">a zona semidesértica de </w:t>
      </w:r>
      <w:smartTag w:uri="urn:schemas-microsoft-com:office:smarttags" w:element="PersonName">
        <w:smartTagPr>
          <w:attr w:name="ProductID" w:val="la Regi￳n"/>
        </w:smartTagPr>
        <w:r w:rsidRPr="007E2255">
          <w:t>la Región</w:t>
        </w:r>
      </w:smartTag>
      <w:r w:rsidRPr="007E2255">
        <w:t xml:space="preserve"> de Arica y Parinacota</w:t>
      </w:r>
    </w:p>
    <w:p w:rsidR="000A10AD" w:rsidRPr="007E2255" w:rsidRDefault="000A10AD" w:rsidP="00744C09">
      <w:pPr>
        <w:ind w:firstLine="708"/>
        <w:jc w:val="both"/>
      </w:pPr>
    </w:p>
    <w:p w:rsidR="000A10AD" w:rsidRPr="007E2255" w:rsidRDefault="000A10AD" w:rsidP="00744C09">
      <w:pPr>
        <w:pStyle w:val="Prrafodelista"/>
        <w:ind w:left="0"/>
        <w:jc w:val="both"/>
      </w:pPr>
      <w:r w:rsidRPr="007E2255">
        <w:rPr>
          <w:b/>
        </w:rPr>
        <w:t xml:space="preserve">Funciones: </w:t>
      </w:r>
    </w:p>
    <w:p w:rsidR="000A10AD" w:rsidRPr="007E2255" w:rsidRDefault="000A10AD" w:rsidP="00744C09">
      <w:pPr>
        <w:pStyle w:val="Prrafodelista"/>
        <w:ind w:left="0"/>
        <w:jc w:val="both"/>
      </w:pPr>
      <w:r w:rsidRPr="007E2255">
        <w:t>Coordinar todas las instancias de gestión del recurso hídrico, tanto en las instituciones públicas como privadas</w:t>
      </w:r>
    </w:p>
    <w:p w:rsidR="000A10AD" w:rsidRDefault="000A10AD" w:rsidP="00744C09">
      <w:pPr>
        <w:pStyle w:val="Prrafodelista"/>
        <w:ind w:left="0"/>
        <w:jc w:val="both"/>
        <w:rPr>
          <w:b/>
        </w:rPr>
      </w:pPr>
    </w:p>
    <w:p w:rsidR="000A10AD" w:rsidRDefault="000A10AD" w:rsidP="00744C09">
      <w:pPr>
        <w:pStyle w:val="Prrafodelista"/>
        <w:ind w:left="0"/>
        <w:jc w:val="both"/>
      </w:pPr>
      <w:r w:rsidRPr="006760FF">
        <w:t>Establecer posibilidades para la generación de alternativas en la producción de recurso hídrico en la región</w:t>
      </w:r>
    </w:p>
    <w:p w:rsidR="000A10AD" w:rsidRPr="007E2255" w:rsidRDefault="000A10AD" w:rsidP="00744C09">
      <w:pPr>
        <w:pStyle w:val="Prrafodelista"/>
        <w:ind w:left="0"/>
        <w:jc w:val="both"/>
        <w:rPr>
          <w:b/>
        </w:rPr>
      </w:pPr>
    </w:p>
    <w:p w:rsidR="000A10AD" w:rsidRPr="007E2255" w:rsidRDefault="000A10AD" w:rsidP="00744C09">
      <w:pPr>
        <w:pStyle w:val="Prrafodelista"/>
        <w:ind w:left="0"/>
        <w:jc w:val="both"/>
      </w:pPr>
      <w:r w:rsidRPr="007E2255">
        <w:rPr>
          <w:b/>
        </w:rPr>
        <w:t>Escala de la experiencia</w:t>
      </w:r>
      <w:r w:rsidRPr="007E2255">
        <w:t>: Regional</w:t>
      </w:r>
    </w:p>
    <w:p w:rsidR="000A10AD" w:rsidRPr="007E2255" w:rsidRDefault="000A10AD" w:rsidP="00744C09">
      <w:pPr>
        <w:pStyle w:val="Prrafodelista"/>
        <w:ind w:left="0"/>
        <w:jc w:val="both"/>
      </w:pPr>
    </w:p>
    <w:p w:rsidR="000A10AD" w:rsidRPr="007E2255" w:rsidRDefault="000A10AD" w:rsidP="00744C09">
      <w:pPr>
        <w:pStyle w:val="Prrafodelista"/>
        <w:ind w:left="0"/>
        <w:jc w:val="both"/>
      </w:pPr>
      <w:r w:rsidRPr="007E2255">
        <w:rPr>
          <w:b/>
        </w:rPr>
        <w:t>Actores que integran la experiencia:</w:t>
      </w:r>
      <w:r w:rsidRPr="007E2255">
        <w:t xml:space="preserve"> </w:t>
      </w:r>
    </w:p>
    <w:p w:rsidR="000A10AD" w:rsidRDefault="000A10AD" w:rsidP="00744C09">
      <w:pPr>
        <w:pStyle w:val="Prrafodelista"/>
        <w:ind w:left="0"/>
        <w:jc w:val="both"/>
      </w:pPr>
    </w:p>
    <w:p w:rsidR="00890844" w:rsidRDefault="000A10AD" w:rsidP="00744C09">
      <w:pPr>
        <w:pStyle w:val="Prrafodelista"/>
        <w:ind w:left="0"/>
        <w:jc w:val="both"/>
      </w:pPr>
      <w:r w:rsidRPr="007E2255">
        <w:t>La creación de este espacio participativo, fue promovida por el intendente Luis Rocafull, la secretaria regional ministerial de Obras Públicas, Pilar Mazuela, y el director regional de Aguas, Waldo Contreras</w:t>
      </w:r>
      <w:r>
        <w:t xml:space="preserve">. Inicialmente se convocó a 36 instituciones, pero se espera </w:t>
      </w:r>
      <w:r w:rsidRPr="007E2255">
        <w:t xml:space="preserve">sumar a más entidades, en la medida que surjan necesidades y problemáticas relacionadas con el manejo del agua tanto en el ámbito urbano y rural de </w:t>
      </w:r>
      <w:smartTag w:uri="urn:schemas-microsoft-com:office:smarttags" w:element="PersonName">
        <w:smartTagPr>
          <w:attr w:name="ProductID" w:val="la Regi￳n"/>
        </w:smartTagPr>
        <w:r w:rsidRPr="007E2255">
          <w:t>la Región</w:t>
        </w:r>
      </w:smartTag>
      <w:r w:rsidRPr="007E2255">
        <w:t xml:space="preserve"> de Arica y Parinacota. </w:t>
      </w:r>
    </w:p>
    <w:p w:rsidR="00890844" w:rsidRDefault="00890844" w:rsidP="00744C09">
      <w:pPr>
        <w:pStyle w:val="Prrafodelista"/>
        <w:ind w:left="0"/>
        <w:jc w:val="both"/>
      </w:pPr>
    </w:p>
    <w:p w:rsidR="00890844" w:rsidRDefault="000A10AD" w:rsidP="00744C09">
      <w:pPr>
        <w:pStyle w:val="Prrafodelista"/>
        <w:ind w:left="0"/>
        <w:jc w:val="both"/>
      </w:pPr>
      <w:r w:rsidRPr="007E2255">
        <w:t xml:space="preserve">A la apertura de este espacio participativo, acudieron en representación del sector privado, los dirigentes de </w:t>
      </w:r>
      <w:smartTag w:uri="urn:schemas-microsoft-com:office:smarttags" w:element="PersonName">
        <w:smartTagPr>
          <w:attr w:name="ProductID" w:val="la Asociaci￳n"/>
        </w:smartTagPr>
        <w:r w:rsidRPr="007E2255">
          <w:t>la Asociación</w:t>
        </w:r>
      </w:smartTag>
      <w:r w:rsidRPr="007E2255">
        <w:t xml:space="preserve"> de Agricultores de Arica, de </w:t>
      </w:r>
      <w:smartTag w:uri="urn:schemas-microsoft-com:office:smarttags" w:element="PersonName">
        <w:smartTagPr>
          <w:attr w:name="ProductID" w:val="la Comunidad"/>
        </w:smartTagPr>
        <w:r w:rsidRPr="007E2255">
          <w:t>la Comunidad</w:t>
        </w:r>
      </w:smartTag>
      <w:r w:rsidRPr="007E2255">
        <w:t xml:space="preserve"> de Aguas del Canal de Azapa (Comca), de </w:t>
      </w:r>
      <w:smartTag w:uri="urn:schemas-microsoft-com:office:smarttags" w:element="PersonName">
        <w:smartTagPr>
          <w:attr w:name="ProductID" w:val="la Junta"/>
        </w:smartTagPr>
        <w:r w:rsidRPr="007E2255">
          <w:t>la Junta</w:t>
        </w:r>
      </w:smartTag>
      <w:r w:rsidRPr="007E2255">
        <w:t xml:space="preserve"> de Vigilancia del Río Lluta, de </w:t>
      </w:r>
      <w:smartTag w:uri="urn:schemas-microsoft-com:office:smarttags" w:element="PersonName">
        <w:smartTagPr>
          <w:attr w:name="ProductID" w:val="la Uni￳n Comunal"/>
        </w:smartTagPr>
        <w:r w:rsidRPr="007E2255">
          <w:t>la Unión Comunal</w:t>
        </w:r>
      </w:smartTag>
      <w:r w:rsidRPr="007E2255">
        <w:t xml:space="preserve"> de Juntas de Vecinos Rurales, de </w:t>
      </w:r>
      <w:smartTag w:uri="urn:schemas-microsoft-com:office:smarttags" w:element="PersonName">
        <w:smartTagPr>
          <w:attr w:name="ProductID" w:val="la Empresa Sanitaria"/>
        </w:smartTagPr>
        <w:r w:rsidRPr="007E2255">
          <w:t>la Empresa Sanitaria</w:t>
        </w:r>
      </w:smartTag>
      <w:r w:rsidRPr="007E2255">
        <w:t xml:space="preserve"> Aguas del Altiplano, y de </w:t>
      </w:r>
      <w:smartTag w:uri="urn:schemas-microsoft-com:office:smarttags" w:element="PersonName">
        <w:smartTagPr>
          <w:attr w:name="ProductID" w:val="la C￡mara Chilena"/>
        </w:smartTagPr>
        <w:r w:rsidRPr="007E2255">
          <w:t>la Cámara Chilena</w:t>
        </w:r>
      </w:smartTag>
      <w:r w:rsidRPr="007E2255">
        <w:t xml:space="preserve"> de </w:t>
      </w:r>
      <w:smartTag w:uri="urn:schemas-microsoft-com:office:smarttags" w:element="PersonName">
        <w:smartTagPr>
          <w:attr w:name="ProductID" w:val="la Construcci￳n."/>
        </w:smartTagPr>
        <w:r w:rsidRPr="007E2255">
          <w:t>la Construcción.</w:t>
        </w:r>
      </w:smartTag>
      <w:r w:rsidRPr="007E2255">
        <w:t xml:space="preserve"> </w:t>
      </w:r>
    </w:p>
    <w:p w:rsidR="00890844" w:rsidRDefault="00890844" w:rsidP="00744C09">
      <w:pPr>
        <w:pStyle w:val="Prrafodelista"/>
        <w:ind w:left="0"/>
        <w:jc w:val="both"/>
      </w:pPr>
    </w:p>
    <w:p w:rsidR="00890844" w:rsidRDefault="000A10AD" w:rsidP="00744C09">
      <w:pPr>
        <w:pStyle w:val="Prrafodelista"/>
        <w:ind w:left="0"/>
        <w:jc w:val="both"/>
      </w:pPr>
      <w:r w:rsidRPr="007E2255">
        <w:t xml:space="preserve">Como contraparte, por el sector público participaron el intendente; los seremis de Obras Públicas, Agricultura, Minería y Bienes Nacionales; además de los directores regionales de Aguas, Vialidad, Obras Hidráulicas, Obras Portuarias, Arquitectura, Planeamiento, la fiscal regional de Obras Públicas, y el jefe de Estudios de </w:t>
      </w:r>
      <w:smartTag w:uri="urn:schemas-microsoft-com:office:smarttags" w:element="PersonName">
        <w:smartTagPr>
          <w:attr w:name="ProductID" w:val="la Direcci￳n General"/>
        </w:smartTagPr>
        <w:r w:rsidRPr="007E2255">
          <w:t>la Dirección General</w:t>
        </w:r>
      </w:smartTag>
      <w:r w:rsidRPr="007E2255">
        <w:t xml:space="preserve"> de Aguas, Pedro Rivera. También se sumaron a ellos, los directores regionales de </w:t>
      </w:r>
      <w:smartTag w:uri="urn:schemas-microsoft-com:office:smarttags" w:element="PersonName">
        <w:smartTagPr>
          <w:attr w:name="ProductID" w:val="la Conaf"/>
        </w:smartTagPr>
        <w:r w:rsidRPr="007E2255">
          <w:t>la Conaf</w:t>
        </w:r>
      </w:smartTag>
      <w:r w:rsidRPr="007E2255">
        <w:t xml:space="preserve">, Conama, Indap, Sernageomin, Onemi, Superintendencia de Servicios Sanitarios (Siss), y representantes de </w:t>
      </w:r>
      <w:smartTag w:uri="urn:schemas-microsoft-com:office:smarttags" w:element="PersonName">
        <w:smartTagPr>
          <w:attr w:name="ProductID" w:val="la Gobernaci￳n Provincial"/>
        </w:smartTagPr>
        <w:r w:rsidRPr="007E2255">
          <w:t>la Gobernación Provincial</w:t>
        </w:r>
      </w:smartTag>
      <w:r w:rsidRPr="007E2255">
        <w:t xml:space="preserve"> de Parinacota, Inia, SAG, y del Ejército. </w:t>
      </w:r>
    </w:p>
    <w:p w:rsidR="00890844" w:rsidRDefault="00890844" w:rsidP="00744C09">
      <w:pPr>
        <w:pStyle w:val="Prrafodelista"/>
        <w:ind w:left="0"/>
        <w:jc w:val="both"/>
      </w:pPr>
    </w:p>
    <w:p w:rsidR="000A10AD" w:rsidRDefault="000A10AD" w:rsidP="00744C09">
      <w:pPr>
        <w:pStyle w:val="Prrafodelista"/>
        <w:ind w:left="0"/>
        <w:jc w:val="both"/>
        <w:rPr>
          <w:b/>
        </w:rPr>
      </w:pPr>
      <w:r w:rsidRPr="007E2255">
        <w:rPr>
          <w:b/>
        </w:rPr>
        <w:t xml:space="preserve">Alcances: </w:t>
      </w:r>
    </w:p>
    <w:p w:rsidR="0002742A" w:rsidRDefault="0002742A" w:rsidP="00744C09">
      <w:pPr>
        <w:pStyle w:val="Prrafodelista"/>
        <w:ind w:left="0"/>
        <w:jc w:val="both"/>
      </w:pPr>
    </w:p>
    <w:p w:rsidR="000A10AD" w:rsidRPr="00A50D0D" w:rsidRDefault="000A10AD" w:rsidP="00744C09">
      <w:pPr>
        <w:pStyle w:val="Prrafodelista"/>
        <w:ind w:left="0"/>
        <w:jc w:val="both"/>
      </w:pPr>
      <w:r w:rsidRPr="00A50D0D">
        <w:t>Mejorar la situación de acceso, manejo y uso del recurso hídrico en la región.</w:t>
      </w:r>
      <w:r>
        <w:t xml:space="preserve"> Con este fin se pretende llegar a convocar a todos los actores relacionados de algún modo con la temática hídrica, tanto en términos productivos, como comunitarios. </w:t>
      </w:r>
    </w:p>
    <w:p w:rsidR="000A10AD" w:rsidRPr="007E2255" w:rsidRDefault="000A10AD" w:rsidP="00744C09">
      <w:pPr>
        <w:pStyle w:val="Prrafodelista"/>
        <w:ind w:left="0"/>
        <w:jc w:val="both"/>
        <w:rPr>
          <w:b/>
        </w:rPr>
      </w:pPr>
    </w:p>
    <w:p w:rsidR="000A10AD" w:rsidRPr="007E2255" w:rsidRDefault="000A10AD" w:rsidP="00744C09">
      <w:pPr>
        <w:pStyle w:val="Prrafodelista"/>
        <w:ind w:left="0"/>
        <w:jc w:val="both"/>
      </w:pPr>
      <w:r w:rsidRPr="007E2255">
        <w:rPr>
          <w:b/>
        </w:rPr>
        <w:t xml:space="preserve">Presupuesto: </w:t>
      </w:r>
      <w:r>
        <w:t xml:space="preserve">Cuenta con un presupuesto establecido en el Convenio de Programación, suscrito entre el MOP y </w:t>
      </w:r>
      <w:smartTag w:uri="urn:schemas-microsoft-com:office:smarttags" w:element="PersonName">
        <w:smartTagPr>
          <w:attr w:name="ProductID" w:val="la Mesa"/>
        </w:smartTagPr>
        <w:r>
          <w:t>la Mesa</w:t>
        </w:r>
      </w:smartTag>
      <w:r>
        <w:t>, el que considera las demandas ciudadanas.</w:t>
      </w:r>
    </w:p>
    <w:p w:rsidR="000A10AD" w:rsidRPr="007E2255" w:rsidRDefault="000A10AD" w:rsidP="00744C09">
      <w:pPr>
        <w:pStyle w:val="Prrafodelista"/>
        <w:ind w:left="0"/>
        <w:jc w:val="both"/>
        <w:rPr>
          <w:b/>
        </w:rPr>
      </w:pPr>
    </w:p>
    <w:p w:rsidR="000A10AD" w:rsidRPr="00890844" w:rsidRDefault="0024612E" w:rsidP="00744C09">
      <w:pPr>
        <w:pStyle w:val="Prrafodelista"/>
        <w:ind w:left="0"/>
        <w:jc w:val="both"/>
        <w:rPr>
          <w:b/>
        </w:rPr>
      </w:pPr>
      <w:r>
        <w:rPr>
          <w:b/>
        </w:rPr>
        <w:t xml:space="preserve">b.- </w:t>
      </w:r>
      <w:r w:rsidR="000A10AD" w:rsidRPr="00890844">
        <w:rPr>
          <w:b/>
        </w:rPr>
        <w:t xml:space="preserve">Aspectos Políticos </w:t>
      </w:r>
    </w:p>
    <w:p w:rsidR="000A10AD" w:rsidRPr="007E2255" w:rsidRDefault="000A10AD" w:rsidP="00744C09">
      <w:pPr>
        <w:pStyle w:val="Prrafodelista"/>
        <w:ind w:left="0"/>
        <w:jc w:val="both"/>
        <w:rPr>
          <w:b/>
        </w:rPr>
      </w:pPr>
    </w:p>
    <w:p w:rsidR="000A10AD" w:rsidRPr="007E2255" w:rsidRDefault="000A10AD" w:rsidP="00744C09">
      <w:pPr>
        <w:pStyle w:val="Prrafodelista"/>
        <w:ind w:left="0"/>
        <w:jc w:val="both"/>
        <w:rPr>
          <w:b/>
        </w:rPr>
      </w:pPr>
      <w:r w:rsidRPr="007E2255">
        <w:rPr>
          <w:b/>
        </w:rPr>
        <w:t xml:space="preserve">Objetivo en el plano político: </w:t>
      </w:r>
    </w:p>
    <w:p w:rsidR="000A10AD" w:rsidRPr="007E2255" w:rsidRDefault="000A10AD" w:rsidP="00744C09">
      <w:pPr>
        <w:pStyle w:val="Prrafodelista"/>
        <w:ind w:left="0"/>
        <w:jc w:val="both"/>
      </w:pPr>
      <w:smartTag w:uri="urn:schemas-microsoft-com:office:smarttags" w:element="PersonName">
        <w:smartTagPr>
          <w:attr w:name="ProductID" w:val="La Mesa Regional"/>
        </w:smartTagPr>
        <w:r w:rsidRPr="007E2255">
          <w:rPr>
            <w:bCs/>
          </w:rPr>
          <w:t>La Mesa Regional</w:t>
        </w:r>
      </w:smartTag>
      <w:r w:rsidRPr="007E2255">
        <w:rPr>
          <w:bCs/>
        </w:rPr>
        <w:t xml:space="preserve"> del Agua es una de las tres que, en forma piloto, deben ser creadas en el país de acuerdo a los lineamientos diseñados </w:t>
      </w:r>
      <w:r>
        <w:rPr>
          <w:bCs/>
        </w:rPr>
        <w:t>el Ministerio de</w:t>
      </w:r>
      <w:r w:rsidRPr="007E2255">
        <w:rPr>
          <w:bCs/>
        </w:rPr>
        <w:t xml:space="preserve"> Obras Públicas. Las otras dos fueron instaladas en las regiones de Antofagasta y Atacama. Las tres tienen como objetivo dar un uso racional a los recursos hídricos, generando planes y estudios consensuados entre las autoridades y las comunidades de usuarios de las aguas</w:t>
      </w:r>
    </w:p>
    <w:p w:rsidR="000A10AD" w:rsidRPr="007E2255" w:rsidRDefault="000A10AD" w:rsidP="00744C09">
      <w:pPr>
        <w:pStyle w:val="Prrafodelista"/>
        <w:ind w:left="0"/>
        <w:jc w:val="both"/>
      </w:pPr>
    </w:p>
    <w:p w:rsidR="000A10AD" w:rsidRPr="007E2255" w:rsidRDefault="000A10AD" w:rsidP="00744C09">
      <w:pPr>
        <w:pStyle w:val="Prrafodelista"/>
        <w:ind w:left="0"/>
        <w:jc w:val="both"/>
      </w:pPr>
      <w:r w:rsidRPr="007E2255">
        <w:rPr>
          <w:b/>
        </w:rPr>
        <w:t>Presencia del espacio público regional:</w:t>
      </w:r>
    </w:p>
    <w:p w:rsidR="000A10AD" w:rsidRDefault="000A10AD" w:rsidP="00744C09">
      <w:pPr>
        <w:jc w:val="both"/>
        <w:rPr>
          <w:lang w:val="es-ES_tradnl" w:eastAsia="es-ES"/>
        </w:rPr>
      </w:pPr>
      <w:r>
        <w:rPr>
          <w:lang w:val="es-ES_tradnl" w:eastAsia="es-ES"/>
        </w:rPr>
        <w:t xml:space="preserve">Existe presencia entre la comunidad relacionada exclusivamente con la temática hídrica. </w:t>
      </w:r>
    </w:p>
    <w:p w:rsidR="000A10AD" w:rsidRPr="00A05767" w:rsidRDefault="000A10AD" w:rsidP="00744C09">
      <w:pPr>
        <w:jc w:val="both"/>
        <w:rPr>
          <w:lang w:val="es-ES_tradnl" w:eastAsia="es-ES"/>
        </w:rPr>
      </w:pPr>
    </w:p>
    <w:p w:rsidR="000A10AD" w:rsidRDefault="000A10AD" w:rsidP="00744C09">
      <w:pPr>
        <w:pStyle w:val="Prrafodelista"/>
        <w:ind w:left="0"/>
        <w:jc w:val="both"/>
      </w:pPr>
      <w:r w:rsidRPr="007E2255">
        <w:rPr>
          <w:b/>
        </w:rPr>
        <w:t>Apoyo político:</w:t>
      </w:r>
      <w:r>
        <w:rPr>
          <w:b/>
        </w:rPr>
        <w:t xml:space="preserve"> </w:t>
      </w:r>
    </w:p>
    <w:p w:rsidR="000A10AD" w:rsidRDefault="000A10AD" w:rsidP="00744C09">
      <w:pPr>
        <w:pStyle w:val="Prrafodelista"/>
        <w:ind w:left="0"/>
        <w:jc w:val="both"/>
      </w:pPr>
      <w:r>
        <w:t>Esta es una iniciativa transversal a los partidos políticos, por lo que cuenta con una amplia base política para actuar, en vista de que la problemática del recurso hídrico en la zona cuenta con amplio apoyo de la sociedad civil en pleno.</w:t>
      </w:r>
    </w:p>
    <w:p w:rsidR="000A10AD" w:rsidRPr="007E2255" w:rsidRDefault="000A10AD" w:rsidP="00744C09">
      <w:pPr>
        <w:pStyle w:val="Prrafodelista"/>
        <w:ind w:left="0"/>
        <w:jc w:val="both"/>
        <w:rPr>
          <w:b/>
        </w:rPr>
      </w:pPr>
      <w:r>
        <w:rPr>
          <w:b/>
        </w:rPr>
        <w:t xml:space="preserve"> </w:t>
      </w:r>
    </w:p>
    <w:p w:rsidR="000A10AD" w:rsidRPr="007E2255" w:rsidRDefault="000A10AD" w:rsidP="00744C09">
      <w:pPr>
        <w:pStyle w:val="Prrafodelista"/>
        <w:ind w:left="0"/>
        <w:jc w:val="both"/>
      </w:pPr>
      <w:r w:rsidRPr="007E2255">
        <w:rPr>
          <w:b/>
        </w:rPr>
        <w:t xml:space="preserve">Potencialidad en la construcción de gobernanza: </w:t>
      </w:r>
    </w:p>
    <w:p w:rsidR="000A10AD" w:rsidRPr="007E2255" w:rsidRDefault="000A10AD" w:rsidP="00744C09">
      <w:pPr>
        <w:pStyle w:val="Prrafodelista"/>
        <w:ind w:left="0"/>
        <w:jc w:val="both"/>
      </w:pPr>
      <w:r>
        <w:t>Todos los actores esperan contribuir a la generación de espacios de gestión efectiva del recurso hídrico, además de potenciar la generación de nuevas y mejores formas de  acceso, manejo y uso del recurso. En esta línea, también</w:t>
      </w:r>
    </w:p>
    <w:p w:rsidR="000A10AD" w:rsidRPr="007E2255" w:rsidRDefault="000A10AD" w:rsidP="00744C09">
      <w:pPr>
        <w:pStyle w:val="Prrafodelista"/>
        <w:ind w:left="0"/>
        <w:jc w:val="both"/>
        <w:rPr>
          <w:b/>
        </w:rPr>
      </w:pPr>
    </w:p>
    <w:p w:rsidR="000A10AD" w:rsidRPr="0024612E" w:rsidRDefault="0024612E" w:rsidP="00744C09">
      <w:pPr>
        <w:pStyle w:val="Prrafodelista"/>
        <w:ind w:left="0"/>
        <w:jc w:val="both"/>
        <w:rPr>
          <w:b/>
        </w:rPr>
      </w:pPr>
      <w:r>
        <w:rPr>
          <w:b/>
        </w:rPr>
        <w:t xml:space="preserve">c.- </w:t>
      </w:r>
      <w:r w:rsidR="000A10AD" w:rsidRPr="0024612E">
        <w:rPr>
          <w:b/>
        </w:rPr>
        <w:t>Aspectos Institucionales</w:t>
      </w:r>
    </w:p>
    <w:p w:rsidR="000A10AD" w:rsidRPr="007E2255" w:rsidRDefault="000A10AD" w:rsidP="00744C09">
      <w:pPr>
        <w:pStyle w:val="Prrafodelista"/>
        <w:ind w:left="0"/>
        <w:jc w:val="both"/>
        <w:rPr>
          <w:b/>
        </w:rPr>
      </w:pPr>
    </w:p>
    <w:p w:rsidR="000A10AD" w:rsidRDefault="000A10AD" w:rsidP="00744C09">
      <w:pPr>
        <w:pStyle w:val="Prrafodelista"/>
        <w:ind w:left="0"/>
        <w:jc w:val="both"/>
        <w:rPr>
          <w:b/>
        </w:rPr>
      </w:pPr>
      <w:r w:rsidRPr="007E2255">
        <w:rPr>
          <w:b/>
        </w:rPr>
        <w:t xml:space="preserve">Normatividad que la sustenta: </w:t>
      </w:r>
    </w:p>
    <w:p w:rsidR="000A10AD" w:rsidRDefault="000A10AD" w:rsidP="00744C09">
      <w:pPr>
        <w:pStyle w:val="Prrafodelista"/>
        <w:ind w:left="0"/>
        <w:jc w:val="both"/>
        <w:rPr>
          <w:bCs/>
        </w:rPr>
      </w:pPr>
      <w:r>
        <w:t xml:space="preserve">Como se señaló, esta iniciativa forma parte de los lineamientos entregados por </w:t>
      </w:r>
      <w:r>
        <w:rPr>
          <w:bCs/>
        </w:rPr>
        <w:t>Ministerio de</w:t>
      </w:r>
      <w:r w:rsidRPr="007E2255">
        <w:rPr>
          <w:bCs/>
        </w:rPr>
        <w:t xml:space="preserve"> Obras Públicas</w:t>
      </w:r>
      <w:r>
        <w:rPr>
          <w:bCs/>
        </w:rPr>
        <w:t>; sin embargo, no se cuenta con mayor información a respecto.</w:t>
      </w:r>
    </w:p>
    <w:p w:rsidR="000A10AD" w:rsidRDefault="000A10AD" w:rsidP="00744C09">
      <w:pPr>
        <w:pStyle w:val="Prrafodelista"/>
        <w:ind w:left="0"/>
        <w:jc w:val="both"/>
        <w:rPr>
          <w:bCs/>
        </w:rPr>
      </w:pPr>
    </w:p>
    <w:p w:rsidR="000A10AD" w:rsidRPr="007E2255" w:rsidRDefault="000A10AD" w:rsidP="00744C09">
      <w:pPr>
        <w:pStyle w:val="Prrafodelista"/>
        <w:ind w:left="0"/>
        <w:jc w:val="both"/>
      </w:pPr>
      <w:r w:rsidRPr="007E2255">
        <w:rPr>
          <w:b/>
        </w:rPr>
        <w:t xml:space="preserve">Instrumentos de gestión que involucra: </w:t>
      </w:r>
    </w:p>
    <w:p w:rsidR="000A10AD" w:rsidRPr="007E2255" w:rsidRDefault="000A10AD" w:rsidP="00744C09">
      <w:pPr>
        <w:pStyle w:val="Prrafodelista"/>
        <w:ind w:left="0"/>
        <w:jc w:val="both"/>
      </w:pPr>
      <w:r>
        <w:t xml:space="preserve">Por ahora el Convenio de Programación, suscrito entre el MOP y </w:t>
      </w:r>
      <w:smartTag w:uri="urn:schemas-microsoft-com:office:smarttags" w:element="PersonName">
        <w:smartTagPr>
          <w:attr w:name="ProductID" w:val="la Mesa"/>
        </w:smartTagPr>
        <w:r>
          <w:t>la Mesa</w:t>
        </w:r>
      </w:smartTag>
      <w:r>
        <w:t xml:space="preserve"> del Agua. No se cuenta con mayores antecedentes.</w:t>
      </w:r>
    </w:p>
    <w:p w:rsidR="000A10AD" w:rsidRPr="007E2255" w:rsidRDefault="000A10AD" w:rsidP="00744C09">
      <w:pPr>
        <w:pStyle w:val="Prrafodelista"/>
        <w:ind w:left="0"/>
        <w:jc w:val="both"/>
        <w:rPr>
          <w:b/>
        </w:rPr>
      </w:pPr>
    </w:p>
    <w:p w:rsidR="000A10AD" w:rsidRDefault="000A10AD" w:rsidP="00744C09">
      <w:pPr>
        <w:pStyle w:val="Prrafodelista"/>
        <w:ind w:left="0"/>
        <w:jc w:val="both"/>
      </w:pPr>
      <w:r w:rsidRPr="007E2255">
        <w:rPr>
          <w:b/>
        </w:rPr>
        <w:t>Rol del GORE</w:t>
      </w:r>
      <w:r>
        <w:rPr>
          <w:b/>
        </w:rPr>
        <w:t xml:space="preserve">: </w:t>
      </w:r>
    </w:p>
    <w:p w:rsidR="000A10AD" w:rsidRPr="007E2255" w:rsidRDefault="000A10AD" w:rsidP="00744C09">
      <w:pPr>
        <w:pStyle w:val="Prrafodelista"/>
        <w:ind w:left="0"/>
        <w:jc w:val="both"/>
      </w:pPr>
      <w:r>
        <w:t>El GORE participa validando los procesos.</w:t>
      </w:r>
      <w:r w:rsidRPr="007E2255">
        <w:rPr>
          <w:b/>
        </w:rPr>
        <w:t xml:space="preserve"> </w:t>
      </w:r>
    </w:p>
    <w:p w:rsidR="000A10AD" w:rsidRPr="007E2255" w:rsidRDefault="000A10AD" w:rsidP="00744C09">
      <w:pPr>
        <w:pStyle w:val="Prrafodelista"/>
        <w:ind w:left="0"/>
        <w:jc w:val="both"/>
        <w:rPr>
          <w:b/>
        </w:rPr>
      </w:pPr>
    </w:p>
    <w:p w:rsidR="000A10AD" w:rsidRPr="007E2255" w:rsidRDefault="000A10AD" w:rsidP="00744C09">
      <w:pPr>
        <w:pStyle w:val="Prrafodelista"/>
        <w:ind w:left="0"/>
        <w:jc w:val="both"/>
      </w:pPr>
      <w:r w:rsidRPr="007E2255">
        <w:rPr>
          <w:b/>
        </w:rPr>
        <w:t xml:space="preserve">Características del diseño institucional: </w:t>
      </w:r>
    </w:p>
    <w:p w:rsidR="000A10AD" w:rsidRPr="007E2255" w:rsidRDefault="000A10AD" w:rsidP="00744C09">
      <w:pPr>
        <w:pStyle w:val="Prrafodelista"/>
        <w:ind w:left="0"/>
        <w:jc w:val="both"/>
      </w:pPr>
      <w:r w:rsidRPr="007E2255">
        <w:t xml:space="preserve">Para dar soporte a su funcionamiento, </w:t>
      </w:r>
      <w:smartTag w:uri="urn:schemas-microsoft-com:office:smarttags" w:element="PersonName">
        <w:smartTagPr>
          <w:attr w:name="ProductID" w:val="la Direcci￳n Regional"/>
        </w:smartTagPr>
        <w:r w:rsidRPr="007E2255">
          <w:t>la Dirección Regional</w:t>
        </w:r>
      </w:smartTag>
      <w:r w:rsidRPr="007E2255">
        <w:t xml:space="preserve"> de Aguas del MOP –que tendrá a cargo </w:t>
      </w:r>
      <w:smartTag w:uri="urn:schemas-microsoft-com:office:smarttags" w:element="PersonName">
        <w:smartTagPr>
          <w:attr w:name="ProductID" w:val="la Secretar￭a T￩cnica"/>
        </w:smartTagPr>
        <w:r w:rsidRPr="007E2255">
          <w:t>la Secretaría Técnica</w:t>
        </w:r>
      </w:smartTag>
      <w:r w:rsidRPr="007E2255">
        <w:t xml:space="preserve"> de </w:t>
      </w:r>
      <w:smartTag w:uri="urn:schemas-microsoft-com:office:smarttags" w:element="PersonName">
        <w:smartTagPr>
          <w:attr w:name="ProductID" w:val="la Mesa-,"/>
        </w:smartTagPr>
        <w:r w:rsidRPr="007E2255">
          <w:t>la Mesa-,</w:t>
        </w:r>
      </w:smartTag>
      <w:r w:rsidRPr="007E2255">
        <w:t xml:space="preserve"> contrató al ingeniero civil Mario Vargas como secretario ejecutivo. Junto con ello, se apoyará en estudios que contratará a </w:t>
      </w:r>
      <w:smartTag w:uri="urn:schemas-microsoft-com:office:smarttags" w:element="PersonName">
        <w:smartTagPr>
          <w:attr w:name="ProductID" w:val="la Universidad"/>
        </w:smartTagPr>
        <w:r w:rsidRPr="007E2255">
          <w:t>la Universidad</w:t>
        </w:r>
      </w:smartTag>
      <w:r w:rsidRPr="007E2255">
        <w:t xml:space="preserve"> de Tarapacá y existirá un Comité Técnico integrado por autoridades y organizaciones gremiales para la gestión de propuestas</w:t>
      </w:r>
    </w:p>
    <w:p w:rsidR="000A10AD" w:rsidRPr="007E2255" w:rsidRDefault="000A10AD" w:rsidP="00744C09">
      <w:pPr>
        <w:pStyle w:val="Prrafodelista"/>
        <w:ind w:left="0"/>
        <w:jc w:val="both"/>
      </w:pPr>
    </w:p>
    <w:p w:rsidR="000A10AD" w:rsidRPr="00925BCE" w:rsidRDefault="000A10AD" w:rsidP="00744C09">
      <w:pPr>
        <w:pStyle w:val="Prrafodelista"/>
        <w:ind w:left="0"/>
        <w:jc w:val="both"/>
      </w:pPr>
      <w:r w:rsidRPr="007E2255">
        <w:rPr>
          <w:b/>
        </w:rPr>
        <w:t xml:space="preserve">Tipo de institucionalidad: </w:t>
      </w:r>
      <w:r w:rsidRPr="00925BCE">
        <w:t>No se tienen antecedentes</w:t>
      </w:r>
    </w:p>
    <w:p w:rsidR="000A10AD" w:rsidRPr="00925BCE" w:rsidRDefault="000A10AD" w:rsidP="00744C09">
      <w:pPr>
        <w:pStyle w:val="Prrafodelista"/>
        <w:ind w:left="0"/>
        <w:jc w:val="both"/>
      </w:pPr>
    </w:p>
    <w:p w:rsidR="000A10AD" w:rsidRDefault="000A10AD" w:rsidP="00744C09">
      <w:pPr>
        <w:pStyle w:val="Prrafodelista"/>
        <w:ind w:left="0"/>
        <w:jc w:val="both"/>
        <w:rPr>
          <w:b/>
        </w:rPr>
      </w:pPr>
      <w:r w:rsidRPr="007E2255">
        <w:rPr>
          <w:b/>
        </w:rPr>
        <w:t xml:space="preserve">Capacidades de las contrapartes institucionales: </w:t>
      </w:r>
    </w:p>
    <w:p w:rsidR="000A10AD" w:rsidRPr="00925BCE" w:rsidRDefault="000A10AD" w:rsidP="00744C09">
      <w:pPr>
        <w:pStyle w:val="Prrafodelista"/>
        <w:ind w:left="0"/>
        <w:jc w:val="both"/>
      </w:pPr>
      <w:r w:rsidRPr="00925BCE">
        <w:t xml:space="preserve">Amplias. Todas las contrapartes y organismos asociados a </w:t>
      </w:r>
      <w:smartTag w:uri="urn:schemas-microsoft-com:office:smarttags" w:element="PersonName">
        <w:smartTagPr>
          <w:attr w:name="ProductID" w:val="la Mesa"/>
        </w:smartTagPr>
        <w:r w:rsidRPr="00925BCE">
          <w:t>la Mesa</w:t>
        </w:r>
      </w:smartTag>
      <w:r w:rsidRPr="00925BCE">
        <w:t xml:space="preserve"> cuentan</w:t>
      </w:r>
      <w:r>
        <w:t xml:space="preserve"> con gran apoyo de sus bases; asimismo, las contrapartes institucionales poseen capacidades técnicas de relevancia, como para sostener el trabajo de </w:t>
      </w:r>
      <w:smartTag w:uri="urn:schemas-microsoft-com:office:smarttags" w:element="PersonName">
        <w:smartTagPr>
          <w:attr w:name="ProductID" w:val="la Mesa"/>
        </w:smartTagPr>
        <w:r>
          <w:t>la Mesa</w:t>
        </w:r>
      </w:smartTag>
      <w:r>
        <w:t xml:space="preserve"> a lo largo del tiempo.</w:t>
      </w:r>
    </w:p>
    <w:p w:rsidR="000A10AD" w:rsidRDefault="000A10AD" w:rsidP="00744C09">
      <w:pPr>
        <w:pStyle w:val="Prrafodelista"/>
        <w:ind w:left="0"/>
        <w:jc w:val="both"/>
        <w:rPr>
          <w:b/>
        </w:rPr>
      </w:pPr>
    </w:p>
    <w:p w:rsidR="000A10AD" w:rsidRPr="0024612E" w:rsidRDefault="0024612E" w:rsidP="00744C09">
      <w:pPr>
        <w:pStyle w:val="Prrafodelista"/>
        <w:ind w:left="0"/>
        <w:jc w:val="both"/>
        <w:rPr>
          <w:b/>
        </w:rPr>
      </w:pPr>
      <w:r w:rsidRPr="0024612E">
        <w:rPr>
          <w:b/>
        </w:rPr>
        <w:t xml:space="preserve">d.- </w:t>
      </w:r>
      <w:r w:rsidR="000A10AD" w:rsidRPr="0024612E">
        <w:rPr>
          <w:b/>
        </w:rPr>
        <w:t>Aspectos Sociales</w:t>
      </w:r>
    </w:p>
    <w:p w:rsidR="000A10AD" w:rsidRPr="007E2255" w:rsidRDefault="000A10AD" w:rsidP="00744C09">
      <w:pPr>
        <w:pStyle w:val="Prrafodelista"/>
        <w:ind w:left="0"/>
        <w:jc w:val="both"/>
        <w:rPr>
          <w:b/>
        </w:rPr>
      </w:pPr>
    </w:p>
    <w:p w:rsidR="000A10AD" w:rsidRPr="007E2255" w:rsidRDefault="000A10AD" w:rsidP="00744C09">
      <w:pPr>
        <w:pStyle w:val="Prrafodelista"/>
        <w:ind w:left="0"/>
        <w:jc w:val="both"/>
      </w:pPr>
      <w:r w:rsidRPr="007E2255">
        <w:rPr>
          <w:b/>
        </w:rPr>
        <w:t xml:space="preserve">Capacidades propositivas de </w:t>
      </w:r>
      <w:smartTag w:uri="urn:schemas-microsoft-com:office:smarttags" w:element="PersonName">
        <w:smartTagPr>
          <w:attr w:name="ProductID" w:val="la SC"/>
        </w:smartTagPr>
        <w:r w:rsidRPr="007E2255">
          <w:rPr>
            <w:b/>
          </w:rPr>
          <w:t>la SC</w:t>
        </w:r>
      </w:smartTag>
      <w:r w:rsidRPr="007E2255">
        <w:rPr>
          <w:b/>
        </w:rPr>
        <w:t xml:space="preserve"> </w:t>
      </w:r>
    </w:p>
    <w:p w:rsidR="000A10AD" w:rsidRPr="007E2255" w:rsidRDefault="000A10AD" w:rsidP="00744C09">
      <w:pPr>
        <w:pStyle w:val="Prrafodelista"/>
        <w:ind w:left="0"/>
        <w:jc w:val="both"/>
      </w:pPr>
    </w:p>
    <w:p w:rsidR="000A10AD" w:rsidRDefault="000A10AD" w:rsidP="00744C09">
      <w:pPr>
        <w:pStyle w:val="Prrafodelista"/>
        <w:ind w:left="0"/>
        <w:jc w:val="both"/>
      </w:pPr>
      <w:r>
        <w:t>Las demandas de la sociedad civil relacionadas con la temática hídrica generaron esta mesa, por lo que la capacidad de proposición es la que mantiene y nutre las actividades implementadas.</w:t>
      </w:r>
    </w:p>
    <w:p w:rsidR="000A10AD" w:rsidRPr="009F1E94" w:rsidRDefault="000A10AD" w:rsidP="00744C09">
      <w:pPr>
        <w:pStyle w:val="Prrafodelista"/>
        <w:ind w:left="0"/>
        <w:jc w:val="both"/>
      </w:pPr>
    </w:p>
    <w:p w:rsidR="000A10AD" w:rsidRPr="007E2255" w:rsidRDefault="000A10AD" w:rsidP="00744C09">
      <w:pPr>
        <w:pStyle w:val="Prrafodelista"/>
        <w:ind w:left="0"/>
        <w:jc w:val="both"/>
      </w:pPr>
      <w:r w:rsidRPr="007E2255">
        <w:rPr>
          <w:b/>
        </w:rPr>
        <w:t xml:space="preserve">Naturaleza de los problemas que abordan: </w:t>
      </w:r>
    </w:p>
    <w:p w:rsidR="000A10AD" w:rsidRDefault="000A10AD" w:rsidP="00744C09">
      <w:pPr>
        <w:pStyle w:val="Prrafodelista"/>
        <w:ind w:left="0"/>
        <w:jc w:val="both"/>
      </w:pPr>
      <w:r>
        <w:t xml:space="preserve">Por ahora, </w:t>
      </w:r>
      <w:smartTag w:uri="urn:schemas-microsoft-com:office:smarttags" w:element="PersonName">
        <w:smartTagPr>
          <w:attr w:name="ProductID" w:val="la Mesa"/>
        </w:smartTagPr>
        <w:r>
          <w:t>la Mesa</w:t>
        </w:r>
      </w:smartTag>
      <w:r>
        <w:t xml:space="preserve"> del Agua aborda temáticas netamente productivas. </w:t>
      </w:r>
    </w:p>
    <w:p w:rsidR="000A10AD" w:rsidRPr="00925BCE" w:rsidRDefault="000A10AD" w:rsidP="00744C09">
      <w:pPr>
        <w:pStyle w:val="Prrafodelista"/>
        <w:ind w:left="0"/>
        <w:jc w:val="both"/>
      </w:pPr>
    </w:p>
    <w:p w:rsidR="000A10AD" w:rsidRPr="007E2255" w:rsidRDefault="000A10AD" w:rsidP="00744C09">
      <w:pPr>
        <w:pStyle w:val="Prrafodelista"/>
        <w:ind w:left="0"/>
        <w:jc w:val="both"/>
      </w:pPr>
      <w:r w:rsidRPr="007E2255">
        <w:rPr>
          <w:b/>
        </w:rPr>
        <w:t xml:space="preserve">Demanda social que las impulsa </w:t>
      </w:r>
    </w:p>
    <w:p w:rsidR="000A10AD" w:rsidRPr="00925BCE" w:rsidRDefault="000A10AD" w:rsidP="00744C09">
      <w:pPr>
        <w:pStyle w:val="Prrafodelista"/>
        <w:ind w:left="0" w:hanging="11"/>
        <w:jc w:val="both"/>
      </w:pPr>
      <w:r w:rsidRPr="00925BCE">
        <w:t xml:space="preserve">Básicamente es la </w:t>
      </w:r>
      <w:r>
        <w:t xml:space="preserve">escasez y mala distribución del </w:t>
      </w:r>
      <w:r w:rsidRPr="00925BCE">
        <w:t>recurso hídrico para la producción de la zona</w:t>
      </w:r>
      <w:r>
        <w:t>.</w:t>
      </w:r>
    </w:p>
    <w:p w:rsidR="000A10AD" w:rsidRPr="007E2255" w:rsidRDefault="000A10AD" w:rsidP="00744C09">
      <w:pPr>
        <w:pStyle w:val="Prrafodelista"/>
        <w:ind w:left="0" w:hanging="11"/>
        <w:jc w:val="both"/>
        <w:rPr>
          <w:b/>
        </w:rPr>
      </w:pPr>
      <w:r w:rsidRPr="007E2255">
        <w:rPr>
          <w:b/>
        </w:rPr>
        <w:t xml:space="preserve"> </w:t>
      </w:r>
    </w:p>
    <w:p w:rsidR="000A10AD" w:rsidRPr="007E2255" w:rsidRDefault="000A10AD" w:rsidP="00744C09">
      <w:pPr>
        <w:pStyle w:val="Prrafodelista"/>
        <w:ind w:left="0"/>
        <w:jc w:val="both"/>
      </w:pPr>
      <w:r w:rsidRPr="007E2255">
        <w:rPr>
          <w:b/>
        </w:rPr>
        <w:t xml:space="preserve">Modalidad del movimiento: </w:t>
      </w:r>
    </w:p>
    <w:p w:rsidR="000A10AD" w:rsidRPr="00925BCE" w:rsidRDefault="000A10AD" w:rsidP="00744C09">
      <w:pPr>
        <w:pStyle w:val="Prrafodelista"/>
        <w:ind w:left="0" w:hanging="11"/>
        <w:jc w:val="both"/>
      </w:pPr>
      <w:r w:rsidRPr="00925BCE">
        <w:t xml:space="preserve">Nace impulsada desde el Ministerio de Obras </w:t>
      </w:r>
      <w:r>
        <w:t xml:space="preserve">Públicas y articulada desde </w:t>
      </w:r>
      <w:smartTag w:uri="urn:schemas-microsoft-com:office:smarttags" w:element="PersonName">
        <w:smartTagPr>
          <w:attr w:name="ProductID" w:val="la Intendencia"/>
        </w:smartTagPr>
        <w:r>
          <w:t xml:space="preserve">la </w:t>
        </w:r>
        <w:r w:rsidRPr="00925BCE">
          <w:t>Intendencia</w:t>
        </w:r>
      </w:smartTag>
      <w:r w:rsidRPr="00925BCE">
        <w:t xml:space="preserve"> regional</w:t>
      </w:r>
      <w:r>
        <w:t>. No se cuentan con más antecedentes.</w:t>
      </w:r>
    </w:p>
    <w:p w:rsidR="000A10AD" w:rsidRPr="007E2255" w:rsidRDefault="000A10AD" w:rsidP="00744C09">
      <w:pPr>
        <w:pStyle w:val="Prrafodelista"/>
        <w:ind w:left="0"/>
        <w:jc w:val="both"/>
        <w:rPr>
          <w:b/>
        </w:rPr>
      </w:pPr>
    </w:p>
    <w:p w:rsidR="000A10AD" w:rsidRPr="007E2255" w:rsidRDefault="000A10AD" w:rsidP="00744C09">
      <w:pPr>
        <w:pStyle w:val="Prrafodelista"/>
        <w:ind w:left="0"/>
        <w:jc w:val="both"/>
        <w:rPr>
          <w:b/>
        </w:rPr>
      </w:pPr>
      <w:r w:rsidRPr="007E2255">
        <w:rPr>
          <w:b/>
        </w:rPr>
        <w:t>Bibliografía</w:t>
      </w:r>
    </w:p>
    <w:p w:rsidR="000A10AD" w:rsidRPr="007E2255" w:rsidRDefault="000A10AD" w:rsidP="00744C09">
      <w:pPr>
        <w:jc w:val="both"/>
      </w:pPr>
      <w:r w:rsidRPr="007E2255">
        <w:t>http://www.dga.cl/index.php?option=content&amp;task=view&amp;id=1430&amp;Itemid=204</w:t>
      </w:r>
    </w:p>
    <w:p w:rsidR="000A10AD" w:rsidRPr="007E2255" w:rsidRDefault="000A10AD" w:rsidP="00744C09">
      <w:pPr>
        <w:jc w:val="both"/>
        <w:rPr>
          <w:lang w:val="es-ES_tradnl"/>
        </w:rPr>
      </w:pPr>
      <w:hyperlink r:id="rId21" w:history="1">
        <w:r w:rsidRPr="007E2255">
          <w:rPr>
            <w:rStyle w:val="Hipervnculo"/>
            <w:lang w:val="es-ES_tradnl"/>
          </w:rPr>
          <w:t>http://www.elmorrocotudo.cl/admin/render/noticia/15514</w:t>
        </w:r>
      </w:hyperlink>
    </w:p>
    <w:p w:rsidR="000A10AD" w:rsidRPr="007E2255" w:rsidRDefault="000A10AD" w:rsidP="00744C09">
      <w:pPr>
        <w:jc w:val="both"/>
        <w:rPr>
          <w:lang w:val="es-ES_tradnl"/>
        </w:rPr>
      </w:pPr>
      <w:r w:rsidRPr="007E2255">
        <w:rPr>
          <w:lang w:val="es-ES_tradnl"/>
        </w:rPr>
        <w:t>http://www.redagricola.com/content/view/271/1/</w:t>
      </w:r>
    </w:p>
    <w:p w:rsidR="000A10AD" w:rsidRDefault="000A10AD" w:rsidP="00744C09">
      <w:pPr>
        <w:jc w:val="both"/>
      </w:pPr>
    </w:p>
    <w:p w:rsidR="0024612E" w:rsidRDefault="0024612E" w:rsidP="00744C09">
      <w:pPr>
        <w:jc w:val="both"/>
        <w:rPr>
          <w:b/>
          <w:sz w:val="28"/>
          <w:szCs w:val="28"/>
        </w:rPr>
      </w:pPr>
    </w:p>
    <w:p w:rsidR="0030581E" w:rsidRDefault="0030581E" w:rsidP="00744C09">
      <w:pPr>
        <w:jc w:val="both"/>
        <w:rPr>
          <w:b/>
          <w:sz w:val="28"/>
          <w:szCs w:val="28"/>
        </w:rPr>
      </w:pPr>
    </w:p>
    <w:p w:rsidR="000A10AD" w:rsidRPr="001E0356" w:rsidRDefault="000A10AD" w:rsidP="00744C09">
      <w:pPr>
        <w:jc w:val="both"/>
        <w:rPr>
          <w:b/>
          <w:sz w:val="28"/>
          <w:szCs w:val="28"/>
          <w:highlight w:val="yellow"/>
        </w:rPr>
      </w:pPr>
      <w:r w:rsidRPr="00A2788C">
        <w:rPr>
          <w:b/>
          <w:sz w:val="28"/>
          <w:szCs w:val="28"/>
        </w:rPr>
        <w:t>2.</w:t>
      </w:r>
      <w:r w:rsidRPr="00A2788C">
        <w:rPr>
          <w:sz w:val="28"/>
          <w:szCs w:val="28"/>
        </w:rPr>
        <w:t xml:space="preserve"> </w:t>
      </w:r>
      <w:r w:rsidRPr="00A2788C">
        <w:rPr>
          <w:b/>
          <w:sz w:val="28"/>
          <w:szCs w:val="28"/>
        </w:rPr>
        <w:t>Experiencia</w:t>
      </w:r>
      <w:r w:rsidRPr="001E0356">
        <w:rPr>
          <w:b/>
          <w:sz w:val="28"/>
          <w:szCs w:val="28"/>
        </w:rPr>
        <w:t xml:space="preserve">: </w:t>
      </w:r>
      <w:r>
        <w:rPr>
          <w:b/>
          <w:sz w:val="28"/>
          <w:szCs w:val="28"/>
        </w:rPr>
        <w:t>Consejo C</w:t>
      </w:r>
      <w:r w:rsidRPr="001E0356">
        <w:rPr>
          <w:b/>
          <w:sz w:val="28"/>
          <w:szCs w:val="28"/>
        </w:rPr>
        <w:t>onsultivo del Parque Nac</w:t>
      </w:r>
      <w:r>
        <w:rPr>
          <w:b/>
          <w:sz w:val="28"/>
          <w:szCs w:val="28"/>
        </w:rPr>
        <w:t>ional</w:t>
      </w:r>
      <w:r w:rsidRPr="001E0356">
        <w:rPr>
          <w:b/>
          <w:sz w:val="28"/>
          <w:szCs w:val="28"/>
        </w:rPr>
        <w:t xml:space="preserve">  Lauca</w:t>
      </w:r>
    </w:p>
    <w:p w:rsidR="000A10AD" w:rsidRPr="001E0356" w:rsidRDefault="000A10AD" w:rsidP="00744C09">
      <w:pPr>
        <w:ind w:left="357"/>
        <w:jc w:val="both"/>
        <w:rPr>
          <w:b/>
          <w:u w:val="single"/>
        </w:rPr>
      </w:pPr>
    </w:p>
    <w:p w:rsidR="000A10AD" w:rsidRPr="0024612E" w:rsidRDefault="0024612E" w:rsidP="00744C09">
      <w:pPr>
        <w:jc w:val="both"/>
        <w:rPr>
          <w:b/>
        </w:rPr>
      </w:pPr>
      <w:r w:rsidRPr="0024612E">
        <w:rPr>
          <w:b/>
        </w:rPr>
        <w:t xml:space="preserve">a.- </w:t>
      </w:r>
      <w:r w:rsidR="000A10AD" w:rsidRPr="0024612E">
        <w:rPr>
          <w:b/>
        </w:rPr>
        <w:t>Aspectos generales de la experiencia</w:t>
      </w:r>
    </w:p>
    <w:p w:rsidR="000A10AD" w:rsidRPr="001E0356" w:rsidRDefault="000A10AD" w:rsidP="00744C09">
      <w:pPr>
        <w:ind w:left="357"/>
        <w:jc w:val="both"/>
        <w:rPr>
          <w:b/>
          <w:u w:val="single"/>
        </w:rPr>
      </w:pPr>
    </w:p>
    <w:p w:rsidR="000A10AD" w:rsidRPr="001E0356" w:rsidRDefault="000A10AD" w:rsidP="00744C09">
      <w:pPr>
        <w:jc w:val="both"/>
      </w:pPr>
      <w:r w:rsidRPr="001E0356">
        <w:rPr>
          <w:b/>
        </w:rPr>
        <w:t xml:space="preserve">Año de gestación: </w:t>
      </w:r>
      <w:r w:rsidRPr="001E0356">
        <w:t>2007</w:t>
      </w:r>
    </w:p>
    <w:p w:rsidR="000A10AD" w:rsidRPr="001E0356" w:rsidRDefault="000A10AD" w:rsidP="00744C09">
      <w:pPr>
        <w:ind w:left="357"/>
        <w:jc w:val="both"/>
      </w:pPr>
      <w:r w:rsidRPr="001E0356">
        <w:rPr>
          <w:b/>
        </w:rPr>
        <w:t xml:space="preserve"> </w:t>
      </w:r>
    </w:p>
    <w:p w:rsidR="000A10AD" w:rsidRDefault="000A10AD" w:rsidP="00744C09">
      <w:pPr>
        <w:jc w:val="both"/>
      </w:pPr>
      <w:r w:rsidRPr="001E0356">
        <w:rPr>
          <w:b/>
        </w:rPr>
        <w:t>Objetivos:</w:t>
      </w:r>
      <w:r w:rsidRPr="001E0356">
        <w:t xml:space="preserve"> </w:t>
      </w:r>
    </w:p>
    <w:p w:rsidR="000A10AD" w:rsidRPr="001E0356" w:rsidRDefault="000A10AD" w:rsidP="00744C09">
      <w:pPr>
        <w:jc w:val="both"/>
      </w:pPr>
      <w:r>
        <w:t>Complementar la productividad de los recursos existentes en el Parque Nacional con el uso sustentable de los mismos, manteniendo las convenciones internacionales de protección y conservación de la biósfera firmadas por el Estado de Chile.</w:t>
      </w:r>
    </w:p>
    <w:p w:rsidR="000A10AD" w:rsidRDefault="000A10AD" w:rsidP="00744C09">
      <w:pPr>
        <w:pStyle w:val="Prrafodelista"/>
        <w:jc w:val="both"/>
      </w:pPr>
    </w:p>
    <w:p w:rsidR="000A10AD" w:rsidRPr="001E0356" w:rsidRDefault="000A10AD" w:rsidP="00744C09">
      <w:pPr>
        <w:pStyle w:val="Prrafodelista"/>
        <w:ind w:left="0"/>
        <w:jc w:val="both"/>
      </w:pPr>
      <w:r w:rsidRPr="001E0356">
        <w:rPr>
          <w:b/>
        </w:rPr>
        <w:t xml:space="preserve">Funciones: </w:t>
      </w:r>
    </w:p>
    <w:p w:rsidR="000A10AD" w:rsidRDefault="000A10AD" w:rsidP="00744C09">
      <w:pPr>
        <w:pStyle w:val="Prrafodelista"/>
        <w:ind w:left="0"/>
        <w:jc w:val="both"/>
      </w:pPr>
      <w:r>
        <w:t xml:space="preserve">Organizar y sancionar el proceso relativo a los proyectos que instancias públicas y privadas proponen al Consejo para desarrollarse dentro de los márgenes de su acción.  </w:t>
      </w:r>
    </w:p>
    <w:p w:rsidR="000A10AD" w:rsidRDefault="000A10AD" w:rsidP="00744C09">
      <w:pPr>
        <w:pStyle w:val="Prrafodelista"/>
        <w:ind w:left="357"/>
        <w:jc w:val="both"/>
      </w:pPr>
    </w:p>
    <w:p w:rsidR="000A10AD" w:rsidRPr="001E0356" w:rsidRDefault="000A10AD" w:rsidP="00744C09">
      <w:pPr>
        <w:pStyle w:val="Prrafodelista"/>
        <w:ind w:left="0"/>
        <w:jc w:val="both"/>
      </w:pPr>
      <w:r w:rsidRPr="001E0356">
        <w:rPr>
          <w:b/>
        </w:rPr>
        <w:t>Escala de la experiencia</w:t>
      </w:r>
      <w:r>
        <w:t>:</w:t>
      </w:r>
      <w:r w:rsidRPr="001E0356">
        <w:t xml:space="preserve"> Comunal</w:t>
      </w:r>
    </w:p>
    <w:p w:rsidR="000A10AD" w:rsidRPr="001E0356" w:rsidRDefault="000A10AD" w:rsidP="00744C09">
      <w:pPr>
        <w:pStyle w:val="Prrafodelista"/>
        <w:ind w:left="363"/>
        <w:jc w:val="both"/>
      </w:pPr>
    </w:p>
    <w:p w:rsidR="000A10AD" w:rsidRDefault="000A10AD" w:rsidP="00744C09">
      <w:pPr>
        <w:pStyle w:val="Prrafodelista"/>
        <w:ind w:left="0"/>
        <w:jc w:val="both"/>
      </w:pPr>
      <w:r w:rsidRPr="001E0356">
        <w:rPr>
          <w:b/>
        </w:rPr>
        <w:t>Actores que integran la experiencia:</w:t>
      </w:r>
      <w:r w:rsidRPr="001E0356">
        <w:t xml:space="preserve"> </w:t>
      </w:r>
      <w:r>
        <w:t xml:space="preserve">Las 11 sucesiones de herederos de tierras del Parque Nacional Lauca, 5 de las cuales son sucesiones completas, 4 corresponden a troncos de las mismas y el resto a fragmentos sucesoriales. Esta experiencia convoca a casi todos los servicios públicos de la región, entre los que se cuenta a </w:t>
      </w:r>
      <w:smartTag w:uri="urn:schemas-microsoft-com:office:smarttags" w:element="PersonName">
        <w:smartTagPr>
          <w:attr w:name="ProductID" w:val="la Corporaci￳n Nacional"/>
        </w:smartTagPr>
        <w:r>
          <w:t>la Corporación Nacional</w:t>
        </w:r>
      </w:smartTag>
      <w:r>
        <w:t xml:space="preserve"> Forestal (CONAF), quién fuera el impulsor original del proceso que se desarrolla en el Consejo, Instituto de Desarrollo Agropecuario (INDAP), Servicio Agrícola y Ganadero (SAG),  Corporación Nacional Indígena (CONADI), entre otras. Al mismo tiempo, se articulan con </w:t>
      </w:r>
      <w:smartTag w:uri="urn:schemas-microsoft-com:office:smarttags" w:element="PersonName">
        <w:smartTagPr>
          <w:attr w:name="ProductID" w:val="la Intendencia"/>
        </w:smartTagPr>
        <w:r>
          <w:t>la Intendencia</w:t>
        </w:r>
      </w:smartTag>
      <w:r>
        <w:t xml:space="preserve"> de la región de Arica y Parinacota.</w:t>
      </w:r>
    </w:p>
    <w:p w:rsidR="000A10AD" w:rsidRDefault="000A10AD" w:rsidP="00744C09">
      <w:pPr>
        <w:pStyle w:val="Prrafodelista"/>
        <w:ind w:left="363"/>
        <w:jc w:val="both"/>
      </w:pPr>
    </w:p>
    <w:p w:rsidR="000A10AD" w:rsidRPr="001E0356" w:rsidRDefault="000A10AD" w:rsidP="00744C09">
      <w:pPr>
        <w:pStyle w:val="Prrafodelista"/>
        <w:ind w:left="0"/>
        <w:jc w:val="both"/>
        <w:rPr>
          <w:b/>
        </w:rPr>
      </w:pPr>
      <w:r w:rsidRPr="001E0356">
        <w:rPr>
          <w:b/>
        </w:rPr>
        <w:t xml:space="preserve">Alcances: </w:t>
      </w:r>
      <w:r w:rsidRPr="007E032A">
        <w:t>Reconocimiento de la propiedad privada de la tierra</w:t>
      </w:r>
      <w:r>
        <w:t xml:space="preserve"> por parte del Estado de Chile, a través de sus servicios públicos, situación que muestra un avance en relación al tema, en vista que desde la creación del Parque el Estado de Chile, hacia el año 1970,  no había reconocido la calidad de terrenos privados de este sector. Se observa una capacidad de articulación por parte de los propietarios de terrenos al interior del  Parque Nacional Lauca (PNL), quienes tenían más de 15 años enfrentados en relación al tipo y grado de decisiones que tanto Estado como propietarios intentaban implementar al interior de sus propiedades.</w:t>
      </w:r>
    </w:p>
    <w:p w:rsidR="000A10AD" w:rsidRDefault="000A10AD" w:rsidP="00744C09">
      <w:pPr>
        <w:pStyle w:val="Prrafodelista"/>
        <w:ind w:left="363"/>
        <w:jc w:val="both"/>
        <w:rPr>
          <w:b/>
        </w:rPr>
      </w:pPr>
    </w:p>
    <w:p w:rsidR="000A10AD" w:rsidRPr="001E0356" w:rsidRDefault="000A10AD" w:rsidP="00744C09">
      <w:pPr>
        <w:pStyle w:val="Prrafodelista"/>
        <w:ind w:left="0"/>
        <w:jc w:val="both"/>
      </w:pPr>
      <w:r w:rsidRPr="001E0356">
        <w:rPr>
          <w:b/>
        </w:rPr>
        <w:t xml:space="preserve">Presupuesto: </w:t>
      </w:r>
      <w:r w:rsidRPr="00DB6576">
        <w:t>No cuenta con presupuesto</w:t>
      </w:r>
      <w:r>
        <w:rPr>
          <w:b/>
        </w:rPr>
        <w:t xml:space="preserve"> </w:t>
      </w:r>
    </w:p>
    <w:p w:rsidR="000A10AD" w:rsidRDefault="000A10AD" w:rsidP="0024612E">
      <w:pPr>
        <w:pStyle w:val="Prrafodelista"/>
        <w:ind w:left="0"/>
        <w:jc w:val="both"/>
      </w:pPr>
    </w:p>
    <w:p w:rsidR="0024612E" w:rsidRPr="001E0356" w:rsidRDefault="0024612E" w:rsidP="0024612E">
      <w:pPr>
        <w:pStyle w:val="Prrafodelista"/>
        <w:ind w:left="0"/>
        <w:jc w:val="both"/>
      </w:pPr>
    </w:p>
    <w:p w:rsidR="000A10AD" w:rsidRPr="0024612E" w:rsidRDefault="0024612E" w:rsidP="00744C09">
      <w:pPr>
        <w:pStyle w:val="Prrafodelista"/>
        <w:ind w:left="0"/>
        <w:jc w:val="both"/>
        <w:rPr>
          <w:b/>
        </w:rPr>
      </w:pPr>
      <w:r w:rsidRPr="0024612E">
        <w:rPr>
          <w:b/>
        </w:rPr>
        <w:t xml:space="preserve">b.- </w:t>
      </w:r>
      <w:r w:rsidR="000A10AD" w:rsidRPr="0024612E">
        <w:rPr>
          <w:b/>
        </w:rPr>
        <w:t xml:space="preserve">Aspectos Políticos </w:t>
      </w:r>
    </w:p>
    <w:p w:rsidR="000A10AD" w:rsidRPr="001E0356" w:rsidRDefault="000A10AD" w:rsidP="00744C09">
      <w:pPr>
        <w:pStyle w:val="Prrafodelista"/>
        <w:ind w:left="357"/>
        <w:jc w:val="both"/>
        <w:rPr>
          <w:b/>
          <w:sz w:val="28"/>
          <w:szCs w:val="28"/>
        </w:rPr>
      </w:pPr>
    </w:p>
    <w:p w:rsidR="000A10AD" w:rsidRDefault="000A10AD" w:rsidP="00744C09">
      <w:pPr>
        <w:pStyle w:val="Prrafodelista"/>
        <w:ind w:left="0"/>
        <w:jc w:val="both"/>
      </w:pPr>
      <w:r w:rsidRPr="001E0356">
        <w:rPr>
          <w:b/>
        </w:rPr>
        <w:t xml:space="preserve">Objetivo en el plano político: </w:t>
      </w:r>
      <w:r w:rsidRPr="00162617">
        <w:t xml:space="preserve">Dar a conocer </w:t>
      </w:r>
      <w:r>
        <w:t xml:space="preserve">a la ciudadanía la calidad de propiedad privada de los terrenos al interior del Parque. En ese sentido, </w:t>
      </w:r>
      <w:smartTag w:uri="urn:schemas-microsoft-com:office:smarttags" w:element="PersonName">
        <w:smartTagPr>
          <w:attr w:name="ProductID" w:val="la Intendencia Regional"/>
        </w:smartTagPr>
        <w:r>
          <w:t>la Intendencia Regional</w:t>
        </w:r>
      </w:smartTag>
      <w:r>
        <w:t xml:space="preserve"> forma parte del directorio del Consejo Consultivo, dando con ello un importante respaldo al trabajo realizado por el mismo.</w:t>
      </w:r>
    </w:p>
    <w:p w:rsidR="000A10AD" w:rsidRDefault="000A10AD" w:rsidP="00744C09">
      <w:pPr>
        <w:pStyle w:val="Prrafodelista"/>
        <w:ind w:left="357"/>
        <w:jc w:val="both"/>
      </w:pPr>
    </w:p>
    <w:p w:rsidR="000A10AD" w:rsidRPr="001E0356" w:rsidRDefault="000A10AD" w:rsidP="00744C09">
      <w:pPr>
        <w:pStyle w:val="Prrafodelista"/>
        <w:ind w:left="0"/>
        <w:jc w:val="both"/>
      </w:pPr>
      <w:r w:rsidRPr="001E0356">
        <w:rPr>
          <w:b/>
        </w:rPr>
        <w:t>Presencia del espacio público regional:</w:t>
      </w:r>
      <w:r w:rsidRPr="001E0356">
        <w:t xml:space="preserve"> </w:t>
      </w:r>
      <w:r>
        <w:t>El Consejo Consultivo no tiene una presencia significativa en el espacio público de la ciudad, en vista de que se trata de un interés muy circunscrito a la temática y a las instituciones involucradas. Sin embargo, tiene una amplia potencialidad de visibilización, en vista de que se trata de una temática contingente a la realidad regional, pero que aún no cristaliza hacia el resto de la sociedad civil.</w:t>
      </w:r>
    </w:p>
    <w:p w:rsidR="000A10AD" w:rsidRPr="001E0356" w:rsidRDefault="000A10AD" w:rsidP="00744C09">
      <w:pPr>
        <w:pStyle w:val="Prrafodelista"/>
        <w:ind w:left="357"/>
        <w:jc w:val="both"/>
      </w:pPr>
    </w:p>
    <w:p w:rsidR="000A10AD" w:rsidRDefault="000A10AD" w:rsidP="00744C09">
      <w:pPr>
        <w:pStyle w:val="Prrafodelista"/>
        <w:ind w:left="0"/>
        <w:jc w:val="both"/>
      </w:pPr>
      <w:r w:rsidRPr="001E0356">
        <w:rPr>
          <w:b/>
        </w:rPr>
        <w:t xml:space="preserve">Apoyo político: </w:t>
      </w:r>
      <w:r w:rsidRPr="00874DEE">
        <w:t>Este comité consultivo se creó</w:t>
      </w:r>
      <w:r>
        <w:rPr>
          <w:b/>
        </w:rPr>
        <w:t xml:space="preserve"> </w:t>
      </w:r>
      <w:r>
        <w:t xml:space="preserve">a partir de una previa situación de articulación, llamada Mesas Público -Privadas de Propietarios del Parque Lauca, que tenían como objetivo regularizar la propiedad de la tierra de las sucesiones que reclamaban derechos en ella. Esta Mesa se cerró el año 2007, dando paso a este Comité Consultivo, cuya función ha sido regularizar el proceso de las inversiones público y privadas en la zona, generando un amplio apoyo político, el que parte desde </w:t>
      </w:r>
      <w:smartTag w:uri="urn:schemas-microsoft-com:office:smarttags" w:element="PersonName">
        <w:smartTagPr>
          <w:attr w:name="ProductID" w:val="la Intendencia"/>
        </w:smartTagPr>
        <w:r>
          <w:t>la Intendencia</w:t>
        </w:r>
      </w:smartTag>
      <w:r>
        <w:t xml:space="preserve"> regional.</w:t>
      </w:r>
    </w:p>
    <w:p w:rsidR="000A10AD" w:rsidRPr="001E0356" w:rsidRDefault="000A10AD" w:rsidP="00744C09">
      <w:pPr>
        <w:pStyle w:val="Prrafodelista"/>
        <w:ind w:left="357"/>
        <w:jc w:val="both"/>
      </w:pPr>
    </w:p>
    <w:p w:rsidR="000A10AD" w:rsidRPr="001E0356" w:rsidRDefault="000A10AD" w:rsidP="00744C09">
      <w:pPr>
        <w:pStyle w:val="Prrafodelista"/>
        <w:ind w:left="357"/>
        <w:jc w:val="both"/>
        <w:rPr>
          <w:b/>
        </w:rPr>
      </w:pPr>
    </w:p>
    <w:p w:rsidR="000A10AD" w:rsidRPr="001E0356" w:rsidRDefault="000A10AD" w:rsidP="00744C09">
      <w:pPr>
        <w:pStyle w:val="Prrafodelista"/>
        <w:ind w:left="0"/>
        <w:jc w:val="both"/>
      </w:pPr>
      <w:r w:rsidRPr="001E0356">
        <w:rPr>
          <w:b/>
        </w:rPr>
        <w:t xml:space="preserve">Potencialidad en la construcción de gobernanza: </w:t>
      </w:r>
    </w:p>
    <w:p w:rsidR="000A10AD" w:rsidRPr="008C0AB6" w:rsidRDefault="000A10AD" w:rsidP="00744C09">
      <w:pPr>
        <w:pStyle w:val="Prrafodelista"/>
        <w:ind w:left="0"/>
        <w:jc w:val="both"/>
      </w:pPr>
      <w:r w:rsidRPr="008C0AB6">
        <w:t xml:space="preserve">Todos los actores </w:t>
      </w:r>
      <w:r>
        <w:t xml:space="preserve">confluyen en la idea de generar acuerdos de índole resolutiva. No se trata de realizar votaciones, sino de establecer acuerdos por parte de todos los miembros del Consejo. Esta iniciativa dio paso al Comité de Gestión Mundial de </w:t>
      </w:r>
      <w:smartTag w:uri="urn:schemas-microsoft-com:office:smarttags" w:element="PersonName">
        <w:smartTagPr>
          <w:attr w:name="ProductID" w:val="la Reserva"/>
        </w:smartTagPr>
        <w:r>
          <w:t>la Reserva</w:t>
        </w:r>
      </w:smartTag>
      <w:r>
        <w:t xml:space="preserve"> de </w:t>
      </w:r>
      <w:smartTag w:uri="urn:schemas-microsoft-com:office:smarttags" w:element="PersonName">
        <w:smartTagPr>
          <w:attr w:name="ProductID" w:val="la Bi￳sfera Lauca"/>
        </w:smartTagPr>
        <w:r>
          <w:t>la Biósfera Lauca</w:t>
        </w:r>
      </w:smartTag>
      <w:r>
        <w:t>, donde además del Parque nacional Lauca se suma el Monumento Salar de Surire y la reserva Las Vicuñas, encabezado por el Intendente Regional.</w:t>
      </w:r>
    </w:p>
    <w:p w:rsidR="000A10AD" w:rsidRDefault="000A10AD" w:rsidP="00744C09">
      <w:pPr>
        <w:pStyle w:val="Prrafodelista"/>
        <w:ind w:left="357"/>
        <w:jc w:val="both"/>
        <w:rPr>
          <w:b/>
        </w:rPr>
      </w:pPr>
    </w:p>
    <w:p w:rsidR="000A10AD" w:rsidRPr="0024612E" w:rsidRDefault="0024612E" w:rsidP="00744C09">
      <w:pPr>
        <w:pStyle w:val="Prrafodelista"/>
        <w:ind w:left="0"/>
        <w:jc w:val="both"/>
        <w:rPr>
          <w:b/>
        </w:rPr>
      </w:pPr>
      <w:r w:rsidRPr="0024612E">
        <w:rPr>
          <w:b/>
        </w:rPr>
        <w:t xml:space="preserve">c.- </w:t>
      </w:r>
      <w:r w:rsidR="000A10AD" w:rsidRPr="0024612E">
        <w:rPr>
          <w:b/>
        </w:rPr>
        <w:t>Aspectos Institucionales</w:t>
      </w:r>
    </w:p>
    <w:p w:rsidR="000A10AD" w:rsidRPr="001E0356" w:rsidRDefault="000A10AD" w:rsidP="00744C09">
      <w:pPr>
        <w:pStyle w:val="Prrafodelista"/>
        <w:ind w:left="357"/>
        <w:jc w:val="both"/>
        <w:rPr>
          <w:b/>
          <w:sz w:val="28"/>
          <w:szCs w:val="28"/>
        </w:rPr>
      </w:pPr>
    </w:p>
    <w:p w:rsidR="000A10AD" w:rsidRDefault="000A10AD" w:rsidP="00744C09">
      <w:pPr>
        <w:pStyle w:val="Prrafodelista"/>
        <w:ind w:left="0"/>
        <w:jc w:val="both"/>
        <w:rPr>
          <w:b/>
        </w:rPr>
      </w:pPr>
      <w:r w:rsidRPr="001E0356">
        <w:rPr>
          <w:b/>
        </w:rPr>
        <w:t xml:space="preserve">Normatividad que la sustenta: </w:t>
      </w:r>
    </w:p>
    <w:p w:rsidR="000A10AD" w:rsidRPr="001E0356" w:rsidRDefault="000A10AD" w:rsidP="00744C09">
      <w:pPr>
        <w:pStyle w:val="Prrafodelista"/>
        <w:ind w:left="0"/>
        <w:jc w:val="both"/>
      </w:pPr>
      <w:smartTag w:uri="urn:schemas-microsoft-com:office:smarttags" w:element="PersonName">
        <w:smartTagPr>
          <w:attr w:name="ProductID" w:val="La Normativa"/>
        </w:smartTagPr>
        <w:r>
          <w:t>La Normativa</w:t>
        </w:r>
      </w:smartTag>
      <w:r>
        <w:t xml:space="preserve"> de </w:t>
      </w:r>
      <w:smartTag w:uri="urn:schemas-microsoft-com:office:smarttags" w:element="PersonName">
        <w:smartTagPr>
          <w:attr w:name="ProductID" w:val="la Convenci￳n"/>
        </w:smartTagPr>
        <w:r>
          <w:t>la Convención</w:t>
        </w:r>
      </w:smartTag>
      <w:r>
        <w:t xml:space="preserve"> de Washington, </w:t>
      </w:r>
      <w:smartTag w:uri="urn:schemas-microsoft-com:office:smarttags" w:element="PersonName">
        <w:smartTagPr>
          <w:attr w:name="ProductID" w:val="La Ley Ind￭gena"/>
        </w:smartTagPr>
        <w:r w:rsidRPr="004E4B11">
          <w:t>La</w:t>
        </w:r>
        <w:r>
          <w:t xml:space="preserve"> Ley Indígena</w:t>
        </w:r>
      </w:smartTag>
      <w:r>
        <w:t xml:space="preserve">, la normativa de las Áreas de Desarrollo Indígena y la de las Áreas Silvestres Protegidas. Además, cada institución pública involucrada posee normativas propias, que posibilitan su participación en </w:t>
      </w:r>
      <w:smartTag w:uri="urn:schemas-microsoft-com:office:smarttags" w:element="PersonName">
        <w:smartTagPr>
          <w:attr w:name="ProductID" w:val="la Mesa. Una"/>
        </w:smartTagPr>
        <w:r>
          <w:t>la Mesa. Una</w:t>
        </w:r>
      </w:smartTag>
      <w:r>
        <w:t xml:space="preserve"> política transversal es la política de Buen Trato, ligada a la perspectiva Intercultural en los servicios públicos, </w:t>
      </w:r>
    </w:p>
    <w:p w:rsidR="000A10AD" w:rsidRPr="001E0356" w:rsidRDefault="000A10AD" w:rsidP="00744C09">
      <w:pPr>
        <w:pStyle w:val="Prrafodelista"/>
        <w:ind w:left="357"/>
        <w:jc w:val="both"/>
      </w:pPr>
    </w:p>
    <w:p w:rsidR="000A10AD" w:rsidRPr="001E0356" w:rsidRDefault="000A10AD" w:rsidP="00744C09">
      <w:pPr>
        <w:pStyle w:val="Prrafodelista"/>
        <w:ind w:left="0"/>
        <w:jc w:val="both"/>
      </w:pPr>
      <w:r w:rsidRPr="001E0356">
        <w:rPr>
          <w:b/>
        </w:rPr>
        <w:t xml:space="preserve">Instrumentos de gestión que involucra: </w:t>
      </w:r>
    </w:p>
    <w:p w:rsidR="000A10AD" w:rsidRPr="001E0356" w:rsidRDefault="000A10AD" w:rsidP="00744C09">
      <w:pPr>
        <w:pStyle w:val="Prrafodelista"/>
        <w:ind w:left="0"/>
        <w:jc w:val="both"/>
      </w:pPr>
      <w:r>
        <w:t>No hay antecedentes</w:t>
      </w:r>
    </w:p>
    <w:p w:rsidR="000A10AD" w:rsidRPr="001E0356" w:rsidRDefault="000A10AD" w:rsidP="00744C09">
      <w:pPr>
        <w:pStyle w:val="Prrafodelista"/>
        <w:ind w:left="357"/>
        <w:jc w:val="both"/>
        <w:rPr>
          <w:b/>
        </w:rPr>
      </w:pPr>
    </w:p>
    <w:p w:rsidR="000A10AD" w:rsidRDefault="000A10AD" w:rsidP="00744C09">
      <w:pPr>
        <w:pStyle w:val="Prrafodelista"/>
        <w:ind w:left="0"/>
        <w:jc w:val="both"/>
        <w:rPr>
          <w:b/>
        </w:rPr>
      </w:pPr>
      <w:r w:rsidRPr="001E0356">
        <w:rPr>
          <w:b/>
        </w:rPr>
        <w:t>Rol del GORE</w:t>
      </w:r>
    </w:p>
    <w:p w:rsidR="000A10AD" w:rsidRPr="000B701E" w:rsidRDefault="000A10AD" w:rsidP="00744C09">
      <w:pPr>
        <w:pStyle w:val="Prrafodelista"/>
        <w:ind w:left="0"/>
        <w:jc w:val="both"/>
      </w:pPr>
      <w:r w:rsidRPr="000B701E">
        <w:t xml:space="preserve">Participa </w:t>
      </w:r>
      <w:r>
        <w:t>en la medida que se implementen proyectos en la zona.</w:t>
      </w:r>
    </w:p>
    <w:p w:rsidR="000A10AD" w:rsidRPr="001E0356" w:rsidRDefault="000A10AD" w:rsidP="00744C09">
      <w:pPr>
        <w:pStyle w:val="Prrafodelista"/>
        <w:ind w:left="357"/>
        <w:jc w:val="both"/>
        <w:rPr>
          <w:b/>
        </w:rPr>
      </w:pPr>
    </w:p>
    <w:p w:rsidR="000A10AD" w:rsidRDefault="000A10AD" w:rsidP="00744C09">
      <w:pPr>
        <w:pStyle w:val="Prrafodelista"/>
        <w:ind w:left="0"/>
        <w:jc w:val="both"/>
        <w:rPr>
          <w:b/>
        </w:rPr>
      </w:pPr>
      <w:r w:rsidRPr="001E0356">
        <w:rPr>
          <w:b/>
        </w:rPr>
        <w:t xml:space="preserve">Características del diseño institucional: </w:t>
      </w:r>
    </w:p>
    <w:p w:rsidR="000A10AD" w:rsidRPr="000B701E" w:rsidRDefault="000A10AD" w:rsidP="00744C09">
      <w:pPr>
        <w:pStyle w:val="Prrafodelista"/>
        <w:ind w:left="0"/>
        <w:jc w:val="both"/>
      </w:pPr>
      <w:r w:rsidRPr="000B701E">
        <w:t xml:space="preserve">Nace desde la </w:t>
      </w:r>
      <w:r>
        <w:t xml:space="preserve">orgánica de los propietarios de terrenos al interior del PNL, con el apoyo técnico ofrecido por </w:t>
      </w:r>
      <w:smartTag w:uri="urn:schemas-microsoft-com:office:smarttags" w:element="PersonName">
        <w:smartTagPr>
          <w:attr w:name="ProductID" w:val="la Corporaci￳n Nacional"/>
        </w:smartTagPr>
        <w:r>
          <w:t>la Corporación Nacional</w:t>
        </w:r>
      </w:smartTag>
      <w:r>
        <w:t xml:space="preserve"> Forestal (CONAF). Las demás instituciones colaboran técnicamente, de acuerdo a la temática de los proyectos o iniciativas que se pretenda implementar en la zona, de acuerdo a la normatividad de cada una de ellas.</w:t>
      </w:r>
    </w:p>
    <w:p w:rsidR="000A10AD" w:rsidRPr="001E0356" w:rsidRDefault="000A10AD" w:rsidP="00744C09">
      <w:pPr>
        <w:pStyle w:val="Prrafodelista"/>
        <w:ind w:left="0"/>
        <w:jc w:val="both"/>
      </w:pPr>
    </w:p>
    <w:p w:rsidR="000A10AD" w:rsidRDefault="000A10AD" w:rsidP="00744C09">
      <w:pPr>
        <w:pStyle w:val="Prrafodelista"/>
        <w:ind w:left="0"/>
        <w:jc w:val="both"/>
        <w:rPr>
          <w:b/>
        </w:rPr>
      </w:pPr>
      <w:r w:rsidRPr="001E0356">
        <w:rPr>
          <w:b/>
        </w:rPr>
        <w:t xml:space="preserve">Tipo de institucionalidad: </w:t>
      </w:r>
    </w:p>
    <w:p w:rsidR="000A10AD" w:rsidRPr="003606EB" w:rsidRDefault="000A10AD" w:rsidP="00744C09">
      <w:pPr>
        <w:pStyle w:val="Prrafodelista"/>
        <w:ind w:left="0"/>
        <w:jc w:val="both"/>
      </w:pPr>
      <w:r w:rsidRPr="003606EB">
        <w:t>Se encuentran en proceso de formalización</w:t>
      </w:r>
    </w:p>
    <w:p w:rsidR="000A10AD" w:rsidRPr="001E0356" w:rsidRDefault="000A10AD" w:rsidP="00744C09">
      <w:pPr>
        <w:pStyle w:val="Prrafodelista"/>
        <w:ind w:left="363"/>
        <w:jc w:val="both"/>
        <w:rPr>
          <w:b/>
        </w:rPr>
      </w:pPr>
    </w:p>
    <w:p w:rsidR="000A10AD" w:rsidRPr="001E0356" w:rsidRDefault="000A10AD" w:rsidP="00744C09">
      <w:pPr>
        <w:pStyle w:val="Prrafodelista"/>
        <w:ind w:left="0"/>
        <w:jc w:val="both"/>
        <w:rPr>
          <w:b/>
        </w:rPr>
      </w:pPr>
      <w:r w:rsidRPr="001E0356">
        <w:rPr>
          <w:b/>
        </w:rPr>
        <w:t xml:space="preserve">Capacidades de las contrapartes institucionales: </w:t>
      </w:r>
      <w:r w:rsidRPr="001E0356">
        <w:t>No existen antecedentes.</w:t>
      </w:r>
    </w:p>
    <w:p w:rsidR="000A10AD" w:rsidRPr="000A1D46" w:rsidRDefault="000A10AD" w:rsidP="00744C09">
      <w:pPr>
        <w:pStyle w:val="Prrafodelista"/>
        <w:ind w:left="0"/>
        <w:jc w:val="both"/>
        <w:rPr>
          <w:sz w:val="28"/>
          <w:szCs w:val="28"/>
        </w:rPr>
      </w:pPr>
    </w:p>
    <w:p w:rsidR="000A10AD" w:rsidRPr="0024612E" w:rsidRDefault="0024612E" w:rsidP="00744C09">
      <w:pPr>
        <w:pStyle w:val="Prrafodelista"/>
        <w:ind w:left="0"/>
        <w:jc w:val="both"/>
        <w:rPr>
          <w:b/>
        </w:rPr>
      </w:pPr>
      <w:r w:rsidRPr="0024612E">
        <w:rPr>
          <w:b/>
        </w:rPr>
        <w:t xml:space="preserve">d.- </w:t>
      </w:r>
      <w:r w:rsidR="000A10AD" w:rsidRPr="0024612E">
        <w:rPr>
          <w:b/>
        </w:rPr>
        <w:t>Aspectos Sociales</w:t>
      </w:r>
    </w:p>
    <w:p w:rsidR="000A10AD" w:rsidRPr="001E0356" w:rsidRDefault="000A10AD" w:rsidP="00744C09">
      <w:pPr>
        <w:pStyle w:val="Prrafodelista"/>
        <w:jc w:val="both"/>
        <w:rPr>
          <w:b/>
          <w:sz w:val="28"/>
          <w:szCs w:val="28"/>
        </w:rPr>
      </w:pPr>
    </w:p>
    <w:p w:rsidR="000A10AD" w:rsidRPr="001E0356" w:rsidRDefault="000A10AD" w:rsidP="00744C09">
      <w:pPr>
        <w:pStyle w:val="Prrafodelista"/>
        <w:ind w:left="0"/>
        <w:jc w:val="both"/>
      </w:pPr>
      <w:r w:rsidRPr="001E0356">
        <w:rPr>
          <w:b/>
        </w:rPr>
        <w:t xml:space="preserve">Capacidades propositivas de </w:t>
      </w:r>
      <w:smartTag w:uri="urn:schemas-microsoft-com:office:smarttags" w:element="PersonName">
        <w:smartTagPr>
          <w:attr w:name="ProductID" w:val="la SC"/>
        </w:smartTagPr>
        <w:r w:rsidRPr="001E0356">
          <w:rPr>
            <w:b/>
          </w:rPr>
          <w:t>la SC</w:t>
        </w:r>
      </w:smartTag>
      <w:r w:rsidRPr="001E0356">
        <w:rPr>
          <w:b/>
        </w:rPr>
        <w:t xml:space="preserve"> </w:t>
      </w:r>
    </w:p>
    <w:p w:rsidR="000A10AD" w:rsidRPr="001E0356" w:rsidRDefault="000A10AD" w:rsidP="00744C09">
      <w:pPr>
        <w:pStyle w:val="Prrafodelista"/>
        <w:ind w:left="0"/>
        <w:jc w:val="both"/>
      </w:pPr>
      <w:r>
        <w:t>Amplias, puesto que la iniciativa nace de la sociedad civil afincada dentro del PNL. Sus habitantes tienen capacidades propositivas y de sanción de los proyectos, lo que opera sobre la base de sus representantes en el Consejo. Sin embargo, no se cuentan con mayores antecedentes.</w:t>
      </w:r>
    </w:p>
    <w:p w:rsidR="000A10AD" w:rsidRPr="001E0356" w:rsidRDefault="000A10AD" w:rsidP="00744C09">
      <w:pPr>
        <w:pStyle w:val="Prrafodelista"/>
        <w:jc w:val="both"/>
        <w:rPr>
          <w:b/>
        </w:rPr>
      </w:pPr>
    </w:p>
    <w:p w:rsidR="000A10AD" w:rsidRPr="001E0356" w:rsidRDefault="000A10AD" w:rsidP="00744C09">
      <w:pPr>
        <w:pStyle w:val="Prrafodelista"/>
        <w:ind w:left="0"/>
        <w:jc w:val="both"/>
      </w:pPr>
      <w:r w:rsidRPr="001E0356">
        <w:rPr>
          <w:b/>
        </w:rPr>
        <w:t xml:space="preserve">Naturaleza de los problemas que abordan: </w:t>
      </w:r>
    </w:p>
    <w:p w:rsidR="000A10AD" w:rsidRPr="003606EB" w:rsidRDefault="000A10AD" w:rsidP="00744C09">
      <w:pPr>
        <w:pStyle w:val="Prrafodelista"/>
        <w:ind w:left="0" w:hanging="11"/>
        <w:jc w:val="both"/>
      </w:pPr>
      <w:r>
        <w:t>Básicamente, productivos, sobre la base de la reivindicación del derecho indígena sobre la propiedad privada de la tierra.</w:t>
      </w:r>
    </w:p>
    <w:p w:rsidR="000A10AD" w:rsidRPr="001E0356" w:rsidRDefault="000A10AD" w:rsidP="00744C09">
      <w:pPr>
        <w:pStyle w:val="Prrafodelista"/>
        <w:jc w:val="both"/>
        <w:rPr>
          <w:b/>
        </w:rPr>
      </w:pPr>
    </w:p>
    <w:p w:rsidR="000A10AD" w:rsidRPr="001E0356" w:rsidRDefault="000A10AD" w:rsidP="00744C09">
      <w:pPr>
        <w:pStyle w:val="Prrafodelista"/>
        <w:ind w:left="0"/>
        <w:jc w:val="both"/>
      </w:pPr>
      <w:r w:rsidRPr="001E0356">
        <w:rPr>
          <w:b/>
        </w:rPr>
        <w:t xml:space="preserve">Demanda social que las impulsa </w:t>
      </w:r>
    </w:p>
    <w:p w:rsidR="000A10AD" w:rsidRPr="003606EB" w:rsidRDefault="000A10AD" w:rsidP="00744C09">
      <w:pPr>
        <w:pStyle w:val="Prrafodelista"/>
        <w:ind w:left="0" w:hanging="11"/>
        <w:jc w:val="both"/>
      </w:pPr>
      <w:r w:rsidRPr="003606EB">
        <w:t xml:space="preserve">La demanda por el uso productivo de los recursos naturales del PNL, los que están limitados en vista de la </w:t>
      </w:r>
      <w:r>
        <w:t>firma de la convención de Washington. En esta línea, se ha llegado al consenso de explotar los recursos de la zona de manera sustentable, siendo apoyados técnicamente por la institución técnica del consejo: CONAF</w:t>
      </w:r>
    </w:p>
    <w:p w:rsidR="000A10AD" w:rsidRPr="003606EB" w:rsidRDefault="000A10AD" w:rsidP="00744C09">
      <w:pPr>
        <w:pStyle w:val="Prrafodelista"/>
        <w:jc w:val="both"/>
      </w:pPr>
    </w:p>
    <w:p w:rsidR="000A10AD" w:rsidRPr="001E0356" w:rsidRDefault="000A10AD" w:rsidP="00744C09">
      <w:pPr>
        <w:pStyle w:val="Prrafodelista"/>
        <w:ind w:left="0"/>
        <w:jc w:val="both"/>
      </w:pPr>
      <w:r w:rsidRPr="001E0356">
        <w:rPr>
          <w:b/>
        </w:rPr>
        <w:t xml:space="preserve">Modalidad del movimiento: </w:t>
      </w:r>
    </w:p>
    <w:p w:rsidR="000A10AD" w:rsidRDefault="000A10AD" w:rsidP="00744C09">
      <w:pPr>
        <w:pStyle w:val="Prrafodelista"/>
        <w:ind w:left="0"/>
        <w:jc w:val="both"/>
      </w:pPr>
      <w:r>
        <w:t>Nace de una previa articulación, que pretendía regularizar ante Bienes Nacionales los predios al interior del PNL. A partir de esta experiencia, nace el Consejo, con apoyo de CONAF.</w:t>
      </w:r>
    </w:p>
    <w:p w:rsidR="00553801" w:rsidRDefault="00553801" w:rsidP="00744C09">
      <w:pPr>
        <w:pStyle w:val="Prrafodelista"/>
        <w:ind w:left="0"/>
        <w:jc w:val="both"/>
      </w:pPr>
    </w:p>
    <w:p w:rsidR="00553801" w:rsidRDefault="00553801" w:rsidP="00744C09">
      <w:pPr>
        <w:pStyle w:val="Prrafodelista"/>
        <w:ind w:left="0"/>
        <w:jc w:val="both"/>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24612E" w:rsidRDefault="0024612E" w:rsidP="00744C09">
      <w:pPr>
        <w:pStyle w:val="Prrafodelista"/>
        <w:ind w:left="0"/>
        <w:jc w:val="both"/>
        <w:rPr>
          <w:b/>
          <w:sz w:val="28"/>
          <w:szCs w:val="28"/>
        </w:rPr>
      </w:pPr>
    </w:p>
    <w:p w:rsidR="00553801" w:rsidRDefault="00553801" w:rsidP="00744C09">
      <w:pPr>
        <w:pStyle w:val="Prrafodelista"/>
        <w:ind w:left="0"/>
        <w:jc w:val="both"/>
        <w:rPr>
          <w:b/>
          <w:sz w:val="28"/>
          <w:szCs w:val="28"/>
        </w:rPr>
      </w:pPr>
    </w:p>
    <w:p w:rsidR="000A10AD" w:rsidRPr="00553801" w:rsidRDefault="000A10AD" w:rsidP="00744C09">
      <w:pPr>
        <w:pStyle w:val="Prrafodelista"/>
        <w:ind w:left="0"/>
        <w:jc w:val="both"/>
        <w:rPr>
          <w:b/>
          <w:sz w:val="28"/>
          <w:szCs w:val="28"/>
          <w:u w:val="single"/>
        </w:rPr>
      </w:pPr>
      <w:r w:rsidRPr="00553801">
        <w:rPr>
          <w:b/>
          <w:sz w:val="28"/>
          <w:szCs w:val="28"/>
        </w:rPr>
        <w:t xml:space="preserve">3.  Experiencia: Mesa de </w:t>
      </w:r>
      <w:smartTag w:uri="urn:schemas-microsoft-com:office:smarttags" w:element="PersonName">
        <w:smartTagPr>
          <w:attr w:name="ProductID" w:val="la Mujer Rural"/>
        </w:smartTagPr>
        <w:r w:rsidRPr="00553801">
          <w:rPr>
            <w:b/>
            <w:sz w:val="28"/>
            <w:szCs w:val="28"/>
          </w:rPr>
          <w:t>la Mujer Rural</w:t>
        </w:r>
      </w:smartTag>
      <w:r w:rsidRPr="00553801">
        <w:rPr>
          <w:b/>
          <w:sz w:val="28"/>
          <w:szCs w:val="28"/>
        </w:rPr>
        <w:t>, Arica y Parinacota</w:t>
      </w:r>
    </w:p>
    <w:p w:rsidR="000A10AD" w:rsidRPr="00CF4C0D" w:rsidRDefault="000A10AD" w:rsidP="00744C09">
      <w:pPr>
        <w:ind w:left="357"/>
        <w:jc w:val="both"/>
        <w:rPr>
          <w:b/>
          <w:u w:val="single"/>
        </w:rPr>
      </w:pPr>
    </w:p>
    <w:p w:rsidR="000A10AD" w:rsidRPr="0024612E" w:rsidRDefault="0024612E" w:rsidP="00744C09">
      <w:pPr>
        <w:jc w:val="both"/>
        <w:rPr>
          <w:b/>
        </w:rPr>
      </w:pPr>
      <w:r w:rsidRPr="0024612E">
        <w:rPr>
          <w:b/>
        </w:rPr>
        <w:t xml:space="preserve">a.- </w:t>
      </w:r>
      <w:r w:rsidR="000A10AD" w:rsidRPr="0024612E">
        <w:rPr>
          <w:b/>
        </w:rPr>
        <w:t>Aspectos generales de la experiencia</w:t>
      </w:r>
    </w:p>
    <w:p w:rsidR="000A10AD" w:rsidRPr="00CF4C0D" w:rsidRDefault="000A10AD" w:rsidP="00744C09">
      <w:pPr>
        <w:ind w:left="357"/>
        <w:jc w:val="both"/>
        <w:rPr>
          <w:b/>
          <w:u w:val="single"/>
        </w:rPr>
      </w:pPr>
    </w:p>
    <w:p w:rsidR="000A10AD" w:rsidRPr="00CF4C0D" w:rsidRDefault="000A10AD" w:rsidP="00744C09">
      <w:pPr>
        <w:jc w:val="both"/>
      </w:pPr>
      <w:r w:rsidRPr="00CF4C0D">
        <w:rPr>
          <w:b/>
        </w:rPr>
        <w:t xml:space="preserve">Año de gestación: </w:t>
      </w:r>
      <w:r w:rsidRPr="00CF4C0D">
        <w:t>2007</w:t>
      </w:r>
    </w:p>
    <w:p w:rsidR="000A10AD" w:rsidRPr="001E5320" w:rsidRDefault="000A10AD" w:rsidP="00744C09">
      <w:pPr>
        <w:autoSpaceDE w:val="0"/>
        <w:autoSpaceDN w:val="0"/>
        <w:adjustRightInd w:val="0"/>
        <w:jc w:val="both"/>
        <w:rPr>
          <w:lang w:eastAsia="es-ES"/>
        </w:rPr>
      </w:pPr>
      <w:r w:rsidRPr="001E5320">
        <w:rPr>
          <w:lang w:eastAsia="es-ES"/>
        </w:rPr>
        <w:t>Instancia permanente de diálogo, participación y coordinación entre la sociedad civil organizada (organismos no gubernamentales y organizaciones de mujeres rurales e indígenas), el Estado y organismos internacionales</w:t>
      </w:r>
      <w:r>
        <w:rPr>
          <w:lang w:eastAsia="es-ES"/>
        </w:rPr>
        <w:t xml:space="preserve"> </w:t>
      </w:r>
      <w:r w:rsidRPr="001E5320">
        <w:rPr>
          <w:lang w:eastAsia="es-ES"/>
        </w:rPr>
        <w:t>vinculad</w:t>
      </w:r>
      <w:r>
        <w:rPr>
          <w:lang w:eastAsia="es-ES"/>
        </w:rPr>
        <w:t>os al tema rural</w:t>
      </w:r>
    </w:p>
    <w:p w:rsidR="000A10AD" w:rsidRPr="001E5320" w:rsidRDefault="000A10AD" w:rsidP="00744C09">
      <w:pPr>
        <w:ind w:left="357"/>
        <w:jc w:val="both"/>
      </w:pPr>
    </w:p>
    <w:p w:rsidR="000A10AD" w:rsidRDefault="000A10AD" w:rsidP="00744C09">
      <w:pPr>
        <w:jc w:val="both"/>
      </w:pPr>
      <w:r w:rsidRPr="00CF4C0D">
        <w:rPr>
          <w:b/>
        </w:rPr>
        <w:t>Objetivos:</w:t>
      </w:r>
      <w:r w:rsidRPr="00CF4C0D">
        <w:t xml:space="preserve"> </w:t>
      </w:r>
    </w:p>
    <w:p w:rsidR="000A10AD" w:rsidRPr="00CF4C0D" w:rsidRDefault="000A10AD" w:rsidP="00744C09">
      <w:pPr>
        <w:jc w:val="both"/>
      </w:pPr>
      <w:r>
        <w:t>Son objetivos a nivel nacional, que se replican en regiones:</w:t>
      </w:r>
    </w:p>
    <w:p w:rsidR="000A10AD" w:rsidRDefault="000A10AD" w:rsidP="00744C09">
      <w:pPr>
        <w:numPr>
          <w:ilvl w:val="0"/>
          <w:numId w:val="14"/>
        </w:numPr>
        <w:autoSpaceDE w:val="0"/>
        <w:autoSpaceDN w:val="0"/>
        <w:adjustRightInd w:val="0"/>
        <w:jc w:val="both"/>
        <w:rPr>
          <w:lang w:eastAsia="es-ES"/>
        </w:rPr>
      </w:pPr>
      <w:r w:rsidRPr="00CF4C0D">
        <w:rPr>
          <w:lang w:eastAsia="es-ES"/>
        </w:rPr>
        <w:t>La igualdad entre hombres y mujeres y la eliminación de la discriminación</w:t>
      </w:r>
      <w:r>
        <w:rPr>
          <w:lang w:eastAsia="es-ES"/>
        </w:rPr>
        <w:t xml:space="preserve"> </w:t>
      </w:r>
      <w:r w:rsidRPr="00CF4C0D">
        <w:rPr>
          <w:lang w:eastAsia="es-ES"/>
        </w:rPr>
        <w:t>por razones de género</w:t>
      </w:r>
      <w:r w:rsidRPr="00C677E0">
        <w:rPr>
          <w:lang w:eastAsia="es-ES"/>
        </w:rPr>
        <w:t xml:space="preserve"> </w:t>
      </w:r>
    </w:p>
    <w:p w:rsidR="000A10AD" w:rsidRPr="00C677E0" w:rsidRDefault="000A10AD" w:rsidP="00744C09">
      <w:pPr>
        <w:numPr>
          <w:ilvl w:val="0"/>
          <w:numId w:val="14"/>
        </w:numPr>
        <w:autoSpaceDE w:val="0"/>
        <w:autoSpaceDN w:val="0"/>
        <w:adjustRightInd w:val="0"/>
        <w:jc w:val="both"/>
      </w:pPr>
      <w:r w:rsidRPr="00C677E0">
        <w:rPr>
          <w:lang w:eastAsia="es-ES"/>
        </w:rPr>
        <w:t>Contribuir al diseño, implementación y seguimiento de políticas dirigidas a las mujeres del sector rural que incidan positivamente en su desarrollo y potenciación</w:t>
      </w:r>
    </w:p>
    <w:p w:rsidR="000A10AD" w:rsidRPr="00CF4C0D" w:rsidRDefault="000A10AD" w:rsidP="00744C09">
      <w:pPr>
        <w:pStyle w:val="Prrafodelista"/>
        <w:jc w:val="both"/>
      </w:pPr>
    </w:p>
    <w:p w:rsidR="000A10AD" w:rsidRPr="00CF4C0D" w:rsidRDefault="000A10AD" w:rsidP="00744C09">
      <w:pPr>
        <w:pStyle w:val="Prrafodelista"/>
        <w:ind w:left="0"/>
        <w:jc w:val="both"/>
      </w:pPr>
      <w:r w:rsidRPr="00CF4C0D">
        <w:rPr>
          <w:b/>
        </w:rPr>
        <w:t xml:space="preserve">Funciones: </w:t>
      </w:r>
    </w:p>
    <w:p w:rsidR="000A10AD" w:rsidRDefault="000A10AD" w:rsidP="00744C09">
      <w:pPr>
        <w:pStyle w:val="Prrafodelista"/>
        <w:numPr>
          <w:ilvl w:val="0"/>
          <w:numId w:val="13"/>
        </w:numPr>
        <w:jc w:val="both"/>
      </w:pPr>
      <w:r w:rsidRPr="00CF4C0D">
        <w:t>Mejorar la situación productiva de las mujeres que residen en</w:t>
      </w:r>
      <w:r>
        <w:t xml:space="preserve"> la región</w:t>
      </w:r>
    </w:p>
    <w:p w:rsidR="000A10AD" w:rsidRPr="00CF4C0D" w:rsidRDefault="000A10AD" w:rsidP="00744C09">
      <w:pPr>
        <w:pStyle w:val="Prrafodelista"/>
        <w:numPr>
          <w:ilvl w:val="0"/>
          <w:numId w:val="13"/>
        </w:numPr>
        <w:jc w:val="both"/>
      </w:pPr>
      <w:r>
        <w:t>Potenciar la asociatividad y capacidades de participación de las mujeres rurales para dialogar y elaborar proyectos con los organismos públicos y privados de la región</w:t>
      </w:r>
    </w:p>
    <w:p w:rsidR="000A10AD" w:rsidRDefault="000A10AD" w:rsidP="00744C09">
      <w:pPr>
        <w:pStyle w:val="Prrafodelista"/>
        <w:ind w:left="363"/>
        <w:jc w:val="both"/>
        <w:rPr>
          <w:b/>
        </w:rPr>
      </w:pPr>
    </w:p>
    <w:p w:rsidR="000A10AD" w:rsidRPr="00CF4C0D" w:rsidRDefault="000A10AD" w:rsidP="00744C09">
      <w:pPr>
        <w:pStyle w:val="Prrafodelista"/>
        <w:ind w:left="0"/>
        <w:jc w:val="both"/>
      </w:pPr>
      <w:r w:rsidRPr="00CF4C0D">
        <w:rPr>
          <w:b/>
        </w:rPr>
        <w:t>Escala de la experiencia</w:t>
      </w:r>
      <w:r w:rsidRPr="00CF4C0D">
        <w:t xml:space="preserve">: </w:t>
      </w:r>
      <w:r>
        <w:t>Regional</w:t>
      </w:r>
    </w:p>
    <w:p w:rsidR="000A10AD" w:rsidRPr="00CF4C0D" w:rsidRDefault="000A10AD" w:rsidP="00744C09">
      <w:pPr>
        <w:pStyle w:val="Prrafodelista"/>
        <w:ind w:left="363"/>
        <w:jc w:val="both"/>
      </w:pPr>
    </w:p>
    <w:p w:rsidR="000A10AD" w:rsidRDefault="000A10AD" w:rsidP="00744C09">
      <w:pPr>
        <w:pStyle w:val="Prrafodelista"/>
        <w:ind w:left="0"/>
        <w:jc w:val="both"/>
      </w:pPr>
      <w:r w:rsidRPr="00CF4C0D">
        <w:rPr>
          <w:b/>
        </w:rPr>
        <w:t>Actores que integran la experiencia:</w:t>
      </w:r>
      <w:r w:rsidRPr="00CF4C0D">
        <w:t xml:space="preserve"> </w:t>
      </w:r>
    </w:p>
    <w:p w:rsidR="000A10AD" w:rsidRDefault="000A10AD" w:rsidP="00744C09">
      <w:pPr>
        <w:pStyle w:val="Prrafodelista"/>
        <w:ind w:left="0"/>
        <w:jc w:val="both"/>
      </w:pPr>
      <w:r>
        <w:t xml:space="preserve">El Servicio Nacional de </w:t>
      </w:r>
      <w:smartTag w:uri="urn:schemas-microsoft-com:office:smarttags" w:element="PersonName">
        <w:smartTagPr>
          <w:attr w:name="ProductID" w:val="la Mujer"/>
        </w:smartTagPr>
        <w:r>
          <w:t>la Mujer</w:t>
        </w:r>
      </w:smartTag>
      <w:r>
        <w:t xml:space="preserve"> (SERNAM), el Instituto de Desarrollo Agropecuario (INDAP), </w:t>
      </w:r>
      <w:smartTag w:uri="urn:schemas-microsoft-com:office:smarttags" w:element="PersonName">
        <w:smartTagPr>
          <w:attr w:name="ProductID" w:val="la Escuela"/>
        </w:smartTagPr>
        <w:r>
          <w:t>la Escuela</w:t>
        </w:r>
      </w:smartTag>
      <w:r>
        <w:t xml:space="preserve"> de la mujer del Instituto para </w:t>
      </w:r>
      <w:smartTag w:uri="urn:schemas-microsoft-com:office:smarttags" w:element="PersonName">
        <w:smartTagPr>
          <w:attr w:name="ProductID" w:val="la Promoci￳n"/>
        </w:smartTagPr>
        <w:r>
          <w:t>la Promoción</w:t>
        </w:r>
      </w:smartTag>
      <w:r>
        <w:t xml:space="preserve"> de </w:t>
      </w:r>
      <w:smartTag w:uri="urn:schemas-microsoft-com:office:smarttags" w:element="PersonName">
        <w:smartTagPr>
          <w:attr w:name="ProductID" w:val="la Mujer"/>
        </w:smartTagPr>
        <w:r>
          <w:t>la Mujer</w:t>
        </w:r>
      </w:smartTag>
      <w:r>
        <w:t xml:space="preserve"> (PRODEMU), el Fondo de Solidaridad es Inversión Social (FOSIS), el Servicio de Capacitación y Empleo (SENCE), </w:t>
      </w:r>
      <w:smartTag w:uri="urn:schemas-microsoft-com:office:smarttags" w:element="PersonName">
        <w:smartTagPr>
          <w:attr w:name="ProductID" w:val="la Direcci￳n"/>
        </w:smartTagPr>
        <w:r>
          <w:t>la Dirección</w:t>
        </w:r>
      </w:smartTag>
      <w:r>
        <w:t xml:space="preserve"> del Trabajo (DIRETRAB) y </w:t>
      </w:r>
      <w:smartTag w:uri="urn:schemas-microsoft-com:office:smarttags" w:element="PersonName">
        <w:smartTagPr>
          <w:attr w:name="ProductID" w:val="la Comisi￳n Nacional"/>
        </w:smartTagPr>
        <w:r>
          <w:t>la Comisión Nacional</w:t>
        </w:r>
      </w:smartTag>
      <w:r>
        <w:t xml:space="preserve"> de Desarrollo Indígena (CONADI).</w:t>
      </w:r>
    </w:p>
    <w:p w:rsidR="00553801" w:rsidRDefault="00553801" w:rsidP="00744C09">
      <w:pPr>
        <w:pStyle w:val="Prrafodelista"/>
        <w:ind w:left="0"/>
        <w:jc w:val="both"/>
      </w:pPr>
    </w:p>
    <w:p w:rsidR="000A10AD" w:rsidRPr="00CF4C0D" w:rsidRDefault="000A10AD" w:rsidP="00744C09">
      <w:pPr>
        <w:pStyle w:val="Prrafodelista"/>
        <w:ind w:left="0"/>
        <w:jc w:val="both"/>
      </w:pPr>
      <w:r>
        <w:t xml:space="preserve">Además de las asociadas de las tres comunas rurales de la región (Putre, General Lagos </w:t>
      </w:r>
      <w:r w:rsidR="00553801">
        <w:t xml:space="preserve"> </w:t>
      </w:r>
      <w:r>
        <w:t>y Camarones)</w:t>
      </w:r>
    </w:p>
    <w:p w:rsidR="00553801" w:rsidRDefault="00553801" w:rsidP="00744C09">
      <w:pPr>
        <w:pStyle w:val="Prrafodelista"/>
        <w:ind w:left="363"/>
        <w:jc w:val="both"/>
        <w:rPr>
          <w:b/>
        </w:rPr>
      </w:pPr>
    </w:p>
    <w:p w:rsidR="000A10AD" w:rsidRDefault="000A10AD" w:rsidP="00744C09">
      <w:pPr>
        <w:pStyle w:val="Prrafodelista"/>
        <w:ind w:left="0"/>
        <w:jc w:val="both"/>
        <w:rPr>
          <w:b/>
        </w:rPr>
      </w:pPr>
      <w:r w:rsidRPr="00CF4C0D">
        <w:rPr>
          <w:b/>
        </w:rPr>
        <w:t xml:space="preserve">Alcances: </w:t>
      </w:r>
    </w:p>
    <w:p w:rsidR="000A10AD" w:rsidRDefault="000A10AD" w:rsidP="00744C09">
      <w:pPr>
        <w:pStyle w:val="Prrafodelista"/>
        <w:ind w:left="0"/>
        <w:jc w:val="both"/>
      </w:pPr>
      <w:r>
        <w:t>Mejorar la calidad de vida de las mujeres rurales de la región, las que además presentan un alto componente indígena, lo que dificulta mucho más la situación de las mujeres en esta zona.</w:t>
      </w:r>
    </w:p>
    <w:p w:rsidR="000A10AD" w:rsidRPr="00C677E0" w:rsidRDefault="000A10AD" w:rsidP="00744C09">
      <w:pPr>
        <w:pStyle w:val="Prrafodelista"/>
        <w:ind w:left="0"/>
        <w:jc w:val="both"/>
      </w:pPr>
    </w:p>
    <w:p w:rsidR="000A10AD" w:rsidRPr="002B7C32" w:rsidRDefault="000A10AD" w:rsidP="00744C09">
      <w:pPr>
        <w:autoSpaceDE w:val="0"/>
        <w:autoSpaceDN w:val="0"/>
        <w:adjustRightInd w:val="0"/>
        <w:jc w:val="both"/>
      </w:pPr>
      <w:smartTag w:uri="urn:schemas-microsoft-com:office:smarttags" w:element="PersonName">
        <w:smartTagPr>
          <w:attr w:name="ProductID" w:val="la Mesa"/>
        </w:smartTagPr>
        <w:r w:rsidRPr="002B7C32">
          <w:rPr>
            <w:lang w:eastAsia="es-ES"/>
          </w:rPr>
          <w:t>La Mesa</w:t>
        </w:r>
      </w:smartTag>
      <w:r w:rsidRPr="002B7C32">
        <w:rPr>
          <w:lang w:eastAsia="es-ES"/>
        </w:rPr>
        <w:t xml:space="preserve"> de </w:t>
      </w:r>
      <w:smartTag w:uri="urn:schemas-microsoft-com:office:smarttags" w:element="PersonName">
        <w:smartTagPr>
          <w:attr w:name="ProductID" w:val="la Mujer"/>
        </w:smartTagPr>
        <w:r w:rsidRPr="002B7C32">
          <w:rPr>
            <w:lang w:eastAsia="es-ES"/>
          </w:rPr>
          <w:t>la Mujer</w:t>
        </w:r>
      </w:smartTag>
      <w:r w:rsidRPr="002B7C32">
        <w:rPr>
          <w:lang w:eastAsia="es-ES"/>
        </w:rPr>
        <w:t xml:space="preserve"> rural, tanto en su ámbito nacional como regional, promueve el análisis en materia de políticas, promoción, legislación, investigación y planificación, ejecución, seguimiento y evaluación de los programas y proyectos, tanto nacionales como regionales, de modo que sea posible lograr los objetivos indicados de acceso a alimentos suficientes –inocuos y nutricionales– a los recursos naturales y a los servicios de apoyo a la agricultura, así como a su gestión y la promoción de oportunidades de empleo dentro y fuera de las explotaciones agrícolas de las zonas rurales (</w:t>
      </w:r>
      <w:hyperlink r:id="rId22" w:history="1">
        <w:r w:rsidRPr="002B7C32">
          <w:rPr>
            <w:rStyle w:val="Hipervnculo"/>
            <w:color w:val="auto"/>
          </w:rPr>
          <w:t>ftp://ftp.fao.org/docrep/fao/009/ah492s/ah492s00.pdf</w:t>
        </w:r>
      </w:hyperlink>
      <w:r w:rsidRPr="002B7C32">
        <w:t>)</w:t>
      </w:r>
    </w:p>
    <w:p w:rsidR="000A10AD" w:rsidRPr="00F46036" w:rsidRDefault="000A10AD" w:rsidP="00744C09">
      <w:pPr>
        <w:pStyle w:val="Prrafodelista"/>
        <w:ind w:left="363"/>
        <w:jc w:val="both"/>
      </w:pPr>
    </w:p>
    <w:p w:rsidR="000A10AD" w:rsidRDefault="000A10AD" w:rsidP="00744C09">
      <w:pPr>
        <w:pStyle w:val="Prrafodelista"/>
        <w:ind w:left="0"/>
        <w:jc w:val="both"/>
      </w:pPr>
      <w:r w:rsidRPr="00CF4C0D">
        <w:rPr>
          <w:b/>
        </w:rPr>
        <w:t xml:space="preserve">Presupuesto: </w:t>
      </w:r>
      <w:r>
        <w:t>No se tiene información</w:t>
      </w:r>
      <w:r w:rsidRPr="00CF4C0D">
        <w:rPr>
          <w:b/>
        </w:rPr>
        <w:t xml:space="preserve"> </w:t>
      </w:r>
    </w:p>
    <w:p w:rsidR="000A10AD" w:rsidRPr="00CF4C0D" w:rsidRDefault="000A10AD" w:rsidP="00744C09">
      <w:pPr>
        <w:pStyle w:val="Prrafodelista"/>
        <w:ind w:left="357"/>
        <w:jc w:val="both"/>
      </w:pPr>
    </w:p>
    <w:p w:rsidR="000A10AD" w:rsidRPr="0024612E" w:rsidRDefault="0024612E" w:rsidP="00744C09">
      <w:pPr>
        <w:pStyle w:val="Prrafodelista"/>
        <w:ind w:left="0"/>
        <w:jc w:val="both"/>
        <w:rPr>
          <w:b/>
        </w:rPr>
      </w:pPr>
      <w:r w:rsidRPr="0024612E">
        <w:rPr>
          <w:b/>
        </w:rPr>
        <w:t xml:space="preserve">b.- </w:t>
      </w:r>
      <w:r w:rsidR="000A10AD" w:rsidRPr="0024612E">
        <w:rPr>
          <w:b/>
        </w:rPr>
        <w:t xml:space="preserve">Aspectos Políticos </w:t>
      </w:r>
    </w:p>
    <w:p w:rsidR="0024612E" w:rsidRDefault="0024612E" w:rsidP="00744C09">
      <w:pPr>
        <w:pStyle w:val="Prrafodelista"/>
        <w:ind w:left="0"/>
        <w:jc w:val="both"/>
        <w:rPr>
          <w:b/>
        </w:rPr>
      </w:pPr>
    </w:p>
    <w:p w:rsidR="000A10AD" w:rsidRPr="00CF4C0D" w:rsidRDefault="000A10AD" w:rsidP="00744C09">
      <w:pPr>
        <w:pStyle w:val="Prrafodelista"/>
        <w:ind w:left="0"/>
        <w:jc w:val="both"/>
      </w:pPr>
      <w:r w:rsidRPr="00CF4C0D">
        <w:rPr>
          <w:b/>
        </w:rPr>
        <w:t xml:space="preserve">Objetivo en el plano político: </w:t>
      </w:r>
    </w:p>
    <w:p w:rsidR="000A10AD" w:rsidRPr="00044504" w:rsidRDefault="000A10AD" w:rsidP="00744C09">
      <w:pPr>
        <w:pStyle w:val="Prrafodelista"/>
        <w:ind w:left="0"/>
        <w:jc w:val="both"/>
      </w:pPr>
      <w:r>
        <w:t>Fomentar la participación política de las mujeres rurales en el ámbito público.</w:t>
      </w:r>
    </w:p>
    <w:p w:rsidR="000A10AD" w:rsidRPr="006A2F4D" w:rsidRDefault="000A10AD" w:rsidP="00744C09">
      <w:pPr>
        <w:pStyle w:val="Prrafodelista"/>
        <w:ind w:left="0"/>
        <w:jc w:val="both"/>
      </w:pPr>
      <w:r w:rsidRPr="006A2F4D">
        <w:t>Generar políticas públicas, sociales y productivas, que tiendan al mejoramiento de la situación</w:t>
      </w:r>
      <w:r>
        <w:t xml:space="preserve"> de la mujer rural en la zona, visibilizando su presencia y acción en el ámbito regional.</w:t>
      </w:r>
    </w:p>
    <w:p w:rsidR="000A10AD" w:rsidRDefault="000A10AD" w:rsidP="00744C09">
      <w:pPr>
        <w:pStyle w:val="Prrafodelista"/>
        <w:ind w:left="357"/>
        <w:jc w:val="both"/>
        <w:rPr>
          <w:b/>
        </w:rPr>
      </w:pPr>
    </w:p>
    <w:p w:rsidR="000A10AD" w:rsidRPr="00CF4C0D" w:rsidRDefault="00553801" w:rsidP="00744C09">
      <w:pPr>
        <w:pStyle w:val="Prrafodelista"/>
        <w:ind w:left="0"/>
        <w:jc w:val="both"/>
      </w:pPr>
      <w:r>
        <w:rPr>
          <w:b/>
        </w:rPr>
        <w:t>Pre</w:t>
      </w:r>
      <w:r w:rsidR="000A10AD" w:rsidRPr="00CF4C0D">
        <w:rPr>
          <w:b/>
        </w:rPr>
        <w:t>sencia del espacio público regional:</w:t>
      </w:r>
    </w:p>
    <w:p w:rsidR="000A10AD" w:rsidRDefault="000A10AD" w:rsidP="00744C09">
      <w:pPr>
        <w:pStyle w:val="Prrafodelista"/>
        <w:ind w:left="0"/>
        <w:jc w:val="both"/>
      </w:pPr>
      <w:r>
        <w:t xml:space="preserve">No es visible la labor de </w:t>
      </w:r>
      <w:smartTag w:uri="urn:schemas-microsoft-com:office:smarttags" w:element="PersonName">
        <w:smartTagPr>
          <w:attr w:name="ProductID" w:val="la Mesa"/>
        </w:smartTagPr>
        <w:r>
          <w:t>la Mesa</w:t>
        </w:r>
      </w:smartTag>
      <w:r>
        <w:t>, por cuanto su presencia en los medios de comunicación de masas no es amplia. A través de la labor del SERNAM es posible conocer más de esta Mesa, pero no es conocida entre la ciudadanía del espacio público regional.</w:t>
      </w:r>
    </w:p>
    <w:p w:rsidR="000A10AD" w:rsidRPr="00CF4C0D" w:rsidRDefault="000A10AD" w:rsidP="00744C09">
      <w:pPr>
        <w:pStyle w:val="Prrafodelista"/>
        <w:ind w:left="357"/>
        <w:jc w:val="both"/>
      </w:pPr>
    </w:p>
    <w:p w:rsidR="000A10AD" w:rsidRPr="00CF4C0D" w:rsidRDefault="000A10AD" w:rsidP="00744C09">
      <w:pPr>
        <w:pStyle w:val="Prrafodelista"/>
        <w:ind w:left="0"/>
        <w:jc w:val="both"/>
      </w:pPr>
      <w:r w:rsidRPr="00CF4C0D">
        <w:rPr>
          <w:b/>
        </w:rPr>
        <w:t>Apoyo político:</w:t>
      </w:r>
      <w:r w:rsidRPr="00CF4C0D">
        <w:t xml:space="preserve"> </w:t>
      </w:r>
    </w:p>
    <w:p w:rsidR="000A10AD" w:rsidRPr="00CC1367" w:rsidRDefault="000A10AD" w:rsidP="00744C09">
      <w:pPr>
        <w:pStyle w:val="Prrafodelista"/>
        <w:ind w:left="0"/>
        <w:jc w:val="both"/>
      </w:pPr>
      <w:r w:rsidRPr="00CC1367">
        <w:t>No se tiene información</w:t>
      </w:r>
    </w:p>
    <w:p w:rsidR="000A10AD" w:rsidRPr="00CF4C0D" w:rsidRDefault="000A10AD" w:rsidP="00744C09">
      <w:pPr>
        <w:pStyle w:val="Prrafodelista"/>
        <w:ind w:left="357"/>
        <w:jc w:val="both"/>
        <w:rPr>
          <w:b/>
        </w:rPr>
      </w:pPr>
    </w:p>
    <w:p w:rsidR="000A10AD" w:rsidRPr="00CF4C0D" w:rsidRDefault="000A10AD" w:rsidP="00744C09">
      <w:pPr>
        <w:pStyle w:val="Prrafodelista"/>
        <w:ind w:left="0"/>
        <w:jc w:val="both"/>
      </w:pPr>
      <w:r w:rsidRPr="00CF4C0D">
        <w:rPr>
          <w:b/>
        </w:rPr>
        <w:t xml:space="preserve">Potencialidad en la construcción de gobernanza: </w:t>
      </w:r>
    </w:p>
    <w:p w:rsidR="000A10AD" w:rsidRPr="00CF4C0D" w:rsidRDefault="000A10AD" w:rsidP="00744C09">
      <w:pPr>
        <w:pStyle w:val="Prrafodelista"/>
        <w:ind w:left="0"/>
        <w:jc w:val="both"/>
      </w:pPr>
      <w:r>
        <w:t>Las mujeres que participan de esta Mesa logran generar acuerdos con las instituciones públicas y privadas de la zona, en ese sentido, todas las participantes  logran concordar proyectos y líneas de trabajo a partir de su condición de género y sus diversas procedencias geográficas y étnicas.</w:t>
      </w:r>
    </w:p>
    <w:p w:rsidR="000A10AD" w:rsidRPr="00CF4C0D" w:rsidRDefault="000A10AD" w:rsidP="00744C09">
      <w:pPr>
        <w:pStyle w:val="Prrafodelista"/>
        <w:ind w:left="357"/>
        <w:jc w:val="both"/>
        <w:rPr>
          <w:b/>
        </w:rPr>
      </w:pPr>
    </w:p>
    <w:p w:rsidR="000A10AD" w:rsidRPr="0024612E" w:rsidRDefault="0024612E" w:rsidP="00744C09">
      <w:pPr>
        <w:pStyle w:val="Prrafodelista"/>
        <w:ind w:left="0"/>
        <w:jc w:val="both"/>
        <w:rPr>
          <w:b/>
        </w:rPr>
      </w:pPr>
      <w:r w:rsidRPr="0024612E">
        <w:rPr>
          <w:b/>
        </w:rPr>
        <w:t xml:space="preserve">c.- </w:t>
      </w:r>
      <w:r w:rsidR="000A10AD" w:rsidRPr="0024612E">
        <w:rPr>
          <w:b/>
        </w:rPr>
        <w:t>Aspectos Institucionales</w:t>
      </w:r>
    </w:p>
    <w:p w:rsidR="000A10AD" w:rsidRPr="00CF4C0D" w:rsidRDefault="000A10AD" w:rsidP="00744C09">
      <w:pPr>
        <w:pStyle w:val="Prrafodelista"/>
        <w:ind w:left="357"/>
        <w:jc w:val="both"/>
        <w:rPr>
          <w:b/>
        </w:rPr>
      </w:pPr>
    </w:p>
    <w:p w:rsidR="000A10AD" w:rsidRPr="00CF4C0D" w:rsidRDefault="000A10AD" w:rsidP="00744C09">
      <w:pPr>
        <w:pStyle w:val="Prrafodelista"/>
        <w:ind w:left="0"/>
        <w:jc w:val="both"/>
      </w:pPr>
      <w:r w:rsidRPr="00CF4C0D">
        <w:rPr>
          <w:b/>
        </w:rPr>
        <w:t xml:space="preserve">Normatividad que la sustenta: </w:t>
      </w:r>
    </w:p>
    <w:p w:rsidR="000A10AD" w:rsidRDefault="000A10AD" w:rsidP="00744C09">
      <w:pPr>
        <w:autoSpaceDE w:val="0"/>
        <w:autoSpaceDN w:val="0"/>
        <w:adjustRightInd w:val="0"/>
        <w:jc w:val="both"/>
      </w:pPr>
      <w:r>
        <w:t>Normativa del Buen Trato.</w:t>
      </w:r>
    </w:p>
    <w:p w:rsidR="000A10AD" w:rsidRPr="00CF4C0D" w:rsidRDefault="000A10AD" w:rsidP="00744C09">
      <w:pPr>
        <w:autoSpaceDE w:val="0"/>
        <w:autoSpaceDN w:val="0"/>
        <w:adjustRightInd w:val="0"/>
        <w:jc w:val="both"/>
      </w:pPr>
    </w:p>
    <w:p w:rsidR="000A10AD" w:rsidRPr="00CF4C0D" w:rsidRDefault="000A10AD" w:rsidP="00744C09">
      <w:pPr>
        <w:pStyle w:val="Prrafodelista"/>
        <w:ind w:left="0"/>
        <w:jc w:val="both"/>
      </w:pPr>
      <w:r w:rsidRPr="00CF4C0D">
        <w:rPr>
          <w:b/>
        </w:rPr>
        <w:t xml:space="preserve">Instrumentos de gestión que involucra: </w:t>
      </w:r>
    </w:p>
    <w:p w:rsidR="000A10AD" w:rsidRPr="00CF4C0D" w:rsidRDefault="000A10AD" w:rsidP="00744C09">
      <w:pPr>
        <w:autoSpaceDE w:val="0"/>
        <w:autoSpaceDN w:val="0"/>
        <w:adjustRightInd w:val="0"/>
        <w:jc w:val="both"/>
        <w:rPr>
          <w:lang w:eastAsia="es-ES"/>
        </w:rPr>
      </w:pPr>
      <w:r w:rsidRPr="00CF4C0D">
        <w:rPr>
          <w:lang w:eastAsia="es-ES"/>
        </w:rPr>
        <w:t xml:space="preserve">El Plan de Acción de </w:t>
      </w:r>
      <w:smartTag w:uri="urn:schemas-microsoft-com:office:smarttags" w:element="PersonName">
        <w:smartTagPr>
          <w:attr w:name="ProductID" w:val="la FAO"/>
        </w:smartTagPr>
        <w:r w:rsidRPr="00CF4C0D">
          <w:rPr>
            <w:lang w:eastAsia="es-ES"/>
          </w:rPr>
          <w:t>la FAO</w:t>
        </w:r>
      </w:smartTag>
      <w:r w:rsidRPr="00CF4C0D">
        <w:rPr>
          <w:lang w:eastAsia="es-ES"/>
        </w:rPr>
        <w:t xml:space="preserve"> sobre Género y Desarrollo (2002-2007)</w:t>
      </w:r>
    </w:p>
    <w:p w:rsidR="000A10AD" w:rsidRPr="00454587" w:rsidRDefault="000A10AD" w:rsidP="00744C09">
      <w:pPr>
        <w:autoSpaceDE w:val="0"/>
        <w:autoSpaceDN w:val="0"/>
        <w:adjustRightInd w:val="0"/>
        <w:jc w:val="both"/>
      </w:pPr>
      <w:r w:rsidRPr="00CF4C0D">
        <w:rPr>
          <w:lang w:eastAsia="es-ES"/>
        </w:rPr>
        <w:t>Cuarta Conferencia</w:t>
      </w:r>
      <w:r>
        <w:rPr>
          <w:lang w:eastAsia="es-ES"/>
        </w:rPr>
        <w:t xml:space="preserve"> </w:t>
      </w:r>
      <w:r w:rsidRPr="00CF4C0D">
        <w:rPr>
          <w:lang w:eastAsia="es-ES"/>
        </w:rPr>
        <w:t xml:space="preserve">Mundial sobre </w:t>
      </w:r>
      <w:smartTag w:uri="urn:schemas-microsoft-com:office:smarttags" w:element="PersonName">
        <w:smartTagPr>
          <w:attr w:name="ProductID" w:val="la Mujer"/>
        </w:smartTagPr>
        <w:r w:rsidRPr="00CF4C0D">
          <w:rPr>
            <w:lang w:eastAsia="es-ES"/>
          </w:rPr>
          <w:t>la Mujer</w:t>
        </w:r>
      </w:smartTag>
      <w:r w:rsidRPr="00CF4C0D">
        <w:rPr>
          <w:lang w:eastAsia="es-ES"/>
        </w:rPr>
        <w:t>, celebrada en Beijing en 1995</w:t>
      </w:r>
    </w:p>
    <w:p w:rsidR="000A10AD" w:rsidRDefault="000A10AD" w:rsidP="00744C09">
      <w:pPr>
        <w:autoSpaceDE w:val="0"/>
        <w:autoSpaceDN w:val="0"/>
        <w:adjustRightInd w:val="0"/>
        <w:jc w:val="both"/>
        <w:rPr>
          <w:lang w:eastAsia="es-ES"/>
        </w:rPr>
      </w:pPr>
      <w:r>
        <w:rPr>
          <w:lang w:eastAsia="es-ES"/>
        </w:rPr>
        <w:t>C</w:t>
      </w:r>
      <w:r w:rsidRPr="00CF4C0D">
        <w:rPr>
          <w:lang w:eastAsia="es-ES"/>
        </w:rPr>
        <w:t>onvenio Indap-</w:t>
      </w:r>
      <w:r>
        <w:rPr>
          <w:lang w:eastAsia="es-ES"/>
        </w:rPr>
        <w:t xml:space="preserve"> </w:t>
      </w:r>
      <w:r w:rsidRPr="00CF4C0D">
        <w:rPr>
          <w:lang w:eastAsia="es-ES"/>
        </w:rPr>
        <w:t>IICA</w:t>
      </w:r>
      <w:r>
        <w:rPr>
          <w:lang w:eastAsia="es-ES"/>
        </w:rPr>
        <w:t>, para incorporar la perspectiva de género en este servicio público</w:t>
      </w:r>
    </w:p>
    <w:p w:rsidR="000A10AD" w:rsidRPr="00CF4C0D" w:rsidRDefault="000A10AD" w:rsidP="00744C09">
      <w:pPr>
        <w:pStyle w:val="Prrafodelista"/>
        <w:ind w:left="357"/>
        <w:jc w:val="both"/>
        <w:rPr>
          <w:b/>
        </w:rPr>
      </w:pPr>
    </w:p>
    <w:p w:rsidR="000A10AD" w:rsidRPr="00CF4C0D" w:rsidRDefault="000A10AD" w:rsidP="00744C09">
      <w:pPr>
        <w:pStyle w:val="Prrafodelista"/>
        <w:ind w:left="0"/>
        <w:jc w:val="both"/>
      </w:pPr>
      <w:r w:rsidRPr="00CF4C0D">
        <w:rPr>
          <w:b/>
        </w:rPr>
        <w:t>Rol del GORE</w:t>
      </w:r>
      <w:r>
        <w:rPr>
          <w:b/>
        </w:rPr>
        <w:t xml:space="preserve">: </w:t>
      </w:r>
      <w:r w:rsidRPr="00F46036">
        <w:t>No se cuenta con información</w:t>
      </w:r>
      <w:r w:rsidRPr="00CF4C0D">
        <w:rPr>
          <w:b/>
        </w:rPr>
        <w:t xml:space="preserve"> </w:t>
      </w:r>
    </w:p>
    <w:p w:rsidR="000A10AD" w:rsidRPr="00CF4C0D" w:rsidRDefault="000A10AD" w:rsidP="00744C09">
      <w:pPr>
        <w:pStyle w:val="Prrafodelista"/>
        <w:ind w:left="357"/>
        <w:jc w:val="both"/>
        <w:rPr>
          <w:b/>
        </w:rPr>
      </w:pPr>
    </w:p>
    <w:p w:rsidR="000A10AD" w:rsidRDefault="000A10AD" w:rsidP="00744C09">
      <w:pPr>
        <w:pStyle w:val="Prrafodelista"/>
        <w:ind w:left="0"/>
        <w:jc w:val="both"/>
        <w:rPr>
          <w:b/>
        </w:rPr>
      </w:pPr>
      <w:r w:rsidRPr="00CF4C0D">
        <w:rPr>
          <w:b/>
        </w:rPr>
        <w:t xml:space="preserve">Características del diseño institucional: </w:t>
      </w:r>
    </w:p>
    <w:p w:rsidR="000A10AD" w:rsidRPr="00F46036" w:rsidRDefault="000A10AD" w:rsidP="00744C09">
      <w:pPr>
        <w:pStyle w:val="Prrafodelista"/>
        <w:ind w:left="0"/>
        <w:jc w:val="both"/>
      </w:pPr>
      <w:r w:rsidRPr="00F46036">
        <w:t xml:space="preserve">Nace desde el Estado de Chile, en el marco de sus políticas de Buen Trato hacia las mujeres. </w:t>
      </w:r>
      <w:r>
        <w:t>SERNAM es el organismo técnico de apoyo. Las dirigentes son elegidas por sus bases organizacionales y sancionan los proyectos y acuerdos tomados por las lideresas.</w:t>
      </w:r>
    </w:p>
    <w:p w:rsidR="000A10AD" w:rsidRPr="00CF4C0D" w:rsidRDefault="000A10AD" w:rsidP="00744C09">
      <w:pPr>
        <w:pStyle w:val="Prrafodelista"/>
        <w:ind w:left="717"/>
        <w:jc w:val="both"/>
      </w:pPr>
    </w:p>
    <w:p w:rsidR="000A10AD" w:rsidRPr="00CF4C0D" w:rsidRDefault="000A10AD" w:rsidP="00744C09">
      <w:pPr>
        <w:pStyle w:val="Prrafodelista"/>
        <w:ind w:left="0"/>
        <w:jc w:val="both"/>
      </w:pPr>
      <w:r w:rsidRPr="00CF4C0D">
        <w:rPr>
          <w:b/>
        </w:rPr>
        <w:t xml:space="preserve">Tipo de institucionalidad: </w:t>
      </w:r>
      <w:r>
        <w:t>formal</w:t>
      </w:r>
    </w:p>
    <w:p w:rsidR="000A10AD" w:rsidRPr="00CF4C0D" w:rsidRDefault="000A10AD" w:rsidP="00744C09">
      <w:pPr>
        <w:pStyle w:val="Prrafodelista"/>
        <w:jc w:val="both"/>
        <w:rPr>
          <w:b/>
        </w:rPr>
      </w:pPr>
    </w:p>
    <w:p w:rsidR="000A10AD" w:rsidRPr="00CF4C0D" w:rsidRDefault="000A10AD" w:rsidP="00744C09">
      <w:pPr>
        <w:pStyle w:val="Prrafodelista"/>
        <w:ind w:left="0"/>
        <w:jc w:val="both"/>
        <w:rPr>
          <w:b/>
        </w:rPr>
      </w:pPr>
      <w:r w:rsidRPr="00CF4C0D">
        <w:rPr>
          <w:b/>
        </w:rPr>
        <w:t xml:space="preserve">Capacidades de las contrapartes institucionales: </w:t>
      </w:r>
      <w:r w:rsidRPr="00CF4C0D">
        <w:t>No existen antecedentes.</w:t>
      </w:r>
    </w:p>
    <w:p w:rsidR="000A10AD" w:rsidRDefault="000A10AD" w:rsidP="00744C09">
      <w:pPr>
        <w:pStyle w:val="Prrafodelista"/>
        <w:jc w:val="both"/>
        <w:rPr>
          <w:b/>
          <w:sz w:val="28"/>
          <w:szCs w:val="28"/>
        </w:rPr>
      </w:pPr>
    </w:p>
    <w:p w:rsidR="000A10AD" w:rsidRPr="0024612E" w:rsidRDefault="0024612E" w:rsidP="00744C09">
      <w:pPr>
        <w:pStyle w:val="Prrafodelista"/>
        <w:ind w:left="0"/>
        <w:jc w:val="both"/>
        <w:rPr>
          <w:b/>
        </w:rPr>
      </w:pPr>
      <w:r w:rsidRPr="0024612E">
        <w:rPr>
          <w:b/>
        </w:rPr>
        <w:t xml:space="preserve">d.- </w:t>
      </w:r>
      <w:r w:rsidR="000A10AD" w:rsidRPr="0024612E">
        <w:rPr>
          <w:b/>
        </w:rPr>
        <w:t>Aspectos Sociales</w:t>
      </w:r>
    </w:p>
    <w:p w:rsidR="0024612E" w:rsidRDefault="0024612E" w:rsidP="00744C09">
      <w:pPr>
        <w:pStyle w:val="Prrafodelista"/>
        <w:ind w:left="0"/>
        <w:jc w:val="both"/>
        <w:rPr>
          <w:b/>
        </w:rPr>
      </w:pPr>
    </w:p>
    <w:p w:rsidR="000A10AD" w:rsidRPr="00CF4C0D" w:rsidRDefault="000A10AD" w:rsidP="00744C09">
      <w:pPr>
        <w:pStyle w:val="Prrafodelista"/>
        <w:ind w:left="0"/>
        <w:jc w:val="both"/>
      </w:pPr>
      <w:r w:rsidRPr="00CF4C0D">
        <w:rPr>
          <w:b/>
        </w:rPr>
        <w:t xml:space="preserve">Capacidades propositivas de </w:t>
      </w:r>
      <w:smartTag w:uri="urn:schemas-microsoft-com:office:smarttags" w:element="PersonName">
        <w:smartTagPr>
          <w:attr w:name="ProductID" w:val="la SC"/>
        </w:smartTagPr>
        <w:r w:rsidRPr="00CF4C0D">
          <w:rPr>
            <w:b/>
          </w:rPr>
          <w:t>la SC</w:t>
        </w:r>
      </w:smartTag>
      <w:r w:rsidRPr="00CF4C0D">
        <w:rPr>
          <w:b/>
        </w:rPr>
        <w:t xml:space="preserve"> </w:t>
      </w:r>
    </w:p>
    <w:p w:rsidR="000A10AD" w:rsidRPr="00A40FE6" w:rsidRDefault="000A10AD" w:rsidP="00744C09">
      <w:pPr>
        <w:pStyle w:val="Prrafodelista"/>
        <w:ind w:left="0"/>
        <w:jc w:val="both"/>
      </w:pPr>
      <w:r>
        <w:t>A través de los lineamientos del SERNAM; las participantes se organizan en torno a los mismos y establecen sus demandas.</w:t>
      </w:r>
    </w:p>
    <w:p w:rsidR="000A10AD" w:rsidRPr="00A40FE6" w:rsidRDefault="000A10AD" w:rsidP="00744C09">
      <w:pPr>
        <w:pStyle w:val="Prrafodelista"/>
        <w:jc w:val="both"/>
      </w:pPr>
    </w:p>
    <w:p w:rsidR="000A10AD" w:rsidRPr="00CF4C0D" w:rsidRDefault="000A10AD" w:rsidP="00744C09">
      <w:pPr>
        <w:pStyle w:val="Prrafodelista"/>
        <w:ind w:left="0"/>
        <w:jc w:val="both"/>
      </w:pPr>
      <w:r w:rsidRPr="00CF4C0D">
        <w:rPr>
          <w:b/>
        </w:rPr>
        <w:t xml:space="preserve">Naturaleza de los problemas que abordan: </w:t>
      </w:r>
    </w:p>
    <w:p w:rsidR="000A10AD" w:rsidRDefault="000A10AD" w:rsidP="00744C09">
      <w:pPr>
        <w:pStyle w:val="Prrafodelista"/>
        <w:ind w:left="0"/>
        <w:jc w:val="both"/>
      </w:pPr>
      <w:r>
        <w:t>Son principalmente productivos, relacionados con las políticas públicas y de legislación sobre el trabajo de la mujer en el agro. Son también socioculturales, en busca de la igualdad socio-productiva frente al varón rural.</w:t>
      </w:r>
    </w:p>
    <w:p w:rsidR="000A10AD" w:rsidRPr="00382B50" w:rsidRDefault="000A10AD" w:rsidP="00744C09">
      <w:pPr>
        <w:pStyle w:val="Prrafodelista"/>
        <w:jc w:val="both"/>
      </w:pPr>
    </w:p>
    <w:p w:rsidR="000A10AD" w:rsidRPr="00CF4C0D" w:rsidRDefault="000A10AD" w:rsidP="00744C09">
      <w:pPr>
        <w:pStyle w:val="Prrafodelista"/>
        <w:ind w:left="0"/>
        <w:jc w:val="both"/>
      </w:pPr>
      <w:r w:rsidRPr="00CF4C0D">
        <w:rPr>
          <w:b/>
        </w:rPr>
        <w:t xml:space="preserve">Demanda social que las impulsa </w:t>
      </w:r>
    </w:p>
    <w:p w:rsidR="000A10AD" w:rsidRDefault="000A10AD" w:rsidP="00744C09">
      <w:pPr>
        <w:pStyle w:val="Prrafodelista"/>
        <w:ind w:left="0"/>
        <w:jc w:val="both"/>
      </w:pPr>
      <w:r w:rsidRPr="007628C8">
        <w:t>De</w:t>
      </w:r>
      <w:r>
        <w:t>mandas de índole sociocultural, por derechos de igualdad social y de generación de políticas públicas que apoyen el trabajo productivo de la mujer rural en su diversidad.</w:t>
      </w:r>
    </w:p>
    <w:p w:rsidR="000A10AD" w:rsidRPr="00CF4C0D" w:rsidRDefault="000A10AD" w:rsidP="00744C09">
      <w:pPr>
        <w:pStyle w:val="Prrafodelista"/>
        <w:jc w:val="both"/>
        <w:rPr>
          <w:b/>
        </w:rPr>
      </w:pPr>
    </w:p>
    <w:p w:rsidR="000A10AD" w:rsidRPr="00CF4C0D" w:rsidRDefault="000A10AD" w:rsidP="00744C09">
      <w:pPr>
        <w:pStyle w:val="Prrafodelista"/>
        <w:ind w:left="0"/>
        <w:jc w:val="both"/>
      </w:pPr>
      <w:r w:rsidRPr="00CF4C0D">
        <w:rPr>
          <w:b/>
        </w:rPr>
        <w:t xml:space="preserve">Modalidad del movimiento: </w:t>
      </w:r>
    </w:p>
    <w:p w:rsidR="000A10AD" w:rsidRDefault="000A10AD" w:rsidP="00744C09">
      <w:pPr>
        <w:pStyle w:val="Prrafodelista"/>
        <w:ind w:left="0"/>
        <w:jc w:val="both"/>
      </w:pPr>
      <w:r w:rsidRPr="007628C8">
        <w:t xml:space="preserve">Nace desde el Estado de Chile, con fondos internacionales, especialmente </w:t>
      </w:r>
      <w:smartTag w:uri="urn:schemas-microsoft-com:office:smarttags" w:element="PersonName">
        <w:smartTagPr>
          <w:attr w:name="ProductID" w:val="la FAO. El"/>
        </w:smartTagPr>
        <w:r w:rsidRPr="007628C8">
          <w:t>la FAO. El</w:t>
        </w:r>
      </w:smartTag>
      <w:r w:rsidRPr="007628C8">
        <w:t xml:space="preserve"> organismo técnico es SERNAM, quién se encarga de coordinar esta Mesa.</w:t>
      </w:r>
    </w:p>
    <w:p w:rsidR="000A10AD" w:rsidRPr="007628C8" w:rsidRDefault="000A10AD" w:rsidP="00744C09">
      <w:pPr>
        <w:pStyle w:val="Prrafodelista"/>
        <w:ind w:left="142"/>
        <w:jc w:val="both"/>
      </w:pPr>
    </w:p>
    <w:p w:rsidR="000A10AD" w:rsidRPr="007628C8" w:rsidRDefault="000A10AD" w:rsidP="00744C09">
      <w:pPr>
        <w:jc w:val="both"/>
        <w:rPr>
          <w:b/>
          <w:lang w:val="en-US" w:eastAsia="es-ES"/>
        </w:rPr>
      </w:pPr>
      <w:r w:rsidRPr="007628C8">
        <w:rPr>
          <w:b/>
          <w:lang w:val="en-US" w:eastAsia="es-ES"/>
        </w:rPr>
        <w:t>Bibliografía</w:t>
      </w:r>
    </w:p>
    <w:p w:rsidR="000A10AD" w:rsidRPr="00CF4C0D" w:rsidRDefault="000A10AD" w:rsidP="00744C09">
      <w:pPr>
        <w:jc w:val="both"/>
        <w:rPr>
          <w:lang w:val="en-US" w:eastAsia="es-ES"/>
        </w:rPr>
      </w:pPr>
      <w:r>
        <w:rPr>
          <w:lang w:val="en-US" w:eastAsia="es-ES"/>
        </w:rPr>
        <w:t>www.el morrocotudo.cl</w:t>
      </w:r>
    </w:p>
    <w:p w:rsidR="000A10AD" w:rsidRPr="002B7C32" w:rsidRDefault="000A10AD" w:rsidP="00744C09">
      <w:pPr>
        <w:jc w:val="both"/>
        <w:rPr>
          <w:lang w:val="en-US"/>
        </w:rPr>
      </w:pPr>
      <w:hyperlink r:id="rId23" w:history="1">
        <w:r w:rsidRPr="002B7C32">
          <w:rPr>
            <w:rStyle w:val="Hipervnculo"/>
            <w:color w:val="auto"/>
            <w:lang w:val="en-US"/>
          </w:rPr>
          <w:t>ftp://ftp.fao.org/docrep/fao/009/ah492s/ah492s00.pdf</w:t>
        </w:r>
      </w:hyperlink>
    </w:p>
    <w:p w:rsidR="000A10AD" w:rsidRPr="00CF4C0D" w:rsidRDefault="000A10AD" w:rsidP="00744C09">
      <w:pPr>
        <w:jc w:val="both"/>
        <w:rPr>
          <w:lang w:val="en-US"/>
        </w:rPr>
      </w:pPr>
    </w:p>
    <w:p w:rsidR="000A10AD" w:rsidRPr="00CF4C0D" w:rsidRDefault="000A10AD" w:rsidP="00744C09">
      <w:pPr>
        <w:jc w:val="both"/>
        <w:rPr>
          <w:lang w:val="en-US"/>
        </w:rPr>
      </w:pPr>
    </w:p>
    <w:p w:rsidR="000A10AD" w:rsidRPr="00E8226D" w:rsidRDefault="000A10AD" w:rsidP="00744C09">
      <w:pPr>
        <w:shd w:val="clear" w:color="auto" w:fill="FFFFFF"/>
        <w:spacing w:before="125"/>
        <w:jc w:val="both"/>
        <w:rPr>
          <w:lang w:val="en-US"/>
        </w:rPr>
      </w:pPr>
      <w:r w:rsidRPr="006F607A">
        <w:rPr>
          <w:color w:val="000000"/>
          <w:lang w:val="en-US" w:eastAsia="es-ES"/>
        </w:rPr>
        <w:br/>
      </w:r>
    </w:p>
    <w:p w:rsidR="000A10AD" w:rsidRPr="00E8226D" w:rsidRDefault="000A10AD" w:rsidP="00744C09">
      <w:pPr>
        <w:ind w:left="720"/>
        <w:jc w:val="both"/>
        <w:rPr>
          <w:lang w:val="en-US"/>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553801" w:rsidRDefault="00553801" w:rsidP="00744C09">
      <w:pPr>
        <w:jc w:val="both"/>
        <w:rPr>
          <w:b/>
          <w:sz w:val="28"/>
          <w:szCs w:val="28"/>
        </w:rPr>
      </w:pPr>
    </w:p>
    <w:p w:rsidR="000A10AD" w:rsidRPr="007F3148" w:rsidRDefault="00553801" w:rsidP="00744C09">
      <w:pPr>
        <w:jc w:val="both"/>
        <w:rPr>
          <w:b/>
          <w:sz w:val="28"/>
          <w:szCs w:val="28"/>
        </w:rPr>
      </w:pPr>
      <w:r>
        <w:rPr>
          <w:b/>
          <w:sz w:val="28"/>
          <w:szCs w:val="28"/>
        </w:rPr>
        <w:t xml:space="preserve">4. </w:t>
      </w:r>
      <w:r w:rsidR="000A10AD" w:rsidRPr="007F3148">
        <w:rPr>
          <w:b/>
          <w:sz w:val="28"/>
          <w:szCs w:val="28"/>
        </w:rPr>
        <w:t>Experiencia: Asociación de Municipios Rurales</w:t>
      </w:r>
      <w:r w:rsidR="000A10AD">
        <w:rPr>
          <w:b/>
          <w:sz w:val="28"/>
          <w:szCs w:val="28"/>
        </w:rPr>
        <w:t xml:space="preserve"> Arica y Parinacota</w:t>
      </w:r>
    </w:p>
    <w:p w:rsidR="0024612E" w:rsidRDefault="0024612E" w:rsidP="00744C09">
      <w:pPr>
        <w:jc w:val="both"/>
        <w:rPr>
          <w:b/>
          <w:u w:val="single"/>
        </w:rPr>
      </w:pPr>
    </w:p>
    <w:p w:rsidR="000A10AD" w:rsidRPr="0024612E" w:rsidRDefault="0024612E" w:rsidP="00744C09">
      <w:pPr>
        <w:jc w:val="both"/>
        <w:rPr>
          <w:b/>
        </w:rPr>
      </w:pPr>
      <w:r w:rsidRPr="0024612E">
        <w:rPr>
          <w:b/>
        </w:rPr>
        <w:t xml:space="preserve">a.- </w:t>
      </w:r>
      <w:r w:rsidR="000A10AD" w:rsidRPr="0024612E">
        <w:rPr>
          <w:b/>
        </w:rPr>
        <w:t>Aspectos generales de la experiencia</w:t>
      </w:r>
    </w:p>
    <w:p w:rsidR="000A10AD" w:rsidRPr="00CF4C0D" w:rsidRDefault="000A10AD" w:rsidP="00744C09">
      <w:pPr>
        <w:ind w:left="357"/>
        <w:jc w:val="both"/>
        <w:rPr>
          <w:b/>
          <w:u w:val="single"/>
        </w:rPr>
      </w:pPr>
    </w:p>
    <w:p w:rsidR="000A10AD" w:rsidRPr="00CF4C0D" w:rsidRDefault="000A10AD" w:rsidP="00744C09">
      <w:pPr>
        <w:jc w:val="both"/>
      </w:pPr>
      <w:r w:rsidRPr="00CF4C0D">
        <w:rPr>
          <w:b/>
        </w:rPr>
        <w:t xml:space="preserve">Año de gestación: </w:t>
      </w:r>
      <w:r>
        <w:t>1995</w:t>
      </w:r>
    </w:p>
    <w:p w:rsidR="000A10AD" w:rsidRDefault="000A10AD" w:rsidP="00744C09">
      <w:pPr>
        <w:jc w:val="both"/>
      </w:pPr>
      <w:r w:rsidRPr="00CF4C0D">
        <w:rPr>
          <w:b/>
        </w:rPr>
        <w:t>Objetivos:</w:t>
      </w:r>
      <w:r w:rsidRPr="00CF4C0D">
        <w:t xml:space="preserve"> </w:t>
      </w:r>
    </w:p>
    <w:p w:rsidR="000A10AD" w:rsidRPr="00C677E0" w:rsidRDefault="000A10AD" w:rsidP="00744C09">
      <w:pPr>
        <w:autoSpaceDE w:val="0"/>
        <w:autoSpaceDN w:val="0"/>
        <w:adjustRightInd w:val="0"/>
        <w:jc w:val="both"/>
      </w:pPr>
      <w:r>
        <w:t>Mejorar la gestión de los municipios rurales, aumentando su capacidad de diálogo y participación en instancias públicas y privadas.</w:t>
      </w:r>
    </w:p>
    <w:p w:rsidR="000A10AD" w:rsidRPr="00CF4C0D" w:rsidRDefault="000A10AD" w:rsidP="00744C09">
      <w:pPr>
        <w:pStyle w:val="Prrafodelista"/>
        <w:jc w:val="both"/>
      </w:pPr>
    </w:p>
    <w:p w:rsidR="000A10AD" w:rsidRPr="00097950" w:rsidRDefault="000A10AD" w:rsidP="00744C09">
      <w:pPr>
        <w:pStyle w:val="Prrafodelista"/>
        <w:ind w:left="0"/>
        <w:jc w:val="both"/>
      </w:pPr>
      <w:r w:rsidRPr="00CF4C0D">
        <w:rPr>
          <w:b/>
        </w:rPr>
        <w:t>Funciones</w:t>
      </w:r>
      <w:r>
        <w:rPr>
          <w:b/>
        </w:rPr>
        <w:t xml:space="preserve"> desde año 2008</w:t>
      </w:r>
      <w:r w:rsidRPr="00CF4C0D">
        <w:rPr>
          <w:b/>
        </w:rPr>
        <w:t xml:space="preserve">: </w:t>
      </w:r>
    </w:p>
    <w:p w:rsidR="000A10AD" w:rsidRPr="00097950" w:rsidRDefault="000A10AD" w:rsidP="00744C09">
      <w:pPr>
        <w:pStyle w:val="Prrafodelista"/>
        <w:numPr>
          <w:ilvl w:val="0"/>
          <w:numId w:val="15"/>
        </w:numPr>
        <w:jc w:val="both"/>
      </w:pPr>
      <w:r w:rsidRPr="00097950">
        <w:rPr>
          <w:color w:val="000000"/>
        </w:rPr>
        <w:t>Continuar trabajando unidos cuando se produzca la división de las regiones de Tarapacá y Arica y Parinacota</w:t>
      </w:r>
    </w:p>
    <w:p w:rsidR="000A10AD" w:rsidRPr="00097950" w:rsidRDefault="000A10AD" w:rsidP="00744C09">
      <w:pPr>
        <w:pStyle w:val="Prrafodelista"/>
        <w:numPr>
          <w:ilvl w:val="0"/>
          <w:numId w:val="15"/>
        </w:numPr>
        <w:jc w:val="both"/>
      </w:pPr>
      <w:r w:rsidRPr="00097950">
        <w:rPr>
          <w:color w:val="000000"/>
        </w:rPr>
        <w:t>Generar una mayor coordinación con los servicios públicos cada vez que estos visiten las comunas</w:t>
      </w:r>
    </w:p>
    <w:p w:rsidR="000A10AD" w:rsidRPr="00097950" w:rsidRDefault="000A10AD" w:rsidP="00744C09">
      <w:pPr>
        <w:pStyle w:val="Prrafodelista"/>
        <w:numPr>
          <w:ilvl w:val="0"/>
          <w:numId w:val="15"/>
        </w:numPr>
        <w:jc w:val="both"/>
      </w:pPr>
      <w:r w:rsidRPr="00097950">
        <w:rPr>
          <w:color w:val="000000"/>
        </w:rPr>
        <w:t>Mejorar la priorización de proyectos en el Fondo Nacional de Desarrollo Regional (FNDR), que signifiquen un real impacto en las comunas beneficiadas</w:t>
      </w:r>
    </w:p>
    <w:p w:rsidR="000A10AD" w:rsidRPr="00097950" w:rsidRDefault="000A10AD" w:rsidP="00744C09">
      <w:pPr>
        <w:pStyle w:val="Prrafodelista"/>
        <w:numPr>
          <w:ilvl w:val="0"/>
          <w:numId w:val="15"/>
        </w:numPr>
        <w:jc w:val="both"/>
      </w:pPr>
      <w:r w:rsidRPr="00097950">
        <w:rPr>
          <w:color w:val="000000"/>
        </w:rPr>
        <w:t>Concluir los Planes de Desarrollo Comunal (Pladeco)</w:t>
      </w:r>
    </w:p>
    <w:p w:rsidR="000A10AD" w:rsidRDefault="000A10AD" w:rsidP="0024612E">
      <w:pPr>
        <w:pStyle w:val="Prrafodelista"/>
        <w:ind w:left="0"/>
        <w:jc w:val="both"/>
        <w:rPr>
          <w:b/>
        </w:rPr>
      </w:pPr>
    </w:p>
    <w:p w:rsidR="000A10AD" w:rsidRPr="00CF4C0D" w:rsidRDefault="000A10AD" w:rsidP="0024612E">
      <w:pPr>
        <w:pStyle w:val="Prrafodelista"/>
        <w:ind w:left="0"/>
        <w:jc w:val="both"/>
        <w:rPr>
          <w:b/>
        </w:rPr>
      </w:pPr>
    </w:p>
    <w:p w:rsidR="000A10AD" w:rsidRPr="00CF4C0D" w:rsidRDefault="000A10AD" w:rsidP="00744C09">
      <w:pPr>
        <w:pStyle w:val="Prrafodelista"/>
        <w:ind w:left="0"/>
        <w:jc w:val="both"/>
      </w:pPr>
      <w:r w:rsidRPr="00CF4C0D">
        <w:rPr>
          <w:b/>
        </w:rPr>
        <w:t>Escala de la experiencia</w:t>
      </w:r>
      <w:r w:rsidRPr="00CF4C0D">
        <w:t xml:space="preserve">: </w:t>
      </w:r>
      <w:r>
        <w:t>Regional</w:t>
      </w:r>
    </w:p>
    <w:p w:rsidR="000A10AD" w:rsidRPr="00CF4C0D" w:rsidRDefault="000A10AD" w:rsidP="00744C09">
      <w:pPr>
        <w:pStyle w:val="Prrafodelista"/>
        <w:ind w:left="363"/>
        <w:jc w:val="both"/>
      </w:pPr>
    </w:p>
    <w:p w:rsidR="000A10AD" w:rsidRDefault="000A10AD" w:rsidP="00744C09">
      <w:pPr>
        <w:pStyle w:val="Prrafodelista"/>
        <w:ind w:left="0"/>
        <w:jc w:val="both"/>
      </w:pPr>
      <w:r w:rsidRPr="00CF4C0D">
        <w:rPr>
          <w:b/>
        </w:rPr>
        <w:t>Actores que integran la experiencia:</w:t>
      </w:r>
      <w:r w:rsidRPr="00CF4C0D">
        <w:t xml:space="preserve"> </w:t>
      </w:r>
    </w:p>
    <w:p w:rsidR="000A10AD" w:rsidRPr="00E21594" w:rsidRDefault="000A10AD" w:rsidP="00744C09">
      <w:pPr>
        <w:pStyle w:val="Prrafodelista"/>
        <w:ind w:left="0"/>
        <w:jc w:val="both"/>
      </w:pPr>
      <w:r w:rsidRPr="00E21594">
        <w:t xml:space="preserve">Municipios de Camarones, Putre y General Lagos. </w:t>
      </w:r>
      <w:smartTag w:uri="urn:schemas-microsoft-com:office:smarttags" w:element="PersonName">
        <w:smartTagPr>
          <w:attr w:name="ProductID" w:val="La Subsecretar￭a"/>
        </w:smartTagPr>
        <w:r>
          <w:t>La Subsecretaría</w:t>
        </w:r>
      </w:smartTag>
      <w:r>
        <w:t xml:space="preserve"> de Desarrollo Regional (SUBDERE) y diversas instituciones públicas</w:t>
      </w:r>
      <w:r w:rsidR="0024612E">
        <w:t>.</w:t>
      </w:r>
    </w:p>
    <w:p w:rsidR="000A10AD" w:rsidRDefault="000A10AD" w:rsidP="00744C09">
      <w:pPr>
        <w:pStyle w:val="Prrafodelista"/>
        <w:ind w:left="363"/>
        <w:jc w:val="both"/>
        <w:rPr>
          <w:b/>
        </w:rPr>
      </w:pPr>
    </w:p>
    <w:p w:rsidR="000A10AD" w:rsidRPr="00553801" w:rsidRDefault="000A10AD" w:rsidP="00744C09">
      <w:pPr>
        <w:pStyle w:val="Prrafodelista"/>
        <w:ind w:left="0"/>
        <w:jc w:val="both"/>
        <w:rPr>
          <w:b/>
        </w:rPr>
      </w:pPr>
      <w:r w:rsidRPr="00553801">
        <w:rPr>
          <w:b/>
        </w:rPr>
        <w:t>Alcances</w:t>
      </w:r>
      <w:r w:rsidRPr="00CF4C0D">
        <w:t xml:space="preserve">: </w:t>
      </w:r>
    </w:p>
    <w:p w:rsidR="000A10AD" w:rsidRPr="00F46036" w:rsidRDefault="000A10AD" w:rsidP="00744C09">
      <w:pPr>
        <w:pStyle w:val="Prrafodelista"/>
        <w:ind w:left="363"/>
        <w:jc w:val="both"/>
      </w:pPr>
    </w:p>
    <w:p w:rsidR="000A10AD" w:rsidRPr="00CF4C0D" w:rsidRDefault="000A10AD" w:rsidP="00744C09">
      <w:pPr>
        <w:pStyle w:val="Prrafodelista"/>
        <w:ind w:left="0"/>
        <w:jc w:val="both"/>
      </w:pPr>
      <w:r w:rsidRPr="00CF4C0D">
        <w:rPr>
          <w:b/>
        </w:rPr>
        <w:t xml:space="preserve">Presupuesto: </w:t>
      </w:r>
      <w:r>
        <w:t>No se tiene información</w:t>
      </w:r>
      <w:r w:rsidRPr="00CF4C0D">
        <w:rPr>
          <w:b/>
        </w:rPr>
        <w:t xml:space="preserve"> </w:t>
      </w:r>
    </w:p>
    <w:p w:rsidR="000A10AD" w:rsidRDefault="000A10AD" w:rsidP="00744C09">
      <w:pPr>
        <w:pStyle w:val="Prrafodelista"/>
        <w:ind w:left="357"/>
        <w:jc w:val="both"/>
      </w:pPr>
    </w:p>
    <w:p w:rsidR="000A10AD" w:rsidRPr="0024612E" w:rsidRDefault="000A10AD" w:rsidP="0024612E">
      <w:pPr>
        <w:pStyle w:val="Prrafodelista"/>
        <w:ind w:left="0"/>
        <w:jc w:val="both"/>
        <w:rPr>
          <w:b/>
        </w:rPr>
      </w:pPr>
      <w:r w:rsidRPr="0024612E">
        <w:rPr>
          <w:b/>
        </w:rPr>
        <w:t>No se cuenta con información fidedigna para los demás aspectos de la ficha.</w:t>
      </w:r>
    </w:p>
    <w:p w:rsidR="000A10AD" w:rsidRPr="007628C8" w:rsidRDefault="000A10AD" w:rsidP="00744C09">
      <w:pPr>
        <w:pStyle w:val="Prrafodelista"/>
        <w:ind w:left="142"/>
        <w:jc w:val="both"/>
      </w:pPr>
    </w:p>
    <w:p w:rsidR="00553801" w:rsidRDefault="00553801" w:rsidP="00744C09">
      <w:pPr>
        <w:jc w:val="both"/>
        <w:rPr>
          <w:b/>
          <w:sz w:val="28"/>
          <w:szCs w:val="28"/>
          <w:lang w:eastAsia="es-ES"/>
        </w:rPr>
      </w:pPr>
    </w:p>
    <w:p w:rsidR="00553801" w:rsidRDefault="00553801" w:rsidP="00744C09">
      <w:pPr>
        <w:jc w:val="both"/>
        <w:rPr>
          <w:b/>
          <w:sz w:val="28"/>
          <w:szCs w:val="28"/>
          <w:lang w:eastAsia="es-ES"/>
        </w:rPr>
      </w:pPr>
    </w:p>
    <w:p w:rsidR="00553801" w:rsidRDefault="00553801" w:rsidP="00744C09">
      <w:pPr>
        <w:jc w:val="both"/>
        <w:rPr>
          <w:b/>
          <w:sz w:val="28"/>
          <w:szCs w:val="28"/>
          <w:lang w:eastAsia="es-ES"/>
        </w:rPr>
      </w:pPr>
    </w:p>
    <w:p w:rsidR="00553801" w:rsidRDefault="00553801" w:rsidP="00744C09">
      <w:pPr>
        <w:jc w:val="both"/>
        <w:rPr>
          <w:b/>
          <w:sz w:val="28"/>
          <w:szCs w:val="28"/>
          <w:lang w:eastAsia="es-ES"/>
        </w:rPr>
      </w:pPr>
    </w:p>
    <w:p w:rsidR="00553801" w:rsidRDefault="00553801" w:rsidP="00744C09">
      <w:pPr>
        <w:jc w:val="both"/>
        <w:rPr>
          <w:b/>
          <w:sz w:val="28"/>
          <w:szCs w:val="28"/>
          <w:lang w:eastAsia="es-ES"/>
        </w:rPr>
      </w:pPr>
    </w:p>
    <w:p w:rsidR="00553801" w:rsidRDefault="00553801" w:rsidP="00744C09">
      <w:pPr>
        <w:jc w:val="both"/>
        <w:rPr>
          <w:b/>
          <w:sz w:val="28"/>
          <w:szCs w:val="28"/>
          <w:lang w:eastAsia="es-ES"/>
        </w:rPr>
      </w:pPr>
    </w:p>
    <w:p w:rsidR="00553801" w:rsidRDefault="00553801" w:rsidP="00744C09">
      <w:pPr>
        <w:jc w:val="both"/>
        <w:rPr>
          <w:b/>
          <w:sz w:val="28"/>
          <w:szCs w:val="28"/>
          <w:lang w:eastAsia="es-ES"/>
        </w:rPr>
      </w:pPr>
    </w:p>
    <w:p w:rsidR="00553801" w:rsidRDefault="00553801" w:rsidP="00744C09">
      <w:pPr>
        <w:jc w:val="both"/>
        <w:rPr>
          <w:b/>
          <w:sz w:val="28"/>
          <w:szCs w:val="28"/>
          <w:lang w:eastAsia="es-ES"/>
        </w:rPr>
      </w:pPr>
    </w:p>
    <w:p w:rsidR="00553801" w:rsidRDefault="00553801" w:rsidP="00744C09">
      <w:pPr>
        <w:jc w:val="both"/>
        <w:rPr>
          <w:b/>
          <w:sz w:val="28"/>
          <w:szCs w:val="28"/>
          <w:lang w:eastAsia="es-ES"/>
        </w:rPr>
      </w:pPr>
    </w:p>
    <w:p w:rsidR="00553801" w:rsidRDefault="00553801" w:rsidP="00744C09">
      <w:pPr>
        <w:jc w:val="both"/>
        <w:rPr>
          <w:b/>
          <w:sz w:val="28"/>
          <w:szCs w:val="28"/>
          <w:lang w:eastAsia="es-ES"/>
        </w:rPr>
      </w:pPr>
    </w:p>
    <w:p w:rsidR="00553801" w:rsidRDefault="00553801" w:rsidP="00744C09">
      <w:pPr>
        <w:jc w:val="both"/>
        <w:rPr>
          <w:b/>
          <w:sz w:val="28"/>
          <w:szCs w:val="28"/>
          <w:lang w:eastAsia="es-ES"/>
        </w:rPr>
      </w:pPr>
    </w:p>
    <w:p w:rsidR="00553801" w:rsidRDefault="00553801" w:rsidP="00744C09">
      <w:pPr>
        <w:jc w:val="both"/>
        <w:rPr>
          <w:b/>
          <w:sz w:val="28"/>
          <w:szCs w:val="28"/>
          <w:lang w:eastAsia="es-ES"/>
        </w:rPr>
      </w:pPr>
    </w:p>
    <w:p w:rsidR="0030581E" w:rsidRDefault="0030581E" w:rsidP="00744C09">
      <w:pPr>
        <w:jc w:val="both"/>
        <w:rPr>
          <w:b/>
          <w:sz w:val="28"/>
          <w:szCs w:val="28"/>
          <w:lang w:eastAsia="es-ES"/>
        </w:rPr>
      </w:pPr>
    </w:p>
    <w:p w:rsidR="000A10AD" w:rsidRPr="000D6949" w:rsidRDefault="000A10AD" w:rsidP="00744C09">
      <w:pPr>
        <w:numPr>
          <w:ilvl w:val="0"/>
          <w:numId w:val="34"/>
        </w:numPr>
        <w:jc w:val="both"/>
        <w:rPr>
          <w:b/>
          <w:sz w:val="28"/>
          <w:szCs w:val="28"/>
        </w:rPr>
      </w:pPr>
      <w:r w:rsidRPr="000D6949">
        <w:rPr>
          <w:b/>
          <w:sz w:val="28"/>
          <w:szCs w:val="28"/>
        </w:rPr>
        <w:t>Experiencia: Junta de Desarrollo de Arica y Parinacota</w:t>
      </w:r>
    </w:p>
    <w:p w:rsidR="000A10AD" w:rsidRPr="00CF43B1" w:rsidRDefault="000A10AD" w:rsidP="00744C09">
      <w:pPr>
        <w:jc w:val="both"/>
      </w:pPr>
    </w:p>
    <w:p w:rsidR="000A10AD" w:rsidRPr="00CF43B1" w:rsidRDefault="0024612E" w:rsidP="00744C09">
      <w:pPr>
        <w:jc w:val="both"/>
        <w:rPr>
          <w:b/>
        </w:rPr>
      </w:pPr>
      <w:r>
        <w:rPr>
          <w:b/>
        </w:rPr>
        <w:t xml:space="preserve">a.- </w:t>
      </w:r>
      <w:r w:rsidR="000A10AD" w:rsidRPr="00CF43B1">
        <w:rPr>
          <w:b/>
        </w:rPr>
        <w:t>Aspectos generales de la experiencia</w:t>
      </w:r>
    </w:p>
    <w:p w:rsidR="000A10AD" w:rsidRDefault="000A10AD" w:rsidP="00744C09">
      <w:pPr>
        <w:jc w:val="both"/>
      </w:pPr>
    </w:p>
    <w:p w:rsidR="000A10AD" w:rsidRDefault="000A10AD" w:rsidP="00744C09">
      <w:pPr>
        <w:jc w:val="both"/>
      </w:pPr>
      <w:r w:rsidRPr="00CF43B1">
        <w:t xml:space="preserve">Año de gestación: </w:t>
      </w:r>
      <w:r>
        <w:t>2008</w:t>
      </w:r>
    </w:p>
    <w:p w:rsidR="000A10AD" w:rsidRPr="00CF43B1" w:rsidRDefault="000A10AD" w:rsidP="00744C09">
      <w:pPr>
        <w:jc w:val="both"/>
      </w:pPr>
    </w:p>
    <w:p w:rsidR="000A10AD" w:rsidRPr="00CF43B1" w:rsidRDefault="000A10AD" w:rsidP="00744C09">
      <w:pPr>
        <w:jc w:val="both"/>
      </w:pPr>
      <w:r>
        <w:t>Objetivos:</w:t>
      </w:r>
    </w:p>
    <w:p w:rsidR="000A10AD" w:rsidRDefault="000A10AD" w:rsidP="00744C09">
      <w:pPr>
        <w:jc w:val="both"/>
        <w:rPr>
          <w:color w:val="000000"/>
        </w:rPr>
      </w:pPr>
    </w:p>
    <w:p w:rsidR="000A10AD" w:rsidRDefault="000A10AD" w:rsidP="00744C09">
      <w:pPr>
        <w:jc w:val="both"/>
        <w:rPr>
          <w:color w:val="000000"/>
        </w:rPr>
      </w:pPr>
      <w:r w:rsidRPr="0057555E">
        <w:rPr>
          <w:color w:val="000000"/>
        </w:rPr>
        <w:t xml:space="preserve">Eliminar los impuestos para </w:t>
      </w:r>
      <w:smartTag w:uri="urn:schemas-microsoft-com:office:smarttags" w:element="PersonName">
        <w:smartTagPr>
          <w:attr w:name="ProductID" w:val="la XV Regi￳n"/>
        </w:smartTagPr>
        <w:r w:rsidRPr="0057555E">
          <w:rPr>
            <w:color w:val="000000"/>
          </w:rPr>
          <w:t>la XV Región</w:t>
        </w:r>
      </w:smartTag>
      <w:r w:rsidRPr="0057555E">
        <w:rPr>
          <w:color w:val="000000"/>
        </w:rPr>
        <w:t xml:space="preserve"> de Arica y Parinacota. </w:t>
      </w:r>
    </w:p>
    <w:p w:rsidR="000A10AD" w:rsidRDefault="000A10AD" w:rsidP="00744C09">
      <w:pPr>
        <w:jc w:val="both"/>
        <w:rPr>
          <w:color w:val="000000"/>
        </w:rPr>
      </w:pPr>
      <w:r w:rsidRPr="0057555E">
        <w:rPr>
          <w:color w:val="000000"/>
        </w:rPr>
        <w:t xml:space="preserve">Autorizar e impulsar las actividades mineras en general. </w:t>
      </w:r>
    </w:p>
    <w:p w:rsidR="000A10AD" w:rsidRDefault="000A10AD" w:rsidP="00744C09">
      <w:pPr>
        <w:jc w:val="both"/>
        <w:rPr>
          <w:color w:val="000000"/>
        </w:rPr>
      </w:pPr>
      <w:r>
        <w:rPr>
          <w:color w:val="000000"/>
        </w:rPr>
        <w:t xml:space="preserve">Construir </w:t>
      </w:r>
      <w:r w:rsidRPr="0057555E">
        <w:rPr>
          <w:color w:val="000000"/>
        </w:rPr>
        <w:t>tranques</w:t>
      </w:r>
      <w:r>
        <w:rPr>
          <w:color w:val="000000"/>
        </w:rPr>
        <w:t xml:space="preserve"> </w:t>
      </w:r>
      <w:r w:rsidRPr="0057555E">
        <w:rPr>
          <w:color w:val="000000"/>
        </w:rPr>
        <w:t>y habilitar los pozos de agua para mejorar la agricultura.</w:t>
      </w:r>
    </w:p>
    <w:p w:rsidR="000A10AD" w:rsidRDefault="000A10AD" w:rsidP="00744C09">
      <w:pPr>
        <w:jc w:val="both"/>
        <w:rPr>
          <w:color w:val="000000"/>
        </w:rPr>
      </w:pPr>
      <w:r w:rsidRPr="0057555E">
        <w:rPr>
          <w:color w:val="000000"/>
        </w:rPr>
        <w:t xml:space="preserve">Impulsar la instalación de una planta refinadora de petróleo, haciendo uso de </w:t>
      </w:r>
      <w:smartTag w:uri="urn:schemas-microsoft-com:office:smarttags" w:element="PersonName">
        <w:smartTagPr>
          <w:attr w:name="ProductID" w:val="la Ley"/>
        </w:smartTagPr>
        <w:r w:rsidRPr="0057555E">
          <w:rPr>
            <w:color w:val="000000"/>
          </w:rPr>
          <w:t>la Ley</w:t>
        </w:r>
      </w:smartTag>
      <w:r w:rsidRPr="0057555E">
        <w:rPr>
          <w:color w:val="000000"/>
        </w:rPr>
        <w:t xml:space="preserve"> anti monopolio y </w:t>
      </w:r>
      <w:smartTag w:uri="urn:schemas-microsoft-com:office:smarttags" w:element="PersonName">
        <w:smartTagPr>
          <w:attr w:name="ProductID" w:val="la Ley Arica"/>
        </w:smartTagPr>
        <w:r w:rsidRPr="0057555E">
          <w:rPr>
            <w:color w:val="000000"/>
          </w:rPr>
          <w:t>la Ley Arica</w:t>
        </w:r>
      </w:smartTag>
      <w:r w:rsidRPr="0057555E">
        <w:rPr>
          <w:color w:val="000000"/>
        </w:rPr>
        <w:t xml:space="preserve"> I y II.</w:t>
      </w:r>
    </w:p>
    <w:p w:rsidR="000A10AD" w:rsidRDefault="000A10AD" w:rsidP="00744C09">
      <w:pPr>
        <w:jc w:val="both"/>
        <w:rPr>
          <w:color w:val="000000"/>
        </w:rPr>
      </w:pPr>
      <w:r w:rsidRPr="0057555E">
        <w:rPr>
          <w:color w:val="000000"/>
        </w:rPr>
        <w:t>Desarrollar la pesca, la acuicultura y construir</w:t>
      </w:r>
      <w:r>
        <w:rPr>
          <w:color w:val="000000"/>
        </w:rPr>
        <w:t xml:space="preserve"> el puerto pesquero artesanal. </w:t>
      </w:r>
    </w:p>
    <w:p w:rsidR="000A10AD" w:rsidRDefault="000A10AD" w:rsidP="00744C09">
      <w:pPr>
        <w:jc w:val="both"/>
        <w:rPr>
          <w:color w:val="000000"/>
        </w:rPr>
      </w:pPr>
      <w:r w:rsidRPr="0057555E">
        <w:rPr>
          <w:color w:val="000000"/>
        </w:rPr>
        <w:t xml:space="preserve">Declarar Arica-Parinacota “zona financiera libre” </w:t>
      </w:r>
    </w:p>
    <w:p w:rsidR="000A10AD" w:rsidRDefault="000A10AD" w:rsidP="00744C09">
      <w:pPr>
        <w:jc w:val="both"/>
        <w:rPr>
          <w:color w:val="000000"/>
        </w:rPr>
      </w:pPr>
      <w:r w:rsidRPr="0057555E">
        <w:rPr>
          <w:color w:val="000000"/>
        </w:rPr>
        <w:t xml:space="preserve">Decretar zona de cielos abiertos con libre cabotaje. </w:t>
      </w:r>
    </w:p>
    <w:p w:rsidR="000A10AD" w:rsidRDefault="000A10AD" w:rsidP="00744C09">
      <w:pPr>
        <w:jc w:val="both"/>
        <w:rPr>
          <w:color w:val="000000"/>
        </w:rPr>
      </w:pPr>
      <w:r w:rsidRPr="0057555E">
        <w:rPr>
          <w:color w:val="000000"/>
        </w:rPr>
        <w:t xml:space="preserve">Creación de Tribunales de Justicia en Parinacota. </w:t>
      </w:r>
    </w:p>
    <w:p w:rsidR="000A10AD" w:rsidRDefault="000A10AD" w:rsidP="00744C09">
      <w:pPr>
        <w:jc w:val="both"/>
        <w:rPr>
          <w:color w:val="000000"/>
        </w:rPr>
      </w:pPr>
      <w:r w:rsidRPr="0057555E">
        <w:rPr>
          <w:color w:val="000000"/>
        </w:rPr>
        <w:t xml:space="preserve">Crear la nueva comuna </w:t>
      </w:r>
      <w:r>
        <w:rPr>
          <w:color w:val="000000"/>
        </w:rPr>
        <w:t>Puerta Norte</w:t>
      </w:r>
      <w:r w:rsidRPr="0057555E">
        <w:rPr>
          <w:color w:val="000000"/>
        </w:rPr>
        <w:t xml:space="preserve">. </w:t>
      </w:r>
    </w:p>
    <w:p w:rsidR="000A10AD" w:rsidRDefault="000A10AD" w:rsidP="00744C09">
      <w:pPr>
        <w:jc w:val="both"/>
        <w:rPr>
          <w:color w:val="000000"/>
        </w:rPr>
      </w:pPr>
      <w:r w:rsidRPr="0057555E">
        <w:rPr>
          <w:color w:val="000000"/>
        </w:rPr>
        <w:t xml:space="preserve">Implementación de la zona franca turística. </w:t>
      </w:r>
    </w:p>
    <w:p w:rsidR="000A10AD" w:rsidRDefault="000A10AD" w:rsidP="00744C09">
      <w:pPr>
        <w:jc w:val="both"/>
        <w:rPr>
          <w:color w:val="000000"/>
        </w:rPr>
      </w:pPr>
      <w:r w:rsidRPr="0057555E">
        <w:rPr>
          <w:color w:val="000000"/>
        </w:rPr>
        <w:t xml:space="preserve">Financiar las juntas de vecinos e instituciones de la comunidad, permanentemente. </w:t>
      </w:r>
    </w:p>
    <w:p w:rsidR="000A10AD" w:rsidRDefault="000A10AD" w:rsidP="00744C09">
      <w:pPr>
        <w:jc w:val="both"/>
        <w:rPr>
          <w:color w:val="000000"/>
        </w:rPr>
      </w:pPr>
      <w:r w:rsidRPr="0057555E">
        <w:rPr>
          <w:color w:val="000000"/>
        </w:rPr>
        <w:t xml:space="preserve">Otorgar 20 días de vacaciones para los trabajadores de esta Región extrema. </w:t>
      </w:r>
    </w:p>
    <w:p w:rsidR="000A10AD" w:rsidRPr="0057555E" w:rsidRDefault="000A10AD" w:rsidP="00744C09">
      <w:pPr>
        <w:jc w:val="both"/>
      </w:pPr>
      <w:r w:rsidRPr="0057555E">
        <w:rPr>
          <w:color w:val="000000"/>
        </w:rPr>
        <w:t>Crear una Corporación de Derecho Público, en términos similares a lo que fue la ex Junta de Adelanto de Arica.</w:t>
      </w:r>
    </w:p>
    <w:p w:rsidR="000A10AD" w:rsidRDefault="000A10AD" w:rsidP="00744C09">
      <w:pPr>
        <w:jc w:val="both"/>
      </w:pPr>
    </w:p>
    <w:p w:rsidR="000A10AD" w:rsidRDefault="000A10AD" w:rsidP="00744C09">
      <w:pPr>
        <w:jc w:val="both"/>
      </w:pPr>
      <w:r w:rsidRPr="00CF43B1">
        <w:t xml:space="preserve">Funciones: </w:t>
      </w:r>
      <w:r>
        <w:t xml:space="preserve">Insistir en una nueva Política de Estado para Arica y Parinacota, difundiendo una serie de medidas que potenciarían el progreso de </w:t>
      </w:r>
      <w:smartTag w:uri="urn:schemas-microsoft-com:office:smarttags" w:element="PersonName">
        <w:smartTagPr>
          <w:attr w:name="ProductID" w:val="la Regi￳n"/>
        </w:smartTagPr>
        <w:r>
          <w:t>la Región</w:t>
        </w:r>
      </w:smartTag>
      <w:r>
        <w:t>, articulando para ello diversas voluntades privadas y públicas que exijan al estado central las medidas de excepción que se persiguen.</w:t>
      </w:r>
    </w:p>
    <w:p w:rsidR="000A10AD" w:rsidRDefault="000A10AD" w:rsidP="00744C09">
      <w:pPr>
        <w:jc w:val="both"/>
      </w:pPr>
    </w:p>
    <w:p w:rsidR="000A10AD" w:rsidRPr="00CF43B1" w:rsidRDefault="000A10AD" w:rsidP="00744C09">
      <w:pPr>
        <w:jc w:val="both"/>
      </w:pPr>
      <w:r w:rsidRPr="00CF43B1">
        <w:t>Esc</w:t>
      </w:r>
      <w:r>
        <w:t>ala de la experiencia: Regional</w:t>
      </w:r>
      <w:r w:rsidRPr="00CF43B1">
        <w:t xml:space="preserve"> </w:t>
      </w:r>
    </w:p>
    <w:p w:rsidR="000A10AD" w:rsidRDefault="000A10AD" w:rsidP="00744C09">
      <w:pPr>
        <w:jc w:val="both"/>
      </w:pPr>
    </w:p>
    <w:p w:rsidR="000A10AD" w:rsidRPr="007C2162" w:rsidRDefault="000A10AD" w:rsidP="00744C09">
      <w:pPr>
        <w:jc w:val="both"/>
      </w:pPr>
      <w:r w:rsidRPr="00CF43B1">
        <w:t>Actores que integran la experiencia:</w:t>
      </w:r>
      <w:r>
        <w:t xml:space="preserve"> En general esta multisectorial agrupa representantes de organizaciones gremiales, empresariales y vecinales de la región, entre los que se cuentan </w:t>
      </w:r>
      <w:smartTag w:uri="urn:schemas-microsoft-com:office:smarttags" w:element="PersonName">
        <w:smartTagPr>
          <w:attr w:name="ProductID" w:val="la CUT"/>
        </w:smartTagPr>
        <w:r>
          <w:t xml:space="preserve">la </w:t>
        </w:r>
        <w:r w:rsidRPr="007C2162">
          <w:rPr>
            <w:color w:val="000000"/>
          </w:rPr>
          <w:t>CUT</w:t>
        </w:r>
      </w:smartTag>
      <w:r w:rsidRPr="007C2162">
        <w:rPr>
          <w:color w:val="000000"/>
        </w:rPr>
        <w:t xml:space="preserve">; </w:t>
      </w:r>
      <w:r>
        <w:rPr>
          <w:color w:val="000000"/>
        </w:rPr>
        <w:t xml:space="preserve">el </w:t>
      </w:r>
      <w:r w:rsidRPr="007C2162">
        <w:rPr>
          <w:color w:val="000000"/>
        </w:rPr>
        <w:t xml:space="preserve">sector Minero; </w:t>
      </w:r>
      <w:smartTag w:uri="urn:schemas-microsoft-com:office:smarttags" w:element="PersonName">
        <w:smartTagPr>
          <w:attr w:name="ProductID" w:val="la C￡mara"/>
        </w:smartTagPr>
        <w:r>
          <w:rPr>
            <w:color w:val="000000"/>
          </w:rPr>
          <w:t xml:space="preserve">la </w:t>
        </w:r>
        <w:r w:rsidRPr="007C2162">
          <w:rPr>
            <w:color w:val="000000"/>
          </w:rPr>
          <w:t>Cámara</w:t>
        </w:r>
      </w:smartTag>
      <w:r w:rsidRPr="007C2162">
        <w:rPr>
          <w:color w:val="000000"/>
        </w:rPr>
        <w:t xml:space="preserve"> de Comercio, </w:t>
      </w:r>
      <w:r>
        <w:rPr>
          <w:color w:val="000000"/>
        </w:rPr>
        <w:t xml:space="preserve">el </w:t>
      </w:r>
      <w:r w:rsidRPr="007C2162">
        <w:rPr>
          <w:color w:val="000000"/>
        </w:rPr>
        <w:t xml:space="preserve">sector </w:t>
      </w:r>
      <w:r>
        <w:rPr>
          <w:color w:val="000000"/>
        </w:rPr>
        <w:t xml:space="preserve">de </w:t>
      </w:r>
      <w:r w:rsidRPr="007C2162">
        <w:rPr>
          <w:color w:val="000000"/>
        </w:rPr>
        <w:t xml:space="preserve">Agricultores; Unión Comunal de Juntas de Vecinos de Arica; Cámara de Turismo; Asoarpes; </w:t>
      </w:r>
      <w:r>
        <w:rPr>
          <w:color w:val="000000"/>
        </w:rPr>
        <w:t>T</w:t>
      </w:r>
      <w:r w:rsidRPr="007C2162">
        <w:rPr>
          <w:color w:val="000000"/>
        </w:rPr>
        <w:t>ransportista</w:t>
      </w:r>
      <w:r>
        <w:rPr>
          <w:color w:val="000000"/>
        </w:rPr>
        <w:t>s</w:t>
      </w:r>
      <w:r w:rsidRPr="007C2162">
        <w:rPr>
          <w:color w:val="000000"/>
        </w:rPr>
        <w:t xml:space="preserve">, Cámara Chilena de </w:t>
      </w:r>
      <w:smartTag w:uri="urn:schemas-microsoft-com:office:smarttags" w:element="PersonName">
        <w:smartTagPr>
          <w:attr w:name="ProductID" w:val="la Construcci￳n"/>
        </w:smartTagPr>
        <w:r w:rsidRPr="007C2162">
          <w:rPr>
            <w:color w:val="000000"/>
          </w:rPr>
          <w:t>la Construcción</w:t>
        </w:r>
      </w:smartTag>
      <w:r w:rsidRPr="007C2162">
        <w:rPr>
          <w:color w:val="000000"/>
        </w:rPr>
        <w:t>; Federación de Taxis Colectivos;</w:t>
      </w:r>
      <w:r>
        <w:rPr>
          <w:color w:val="000000"/>
        </w:rPr>
        <w:t xml:space="preserve"> Asociación</w:t>
      </w:r>
      <w:r w:rsidRPr="007C2162">
        <w:rPr>
          <w:color w:val="000000"/>
        </w:rPr>
        <w:t xml:space="preserve"> Gremial del Adulto Mayor, Asociación de Industriales de Arica</w:t>
      </w:r>
      <w:r>
        <w:rPr>
          <w:color w:val="000000"/>
        </w:rPr>
        <w:t>, etc.</w:t>
      </w:r>
    </w:p>
    <w:p w:rsidR="000A10AD" w:rsidRDefault="000A10AD" w:rsidP="00744C09">
      <w:pPr>
        <w:jc w:val="both"/>
      </w:pPr>
    </w:p>
    <w:p w:rsidR="000A10AD" w:rsidRPr="00CF43B1" w:rsidRDefault="000A10AD" w:rsidP="00744C09">
      <w:pPr>
        <w:jc w:val="both"/>
      </w:pPr>
      <w:r w:rsidRPr="00CF43B1">
        <w:t xml:space="preserve">Alcances: </w:t>
      </w:r>
      <w:r>
        <w:t xml:space="preserve">Movilización discursiva e intersectorial para obtener una política de estado para el desarrollo de la región. Reconocimiento de su labor por parte de los asociados, pero tiene rechazo en los cuadros dirigenciales de los servicios públicos. </w:t>
      </w:r>
    </w:p>
    <w:p w:rsidR="000A10AD" w:rsidRDefault="000A10AD" w:rsidP="00744C09">
      <w:pPr>
        <w:jc w:val="both"/>
      </w:pPr>
    </w:p>
    <w:p w:rsidR="000A10AD" w:rsidRPr="00CF43B1" w:rsidRDefault="000A10AD" w:rsidP="00744C09">
      <w:pPr>
        <w:jc w:val="both"/>
      </w:pPr>
      <w:r w:rsidRPr="00CF43B1">
        <w:t xml:space="preserve">Presupuesto: </w:t>
      </w:r>
      <w:r>
        <w:t>Se origina a partir de los aportes de los asociados.</w:t>
      </w:r>
    </w:p>
    <w:p w:rsidR="000A10AD" w:rsidRDefault="000A10AD" w:rsidP="00744C09">
      <w:pPr>
        <w:jc w:val="both"/>
        <w:rPr>
          <w:b/>
        </w:rPr>
      </w:pPr>
    </w:p>
    <w:p w:rsidR="000A10AD" w:rsidRDefault="000A10AD" w:rsidP="00744C09">
      <w:pPr>
        <w:jc w:val="both"/>
        <w:rPr>
          <w:b/>
        </w:rPr>
      </w:pPr>
    </w:p>
    <w:p w:rsidR="000A10AD" w:rsidRDefault="000A10AD" w:rsidP="00744C09">
      <w:pPr>
        <w:jc w:val="both"/>
        <w:rPr>
          <w:b/>
        </w:rPr>
      </w:pPr>
    </w:p>
    <w:p w:rsidR="000A10AD" w:rsidRPr="008A022B" w:rsidRDefault="0024612E" w:rsidP="00744C09">
      <w:pPr>
        <w:jc w:val="both"/>
        <w:rPr>
          <w:b/>
        </w:rPr>
      </w:pPr>
      <w:r>
        <w:rPr>
          <w:b/>
        </w:rPr>
        <w:t xml:space="preserve">b.- </w:t>
      </w:r>
      <w:r w:rsidR="000A10AD" w:rsidRPr="008A022B">
        <w:rPr>
          <w:b/>
        </w:rPr>
        <w:t xml:space="preserve">Aspectos Políticos </w:t>
      </w:r>
    </w:p>
    <w:p w:rsidR="000A10AD" w:rsidRDefault="000A10AD" w:rsidP="00744C09">
      <w:pPr>
        <w:jc w:val="both"/>
      </w:pPr>
    </w:p>
    <w:p w:rsidR="000A10AD" w:rsidRDefault="000A10AD" w:rsidP="00744C09">
      <w:pPr>
        <w:jc w:val="both"/>
      </w:pPr>
      <w:r w:rsidRPr="00CF43B1">
        <w:t xml:space="preserve">Objetivo en el plano político: </w:t>
      </w:r>
      <w:r>
        <w:t>Conseguir la atención del estado central para que se sensibilice de la situación socioeconómica de la región, a través de la concreción de una política de estado especial para el crecimiento y desarrollo del territorio.</w:t>
      </w:r>
    </w:p>
    <w:p w:rsidR="000A10AD" w:rsidRPr="00CF43B1" w:rsidRDefault="000A10AD" w:rsidP="00744C09">
      <w:pPr>
        <w:jc w:val="both"/>
      </w:pPr>
    </w:p>
    <w:p w:rsidR="000A10AD" w:rsidRDefault="000A10AD" w:rsidP="00744C09">
      <w:pPr>
        <w:jc w:val="both"/>
      </w:pPr>
      <w:r w:rsidRPr="00CF43B1">
        <w:t xml:space="preserve">Presencia del espacio público regional: </w:t>
      </w:r>
      <w:r>
        <w:t xml:space="preserve">La organización se había constituido con cierta fuerza representativa de la sociedad civil y empresarial, y con presencia del Intendente Regional, sin embargo, posteriormente el gobierno regional se retira de la articulación por considerar que los acuerdos de </w:t>
      </w:r>
      <w:smartTag w:uri="urn:schemas-microsoft-com:office:smarttags" w:element="PersonName">
        <w:smartTagPr>
          <w:attr w:name="ProductID" w:val="la Junta"/>
        </w:smartTagPr>
        <w:r>
          <w:t>la Junta</w:t>
        </w:r>
      </w:smartTag>
      <w:r>
        <w:t xml:space="preserve"> de Desarrollo no son representativas de todos los sectores y los miembros de </w:t>
      </w:r>
      <w:smartTag w:uri="urn:schemas-microsoft-com:office:smarttags" w:element="PersonName">
        <w:smartTagPr>
          <w:attr w:name="ProductID" w:val="la Junta"/>
        </w:smartTagPr>
        <w:r>
          <w:t>la Junta</w:t>
        </w:r>
      </w:smartTag>
      <w:r>
        <w:t xml:space="preserve"> de Desarrollo cuestionan la labor y los proyectos de los gobiernos de la concertación para la nueva región. Tampoco participan las municipalidades de la región.</w:t>
      </w:r>
    </w:p>
    <w:p w:rsidR="000A10AD" w:rsidRPr="00CF43B1" w:rsidRDefault="000A10AD" w:rsidP="00744C09">
      <w:pPr>
        <w:jc w:val="both"/>
      </w:pPr>
    </w:p>
    <w:p w:rsidR="000A10AD" w:rsidRDefault="000A10AD" w:rsidP="00744C09">
      <w:pPr>
        <w:jc w:val="both"/>
      </w:pPr>
      <w:r w:rsidRPr="00CF43B1">
        <w:t xml:space="preserve">Apoyo político: </w:t>
      </w:r>
      <w:r>
        <w:t xml:space="preserve">No se vislumbra un gran apoyo político, aunque se conoce de activos militantes de partidos políticos extraconcertacionistas en la constitución de comisiones de </w:t>
      </w:r>
      <w:smartTag w:uri="urn:schemas-microsoft-com:office:smarttags" w:element="PersonName">
        <w:smartTagPr>
          <w:attr w:name="ProductID" w:val="la Junta"/>
        </w:smartTagPr>
        <w:r>
          <w:t>la Junta</w:t>
        </w:r>
      </w:smartTag>
      <w:r>
        <w:t xml:space="preserve">, y un menor apoyo de militantes de partidos de la coalición gobernante. Existe un explicito rechazo a las actividades de </w:t>
      </w:r>
      <w:smartTag w:uri="urn:schemas-microsoft-com:office:smarttags" w:element="PersonName">
        <w:smartTagPr>
          <w:attr w:name="ProductID" w:val="la Junta"/>
        </w:smartTagPr>
        <w:r>
          <w:t>la Junta</w:t>
        </w:r>
      </w:smartTag>
      <w:r>
        <w:t xml:space="preserve"> por parte del gobierno regional, que quedó patente en el último llamado a paralización de la ciudad.</w:t>
      </w:r>
    </w:p>
    <w:p w:rsidR="000A10AD" w:rsidRPr="00CF43B1" w:rsidRDefault="000A10AD" w:rsidP="00744C09">
      <w:pPr>
        <w:jc w:val="both"/>
      </w:pPr>
    </w:p>
    <w:p w:rsidR="000A10AD" w:rsidRPr="00652AFF" w:rsidRDefault="0024612E" w:rsidP="00744C09">
      <w:pPr>
        <w:jc w:val="both"/>
        <w:rPr>
          <w:b/>
        </w:rPr>
      </w:pPr>
      <w:r>
        <w:rPr>
          <w:b/>
        </w:rPr>
        <w:t>c.-</w:t>
      </w:r>
      <w:r w:rsidR="000A10AD" w:rsidRPr="00652AFF">
        <w:rPr>
          <w:b/>
        </w:rPr>
        <w:t xml:space="preserve"> Aspectos Institucionales</w:t>
      </w:r>
    </w:p>
    <w:p w:rsidR="000A10AD" w:rsidRPr="00CF43B1" w:rsidRDefault="000A10AD" w:rsidP="00744C09">
      <w:pPr>
        <w:jc w:val="both"/>
      </w:pPr>
    </w:p>
    <w:p w:rsidR="000A10AD" w:rsidRPr="00CF43B1" w:rsidRDefault="000A10AD" w:rsidP="00744C09">
      <w:pPr>
        <w:jc w:val="both"/>
      </w:pPr>
      <w:r>
        <w:t>Normatividad que la sustenta:</w:t>
      </w:r>
    </w:p>
    <w:p w:rsidR="000A10AD" w:rsidRDefault="000A10AD" w:rsidP="00744C09">
      <w:pPr>
        <w:jc w:val="both"/>
      </w:pPr>
    </w:p>
    <w:p w:rsidR="000A10AD" w:rsidRPr="00CF43B1" w:rsidRDefault="000A10AD" w:rsidP="00744C09">
      <w:pPr>
        <w:jc w:val="both"/>
      </w:pPr>
      <w:r w:rsidRPr="00CF43B1">
        <w:t xml:space="preserve">Instrumentos de gestión que involucra: </w:t>
      </w:r>
      <w:r>
        <w:t xml:space="preserve">Estrategia de Desarrollo Regional de Tarapacá, CORDAP, Borrador de </w:t>
      </w:r>
      <w:smartTag w:uri="urn:schemas-microsoft-com:office:smarttags" w:element="PersonName">
        <w:smartTagPr>
          <w:attr w:name="ProductID" w:val="La Estrategia"/>
        </w:smartTagPr>
        <w:r>
          <w:t>la Estrategia</w:t>
        </w:r>
      </w:smartTag>
      <w:r>
        <w:t xml:space="preserve"> de Desarrollo de </w:t>
      </w:r>
      <w:smartTag w:uri="urn:schemas-microsoft-com:office:smarttags" w:element="PersonName">
        <w:smartTagPr>
          <w:attr w:name="ProductID" w:val="la Regi￳n"/>
        </w:smartTagPr>
        <w:r>
          <w:t>la Región</w:t>
        </w:r>
      </w:smartTag>
      <w:r>
        <w:t xml:space="preserve"> de Arica y Parinacota.</w:t>
      </w:r>
    </w:p>
    <w:p w:rsidR="000A10AD" w:rsidRDefault="000A10AD" w:rsidP="00744C09">
      <w:pPr>
        <w:jc w:val="both"/>
      </w:pPr>
    </w:p>
    <w:p w:rsidR="000A10AD" w:rsidRDefault="000A10AD" w:rsidP="00744C09">
      <w:pPr>
        <w:jc w:val="both"/>
      </w:pPr>
      <w:r w:rsidRPr="00CF43B1">
        <w:t>Rol del GORE</w:t>
      </w:r>
      <w:r>
        <w:t>: Está excluido del proceso.</w:t>
      </w:r>
    </w:p>
    <w:p w:rsidR="000A10AD" w:rsidRDefault="000A10AD" w:rsidP="00744C09">
      <w:pPr>
        <w:jc w:val="both"/>
      </w:pPr>
    </w:p>
    <w:p w:rsidR="000A10AD" w:rsidRPr="00CF43B1" w:rsidRDefault="000A10AD" w:rsidP="00744C09">
      <w:pPr>
        <w:jc w:val="both"/>
      </w:pPr>
      <w:r w:rsidRPr="00CF43B1">
        <w:t>Características del diseño institucional:</w:t>
      </w:r>
      <w:r>
        <w:t xml:space="preserve"> </w:t>
      </w:r>
      <w:r w:rsidRPr="00CF43B1">
        <w:t>Se</w:t>
      </w:r>
      <w:r>
        <w:t xml:space="preserve"> estructura en base a comisiones que trabajan diversos temas que articularon el discurso y la operatividad de </w:t>
      </w:r>
      <w:smartTag w:uri="urn:schemas-microsoft-com:office:smarttags" w:element="PersonName">
        <w:smartTagPr>
          <w:attr w:name="ProductID" w:val="la Junta"/>
        </w:smartTagPr>
        <w:r>
          <w:t>la Junta</w:t>
        </w:r>
      </w:smartTag>
      <w:r>
        <w:t>, para presentar a la presidencia de la república los resultados del trabajo de las comisiones y con ello solicitar una política de estado para la región.</w:t>
      </w:r>
    </w:p>
    <w:p w:rsidR="000A10AD" w:rsidRDefault="000A10AD" w:rsidP="00744C09">
      <w:pPr>
        <w:jc w:val="both"/>
      </w:pPr>
    </w:p>
    <w:p w:rsidR="000A10AD" w:rsidRPr="002A1864" w:rsidRDefault="000A10AD" w:rsidP="00744C09">
      <w:pPr>
        <w:jc w:val="both"/>
      </w:pPr>
      <w:r w:rsidRPr="002A1864">
        <w:t xml:space="preserve">Tipo de institucionalidad: </w:t>
      </w:r>
      <w:r>
        <w:t>E</w:t>
      </w:r>
      <w:r w:rsidRPr="002A1864">
        <w:t xml:space="preserve">s una institución formal, </w:t>
      </w:r>
      <w:r>
        <w:t xml:space="preserve">que está conformada por una directiva que lidera y por equipos </w:t>
      </w:r>
      <w:r w:rsidRPr="002A1864">
        <w:t>técnico</w:t>
      </w:r>
      <w:r>
        <w:t>s</w:t>
      </w:r>
      <w:r w:rsidRPr="002A1864">
        <w:t xml:space="preserve"> encargado</w:t>
      </w:r>
      <w:r>
        <w:t>s de las temáticas orientadas a los sectores sociales y productivos de la región.</w:t>
      </w:r>
    </w:p>
    <w:p w:rsidR="000A10AD" w:rsidRDefault="000A10AD" w:rsidP="00744C09">
      <w:pPr>
        <w:jc w:val="both"/>
      </w:pPr>
    </w:p>
    <w:p w:rsidR="000A10AD" w:rsidRPr="00CF43B1" w:rsidRDefault="000A10AD" w:rsidP="00744C09">
      <w:pPr>
        <w:jc w:val="both"/>
      </w:pPr>
      <w:r w:rsidRPr="00CF43B1">
        <w:t>Capacidades de las c</w:t>
      </w:r>
      <w:r>
        <w:t xml:space="preserve">ontrapartes institucionales: </w:t>
      </w:r>
      <w:r w:rsidR="004A5290">
        <w:t xml:space="preserve"> No se tiene información</w:t>
      </w:r>
    </w:p>
    <w:p w:rsidR="000A10AD" w:rsidRPr="008A022B" w:rsidRDefault="000A10AD" w:rsidP="00744C09">
      <w:pPr>
        <w:jc w:val="both"/>
        <w:rPr>
          <w:b/>
          <w:sz w:val="28"/>
          <w:szCs w:val="28"/>
        </w:rPr>
      </w:pPr>
    </w:p>
    <w:p w:rsidR="000A10AD" w:rsidRPr="008A022B" w:rsidRDefault="0024612E" w:rsidP="00744C09">
      <w:pPr>
        <w:jc w:val="both"/>
        <w:rPr>
          <w:b/>
        </w:rPr>
      </w:pPr>
      <w:r>
        <w:rPr>
          <w:b/>
        </w:rPr>
        <w:t>d.-</w:t>
      </w:r>
      <w:r w:rsidR="000A10AD" w:rsidRPr="008A022B">
        <w:rPr>
          <w:b/>
        </w:rPr>
        <w:t xml:space="preserve"> Aspectos Sociales</w:t>
      </w:r>
    </w:p>
    <w:p w:rsidR="000A10AD" w:rsidRPr="00CF43B1" w:rsidRDefault="000A10AD" w:rsidP="00744C09">
      <w:pPr>
        <w:jc w:val="both"/>
      </w:pPr>
    </w:p>
    <w:p w:rsidR="000A10AD" w:rsidRDefault="000A10AD" w:rsidP="00744C09">
      <w:pPr>
        <w:jc w:val="both"/>
      </w:pPr>
      <w:r w:rsidRPr="00CF43B1">
        <w:t xml:space="preserve">Capacidades propositivas de </w:t>
      </w:r>
      <w:smartTag w:uri="urn:schemas-microsoft-com:office:smarttags" w:element="PersonName">
        <w:smartTagPr>
          <w:attr w:name="ProductID" w:val="la SC"/>
        </w:smartTagPr>
        <w:r w:rsidRPr="00CF43B1">
          <w:t>la SC</w:t>
        </w:r>
      </w:smartTag>
      <w:r>
        <w:t>: Se han logrado canalizar demandas de sectores empresariales y sociales, que apuntan a promover una discusión y movilización de actores para la concreción de un estatuto socioeconómico especial para la región.</w:t>
      </w:r>
    </w:p>
    <w:p w:rsidR="000A10AD" w:rsidRPr="00CF43B1" w:rsidRDefault="000A10AD" w:rsidP="00744C09">
      <w:pPr>
        <w:jc w:val="both"/>
      </w:pPr>
    </w:p>
    <w:p w:rsidR="000A10AD" w:rsidRDefault="000A10AD" w:rsidP="00744C09">
      <w:pPr>
        <w:jc w:val="both"/>
      </w:pPr>
      <w:r w:rsidRPr="00CF43B1">
        <w:t>Naturaleza de los problemas que abordan</w:t>
      </w:r>
      <w:r>
        <w:t>: Esta instancia multigremial nació</w:t>
      </w:r>
      <w:r w:rsidRPr="00DA7678">
        <w:t xml:space="preserve"> producto de la insatisfacción de los gremios e instituciones de la ciudad ante el escaso interés del Gobierno central por solucionar l</w:t>
      </w:r>
      <w:r>
        <w:t>os problemas que tienen los habitantes de la región.</w:t>
      </w:r>
    </w:p>
    <w:p w:rsidR="000A10AD" w:rsidRDefault="000A10AD" w:rsidP="00744C09">
      <w:pPr>
        <w:jc w:val="both"/>
      </w:pPr>
    </w:p>
    <w:p w:rsidR="000A10AD" w:rsidRDefault="000A10AD" w:rsidP="00744C09">
      <w:pPr>
        <w:jc w:val="both"/>
      </w:pPr>
      <w:r>
        <w:t xml:space="preserve">Demanda social que las impulsa: Políticas de excepción del Estado para la región, que impulsen el crecimiento económico y el desarrollo social. </w:t>
      </w:r>
    </w:p>
    <w:p w:rsidR="000A10AD" w:rsidRDefault="000A10AD" w:rsidP="00744C09">
      <w:pPr>
        <w:jc w:val="both"/>
      </w:pPr>
    </w:p>
    <w:p w:rsidR="000A10AD" w:rsidRPr="00CF43B1" w:rsidRDefault="000A10AD" w:rsidP="00744C09">
      <w:pPr>
        <w:jc w:val="both"/>
      </w:pPr>
      <w:r w:rsidRPr="00CF43B1">
        <w:t xml:space="preserve">Modalidad del movimiento: </w:t>
      </w:r>
      <w:r>
        <w:t>Surge a partir de la iniciativa de sectores gremiales, empresariales y sociales, que demandan atención del estado central ante lo que consideran un abandono de la región y de sus problemas más acuciantes.</w:t>
      </w:r>
    </w:p>
    <w:p w:rsidR="000A10AD" w:rsidRDefault="000A10AD" w:rsidP="00744C09">
      <w:pPr>
        <w:jc w:val="both"/>
      </w:pPr>
    </w:p>
    <w:p w:rsidR="000A10AD" w:rsidRDefault="000A10AD" w:rsidP="00744C09">
      <w:pPr>
        <w:jc w:val="both"/>
        <w:rPr>
          <w:b/>
        </w:rPr>
      </w:pPr>
    </w:p>
    <w:p w:rsidR="00246CDF" w:rsidRDefault="00246CDF" w:rsidP="003677B2">
      <w:pPr>
        <w:jc w:val="both"/>
        <w:rPr>
          <w:b/>
          <w:sz w:val="28"/>
          <w:szCs w:val="28"/>
        </w:rPr>
      </w:pPr>
    </w:p>
    <w:p w:rsidR="00246CDF" w:rsidRDefault="00246CDF" w:rsidP="003677B2">
      <w:pPr>
        <w:jc w:val="both"/>
        <w:rPr>
          <w:b/>
          <w:sz w:val="28"/>
          <w:szCs w:val="28"/>
        </w:rPr>
      </w:pPr>
    </w:p>
    <w:p w:rsidR="003677B2" w:rsidRPr="00553801" w:rsidRDefault="000C44F3" w:rsidP="003677B2">
      <w:pPr>
        <w:jc w:val="both"/>
        <w:rPr>
          <w:b/>
          <w:sz w:val="28"/>
          <w:szCs w:val="28"/>
        </w:rPr>
      </w:pPr>
      <w:r>
        <w:rPr>
          <w:b/>
          <w:sz w:val="28"/>
          <w:szCs w:val="28"/>
        </w:rPr>
        <w:br w:type="page"/>
      </w:r>
      <w:r w:rsidR="003677B2" w:rsidRPr="00553801">
        <w:rPr>
          <w:b/>
          <w:sz w:val="28"/>
          <w:szCs w:val="28"/>
        </w:rPr>
        <w:t>V. DIMENSION POLITICA: MAPA POLITICO REGIONAL</w:t>
      </w:r>
    </w:p>
    <w:p w:rsidR="003677B2" w:rsidRDefault="003677B2" w:rsidP="003677B2">
      <w:pPr>
        <w:jc w:val="both"/>
        <w:rPr>
          <w:b/>
        </w:rPr>
      </w:pPr>
    </w:p>
    <w:p w:rsidR="003677B2" w:rsidRDefault="003677B2" w:rsidP="003677B2">
      <w:pPr>
        <w:jc w:val="both"/>
        <w:rPr>
          <w:b/>
          <w:lang w:val="es-CL"/>
        </w:rPr>
      </w:pPr>
      <w:r>
        <w:rPr>
          <w:b/>
          <w:lang w:val="es-CL"/>
        </w:rPr>
        <w:t>5.1</w:t>
      </w:r>
      <w:r>
        <w:rPr>
          <w:b/>
          <w:lang w:val="es-CL"/>
        </w:rPr>
        <w:tab/>
        <w:t>Marco Referencial</w:t>
      </w:r>
    </w:p>
    <w:p w:rsidR="003677B2" w:rsidRDefault="003677B2" w:rsidP="003677B2">
      <w:pPr>
        <w:jc w:val="both"/>
        <w:rPr>
          <w:lang w:val="es-CL"/>
        </w:rPr>
      </w:pPr>
    </w:p>
    <w:p w:rsidR="003677B2" w:rsidRDefault="003677B2" w:rsidP="003677B2">
      <w:pPr>
        <w:jc w:val="both"/>
        <w:rPr>
          <w:lang w:val="es-CL"/>
        </w:rPr>
      </w:pPr>
      <w:r>
        <w:rPr>
          <w:lang w:val="es-CL"/>
        </w:rPr>
        <w:t xml:space="preserve">Chile exhibe una larga tradición de Estado centralizado con un marcado carácter </w:t>
      </w:r>
      <w:r w:rsidRPr="00553381">
        <w:rPr>
          <w:i/>
          <w:lang w:val="es-CL"/>
        </w:rPr>
        <w:t>portaliano</w:t>
      </w:r>
      <w:r>
        <w:rPr>
          <w:lang w:val="es-CL"/>
        </w:rPr>
        <w:t xml:space="preserve">, profundizado durante el régimen dictatorial de Pinochet, y avalado por </w:t>
      </w:r>
      <w:smartTag w:uri="urn:schemas-microsoft-com:office:smarttags" w:element="PersonName">
        <w:smartTagPr>
          <w:attr w:name="ProductID" w:val="la Constituci￳n"/>
        </w:smartTagPr>
        <w:r>
          <w:rPr>
            <w:lang w:val="es-CL"/>
          </w:rPr>
          <w:t>la Constitución</w:t>
        </w:r>
      </w:smartTag>
      <w:r>
        <w:rPr>
          <w:lang w:val="es-CL"/>
        </w:rPr>
        <w:t xml:space="preserve"> de 1980, con lo cual se ha refrendado el presidencialismo de corte vertical y con ello, colocado trabas a la real descentralización del país, a pesar de las reformas constitucionales impulsadas por los gobiernos democráticos post dictadura. Así como la “matriz sociopolítica” histórica dificultó la autonomía de los actores regionales para la descentralización y desarrollo de la sociedad civil, la economía y la expansión de las relaciones de mercado, incrementó el poder de los grupos económicos y con ello su control sobre las regiones, diferenciándolas y haciéndolas perder autonomía económica. Por lo tanto, la descentralización sólo puede llegar a darse en el nivel administrativo y no en el gubernamental, pues las reformas realizadas son insuficientes para modificar la funcionalidad de la estructura regional del país. (Marco Conceptual, 2008:39,40)</w:t>
      </w:r>
    </w:p>
    <w:p w:rsidR="003677B2" w:rsidRDefault="003677B2" w:rsidP="003677B2">
      <w:pPr>
        <w:jc w:val="both"/>
        <w:rPr>
          <w:lang w:val="es-CL"/>
        </w:rPr>
      </w:pPr>
    </w:p>
    <w:p w:rsidR="003677B2" w:rsidRDefault="003677B2" w:rsidP="003677B2">
      <w:pPr>
        <w:jc w:val="both"/>
        <w:rPr>
          <w:lang w:val="es-CL"/>
        </w:rPr>
      </w:pPr>
      <w:r>
        <w:rPr>
          <w:lang w:val="es-CL"/>
        </w:rPr>
        <w:t>De ahí la importancia de relevar el protagonismo de los actores políticos y sociales regionales para los procesos de descentralización, los que deben tener solidez y autonomía para un proyecto de este tipo, situación que se vería afianzada por una “masa crítica” favorable al proyecto descentralizador. (Marco Conceptual, 2008:42)</w:t>
      </w:r>
    </w:p>
    <w:p w:rsidR="003677B2" w:rsidRDefault="003677B2" w:rsidP="003677B2">
      <w:pPr>
        <w:jc w:val="both"/>
        <w:rPr>
          <w:lang w:val="es-CL"/>
        </w:rPr>
      </w:pPr>
    </w:p>
    <w:p w:rsidR="003677B2" w:rsidRDefault="003677B2" w:rsidP="003677B2">
      <w:pPr>
        <w:jc w:val="both"/>
        <w:rPr>
          <w:lang w:val="es-CL"/>
        </w:rPr>
      </w:pPr>
      <w:r>
        <w:rPr>
          <w:lang w:val="es-CL"/>
        </w:rPr>
        <w:t xml:space="preserve">Para este estudio se consideran a los actores políticos “con legitimidad electoral o empoderamiento proveniente del Estado central y de las unidades sub-regionales, dotados de poder institucional e influencia política en la región”. Estos actores están constituidos por los de carácter individual, es decir, intendentes, senadores, diputados y alcaldes, y por cuerpos colegiados, que son los Concejos Municipales y los Consejos Regionales. En todos los casos se trata de actores con cuotas variables de poder e influencia, insertos en el territorio y vinculados al tejido social, en distintas formas de articulación. </w:t>
      </w:r>
    </w:p>
    <w:p w:rsidR="003677B2" w:rsidRDefault="003677B2" w:rsidP="003677B2">
      <w:pPr>
        <w:jc w:val="both"/>
        <w:rPr>
          <w:lang w:val="es-CL"/>
        </w:rPr>
      </w:pPr>
    </w:p>
    <w:p w:rsidR="003677B2" w:rsidRPr="00553381" w:rsidRDefault="003677B2" w:rsidP="003677B2">
      <w:pPr>
        <w:jc w:val="both"/>
        <w:rPr>
          <w:lang w:val="es-CL"/>
        </w:rPr>
      </w:pPr>
      <w:r>
        <w:rPr>
          <w:lang w:val="es-CL"/>
        </w:rPr>
        <w:t>Para conocer esos grados de articulación se construye un mapa de actores políticos regionales que considera distintas variables, tales como: características personales, militancia, caudal electoral, modo de acceso y salida al cargo, trayectoria política, etc.</w:t>
      </w:r>
    </w:p>
    <w:p w:rsidR="003677B2" w:rsidRPr="00AE19A2" w:rsidRDefault="003677B2" w:rsidP="003677B2">
      <w:pPr>
        <w:jc w:val="both"/>
      </w:pPr>
    </w:p>
    <w:p w:rsidR="003677B2" w:rsidRDefault="003677B2" w:rsidP="003677B2">
      <w:pPr>
        <w:jc w:val="both"/>
        <w:rPr>
          <w:b/>
        </w:rPr>
      </w:pPr>
    </w:p>
    <w:p w:rsidR="003677B2" w:rsidRDefault="003677B2" w:rsidP="003677B2">
      <w:pPr>
        <w:jc w:val="both"/>
      </w:pPr>
      <w:r>
        <w:rPr>
          <w:b/>
        </w:rPr>
        <w:t>5.2</w:t>
      </w:r>
      <w:r>
        <w:rPr>
          <w:b/>
        </w:rPr>
        <w:tab/>
      </w:r>
      <w:r w:rsidRPr="000737EF">
        <w:rPr>
          <w:b/>
        </w:rPr>
        <w:t xml:space="preserve">Características y </w:t>
      </w:r>
      <w:r>
        <w:rPr>
          <w:b/>
        </w:rPr>
        <w:t>A</w:t>
      </w:r>
      <w:r w:rsidRPr="000737EF">
        <w:rPr>
          <w:b/>
        </w:rPr>
        <w:t xml:space="preserve">gendas de los </w:t>
      </w:r>
      <w:r>
        <w:rPr>
          <w:b/>
        </w:rPr>
        <w:t>A</w:t>
      </w:r>
      <w:r w:rsidRPr="000737EF">
        <w:rPr>
          <w:b/>
        </w:rPr>
        <w:t xml:space="preserve">ctores </w:t>
      </w:r>
      <w:r>
        <w:rPr>
          <w:b/>
        </w:rPr>
        <w:t>P</w:t>
      </w:r>
      <w:r w:rsidRPr="000737EF">
        <w:rPr>
          <w:b/>
        </w:rPr>
        <w:t xml:space="preserve">olíticos </w:t>
      </w:r>
      <w:r>
        <w:rPr>
          <w:b/>
        </w:rPr>
        <w:t>I</w:t>
      </w:r>
      <w:r w:rsidRPr="000737EF">
        <w:rPr>
          <w:b/>
        </w:rPr>
        <w:t>ndividuales</w:t>
      </w:r>
      <w:r>
        <w:rPr>
          <w:b/>
        </w:rPr>
        <w:t xml:space="preserve"> </w:t>
      </w:r>
      <w:r>
        <w:t>(Senador, diputado, intendente, alcalde)</w:t>
      </w:r>
    </w:p>
    <w:p w:rsidR="003677B2" w:rsidRDefault="003677B2" w:rsidP="003677B2">
      <w:pPr>
        <w:jc w:val="both"/>
      </w:pPr>
    </w:p>
    <w:p w:rsidR="003677B2" w:rsidRDefault="003677B2" w:rsidP="003677B2">
      <w:pPr>
        <w:jc w:val="both"/>
      </w:pPr>
      <w:r>
        <w:t>VER ANEXO 1 MATRIZ DE ACTORES POLITICOS INDIVIDUALES</w:t>
      </w:r>
    </w:p>
    <w:p w:rsidR="003677B2" w:rsidRPr="006D3B37" w:rsidRDefault="003677B2" w:rsidP="003677B2">
      <w:pPr>
        <w:jc w:val="both"/>
        <w:rPr>
          <w:highlight w:val="yellow"/>
        </w:rPr>
      </w:pPr>
    </w:p>
    <w:p w:rsidR="003677B2" w:rsidRDefault="003677B2" w:rsidP="003677B2">
      <w:pPr>
        <w:jc w:val="both"/>
      </w:pPr>
      <w:r>
        <w:rPr>
          <w:b/>
        </w:rPr>
        <w:t>5</w:t>
      </w:r>
      <w:r w:rsidRPr="00F21F71">
        <w:rPr>
          <w:b/>
        </w:rPr>
        <w:t>.3</w:t>
      </w:r>
      <w:r w:rsidRPr="00F21F71">
        <w:rPr>
          <w:b/>
        </w:rPr>
        <w:tab/>
        <w:t xml:space="preserve">Características y </w:t>
      </w:r>
      <w:r>
        <w:rPr>
          <w:b/>
        </w:rPr>
        <w:t>A</w:t>
      </w:r>
      <w:r w:rsidRPr="00F21F71">
        <w:rPr>
          <w:b/>
        </w:rPr>
        <w:t xml:space="preserve">gendas de los </w:t>
      </w:r>
      <w:r>
        <w:rPr>
          <w:b/>
        </w:rPr>
        <w:t>C</w:t>
      </w:r>
      <w:r w:rsidRPr="00F21F71">
        <w:rPr>
          <w:b/>
        </w:rPr>
        <w:t xml:space="preserve">uerpos </w:t>
      </w:r>
      <w:r>
        <w:rPr>
          <w:b/>
        </w:rPr>
        <w:t>E</w:t>
      </w:r>
      <w:r w:rsidRPr="00F21F71">
        <w:rPr>
          <w:b/>
        </w:rPr>
        <w:t xml:space="preserve">lectos </w:t>
      </w:r>
      <w:r w:rsidRPr="00F21F71">
        <w:t>(Consejos Municipales y Consejos Regionales)</w:t>
      </w:r>
    </w:p>
    <w:p w:rsidR="003677B2" w:rsidRDefault="003677B2" w:rsidP="003677B2">
      <w:pPr>
        <w:jc w:val="both"/>
      </w:pPr>
    </w:p>
    <w:p w:rsidR="003677B2" w:rsidRDefault="003677B2" w:rsidP="003677B2">
      <w:pPr>
        <w:jc w:val="both"/>
      </w:pPr>
      <w:r>
        <w:t>VER ANEXO 2 MATRIZ DE CUERPOS POLITICOS ELECTOS</w:t>
      </w:r>
    </w:p>
    <w:p w:rsidR="003677B2" w:rsidRDefault="003677B2" w:rsidP="003677B2">
      <w:pPr>
        <w:jc w:val="both"/>
      </w:pPr>
    </w:p>
    <w:p w:rsidR="002D769A" w:rsidRDefault="002D769A" w:rsidP="003677B2">
      <w:pPr>
        <w:jc w:val="both"/>
      </w:pPr>
    </w:p>
    <w:p w:rsidR="003677B2" w:rsidRPr="00305A49" w:rsidRDefault="003677B2" w:rsidP="003677B2">
      <w:pPr>
        <w:jc w:val="both"/>
        <w:rPr>
          <w:b/>
        </w:rPr>
      </w:pPr>
      <w:r w:rsidRPr="00305A49">
        <w:rPr>
          <w:b/>
        </w:rPr>
        <w:t xml:space="preserve">5.4 </w:t>
      </w:r>
      <w:r w:rsidRPr="00305A49">
        <w:rPr>
          <w:b/>
        </w:rPr>
        <w:tab/>
        <w:t xml:space="preserve">Distribución y </w:t>
      </w:r>
      <w:r>
        <w:rPr>
          <w:b/>
        </w:rPr>
        <w:t>A</w:t>
      </w:r>
      <w:r w:rsidRPr="00305A49">
        <w:rPr>
          <w:b/>
        </w:rPr>
        <w:t xml:space="preserve">nálisis del </w:t>
      </w:r>
      <w:r>
        <w:rPr>
          <w:b/>
        </w:rPr>
        <w:t>P</w:t>
      </w:r>
      <w:r w:rsidRPr="00305A49">
        <w:rPr>
          <w:b/>
        </w:rPr>
        <w:t xml:space="preserve">oder </w:t>
      </w:r>
      <w:r>
        <w:rPr>
          <w:b/>
        </w:rPr>
        <w:t>P</w:t>
      </w:r>
      <w:r w:rsidRPr="00305A49">
        <w:rPr>
          <w:b/>
        </w:rPr>
        <w:t xml:space="preserve">olítico en el </w:t>
      </w:r>
      <w:r>
        <w:rPr>
          <w:b/>
        </w:rPr>
        <w:t>T</w:t>
      </w:r>
      <w:r w:rsidRPr="00305A49">
        <w:rPr>
          <w:b/>
        </w:rPr>
        <w:t>erritorio</w:t>
      </w:r>
    </w:p>
    <w:p w:rsidR="003677B2" w:rsidRDefault="003677B2" w:rsidP="003677B2">
      <w:pPr>
        <w:jc w:val="both"/>
      </w:pPr>
    </w:p>
    <w:p w:rsidR="003677B2" w:rsidRPr="003A7526" w:rsidRDefault="003677B2" w:rsidP="003677B2">
      <w:pPr>
        <w:jc w:val="both"/>
        <w:rPr>
          <w:b/>
        </w:rPr>
      </w:pPr>
      <w:r w:rsidRPr="003A7526">
        <w:rPr>
          <w:b/>
        </w:rPr>
        <w:t>5.4.1</w:t>
      </w:r>
      <w:r w:rsidRPr="003A7526">
        <w:rPr>
          <w:b/>
        </w:rPr>
        <w:tab/>
        <w:t>Ant</w:t>
      </w:r>
      <w:r>
        <w:rPr>
          <w:b/>
        </w:rPr>
        <w:t>ecedentes sobre la conformación del Consejo Regional.</w:t>
      </w:r>
    </w:p>
    <w:p w:rsidR="003677B2" w:rsidRPr="0055161B" w:rsidRDefault="003677B2" w:rsidP="003677B2">
      <w:pPr>
        <w:jc w:val="both"/>
      </w:pPr>
    </w:p>
    <w:p w:rsidR="003677B2" w:rsidRPr="00D01EFF" w:rsidRDefault="003677B2" w:rsidP="003677B2">
      <w:pPr>
        <w:jc w:val="both"/>
        <w:rPr>
          <w:rStyle w:val="titulo11"/>
          <w:rFonts w:ascii="Times New Roman" w:hAnsi="Times New Roman"/>
          <w:color w:val="auto"/>
          <w:sz w:val="24"/>
          <w:szCs w:val="24"/>
        </w:rPr>
      </w:pPr>
      <w:r w:rsidRPr="00D01EFF">
        <w:t>Cuando se constituyó la región de Arica y Parinacota, la legislación estableció que los Consejeros Regionales de Tarapacá, que fueran representantes de las Provincias de Arica y Parinacota debían constituirse como tales en la nueva región hasta que se eligieran los nuevos titulares, situación producida después de las elecciones municipales de 2008, donde finalmente los concejales de las comunas de la región decidieron la conformación del actual CORE. Sin embargo, la constitución de éste no estuvo exenta de polémicas y cuestionamientos a su legitimidad, pues algunos sectores reclamaron que la constitución de éste obedecía más a lealtades personales y políticas que ha capacidades técnicas y profesionales de los postulantes, privilegiando en algunos casos a parientes de políticos con trayectoria en la zona. Por ejemplo, a partir del conflicto</w:t>
      </w:r>
      <w:r w:rsidRPr="00D01EFF">
        <w:rPr>
          <w:rStyle w:val="titulo11"/>
          <w:rFonts w:ascii="Times New Roman" w:hAnsi="Times New Roman"/>
          <w:color w:val="auto"/>
          <w:sz w:val="24"/>
          <w:szCs w:val="24"/>
        </w:rPr>
        <w:t xml:space="preserve"> entre el alcalde Waldo Sankán y el diputado PS Iván Paredes se articularon algunos acuerdos y pactos para elegir a algunos de los nuevos consejeros. Por ello, entre los 16 postulantes a 14 cargos de Cores, y sus suplentes, estuvieron la esposa de Sankán, Valeska Salazar, y el hijo del diputado Paredes de igual nombre, quienes finalmente resultaron electos. El concejal PRSD Eloy Zapata promovió a su hijo David; y su similar UDI Julio Durana a su esposa Cibeles Mac-Conell. Otros vínculos de pareja surgen entre el CORE titular y su suplente, como entre los candidatos oficialistas Ciro Albornoz y su esposa, la ex alcaldesa de Camarones, Sonia Salgado, y la educadora de párvulos María Vivanco y el profesor Sergio Valencia.</w:t>
      </w:r>
      <w:r w:rsidRPr="00D01EFF">
        <w:rPr>
          <w:rStyle w:val="Refdenotaalpie"/>
        </w:rPr>
        <w:footnoteReference w:id="42"/>
      </w:r>
    </w:p>
    <w:p w:rsidR="003677B2" w:rsidRPr="0055161B" w:rsidRDefault="003677B2" w:rsidP="003677B2">
      <w:pPr>
        <w:jc w:val="both"/>
      </w:pPr>
      <w:r w:rsidRPr="0055161B">
        <w:t xml:space="preserve">  </w:t>
      </w:r>
    </w:p>
    <w:p w:rsidR="003677B2" w:rsidRPr="0055161B" w:rsidRDefault="003677B2" w:rsidP="003677B2">
      <w:pPr>
        <w:jc w:val="both"/>
        <w:rPr>
          <w:color w:val="000000"/>
        </w:rPr>
      </w:pPr>
      <w:r w:rsidRPr="0055161B">
        <w:rPr>
          <w:color w:val="000000"/>
        </w:rPr>
        <w:t xml:space="preserve">Además, durante elección de los Consejeros Regionales efectuada el pasado 21 de diciembre, dos concejales de </w:t>
      </w:r>
      <w:smartTag w:uri="urn:schemas-microsoft-com:office:smarttags" w:element="PersonName">
        <w:smartTagPr>
          <w:attr w:name="ProductID" w:val="la Comuna"/>
        </w:smartTagPr>
        <w:r w:rsidRPr="0055161B">
          <w:rPr>
            <w:color w:val="000000"/>
          </w:rPr>
          <w:t>la Comuna</w:t>
        </w:r>
      </w:smartTag>
      <w:r w:rsidRPr="0055161B">
        <w:rPr>
          <w:color w:val="000000"/>
        </w:rPr>
        <w:t xml:space="preserve"> de Camarones, Patricio Pardo y Jeanette Saavedra, impugnaron la elección y pidieron anularla, reclamo que fue acogido por el Tribunal Electoral Regional (TER), órgano que declara admisible dicho reclamo y cita a un nuevo proceso para el 01 de febrero de 2009. Los ediles adujeron que, aún llegando atrasados</w:t>
      </w:r>
      <w:r>
        <w:rPr>
          <w:color w:val="000000"/>
        </w:rPr>
        <w:t xml:space="preserve"> a la elección</w:t>
      </w:r>
      <w:r w:rsidRPr="0055161B">
        <w:rPr>
          <w:color w:val="000000"/>
        </w:rPr>
        <w:t>, lo hicieron durante la etapa de instalación de la mesa, estando disponibles para las dos etapas siguientes: votación y escrutinio. La denuncia también incluía la observación de algunas irregularidades, tales como falta de señalética para dirigirse rápidamente al local de votación, inexistencia de la cámara secreta, ausencia de caja receptora de sufragios</w:t>
      </w:r>
      <w:r>
        <w:rPr>
          <w:color w:val="000000"/>
        </w:rPr>
        <w:t>;</w:t>
      </w:r>
      <w:r w:rsidRPr="0055161B">
        <w:rPr>
          <w:color w:val="000000"/>
        </w:rPr>
        <w:t xml:space="preserve"> por </w:t>
      </w:r>
      <w:r>
        <w:rPr>
          <w:color w:val="000000"/>
        </w:rPr>
        <w:t>tanto,</w:t>
      </w:r>
      <w:r w:rsidRPr="0055161B">
        <w:rPr>
          <w:color w:val="000000"/>
        </w:rPr>
        <w:t xml:space="preserve"> los votos se depositaron en un sobre, y hubo participación indebida del público asistente con presiones para cerrar la mesa. Finalmente, los candidatos fueron los mismos (13 para 12 puestos en el caso de la provincia de Arica), por lo que los cambios en el CORE prácticamente no variaron.</w:t>
      </w:r>
      <w:r w:rsidRPr="0055161B">
        <w:rPr>
          <w:rStyle w:val="Refdenotaalpie"/>
        </w:rPr>
        <w:footnoteReference w:id="43"/>
      </w:r>
    </w:p>
    <w:p w:rsidR="003677B2" w:rsidRPr="0055161B" w:rsidRDefault="003677B2" w:rsidP="003677B2">
      <w:pPr>
        <w:jc w:val="both"/>
        <w:rPr>
          <w:color w:val="000000"/>
        </w:rPr>
      </w:pPr>
    </w:p>
    <w:p w:rsidR="003677B2" w:rsidRPr="0055161B" w:rsidRDefault="003677B2" w:rsidP="003677B2">
      <w:pPr>
        <w:jc w:val="both"/>
        <w:rPr>
          <w:color w:val="000000"/>
        </w:rPr>
      </w:pPr>
      <w:r>
        <w:rPr>
          <w:color w:val="000000"/>
        </w:rPr>
        <w:t>Posteriormente</w:t>
      </w:r>
      <w:r w:rsidRPr="0055161B">
        <w:rPr>
          <w:color w:val="000000"/>
        </w:rPr>
        <w:t>, la polémica al interior del CORE continua a raíz de la cuestionada conformación de las diversas comisiones del cuerpo colegiado, pues se reclama que éstas fueran constituidas sin la participación de todos los partidos que están representados en él,</w:t>
      </w:r>
      <w:r>
        <w:rPr>
          <w:color w:val="000000"/>
        </w:rPr>
        <w:t xml:space="preserve"> </w:t>
      </w:r>
      <w:r w:rsidRPr="0055161B">
        <w:rPr>
          <w:color w:val="000000"/>
        </w:rPr>
        <w:t xml:space="preserve">por la influencia ejercida por el alcalde </w:t>
      </w:r>
      <w:r>
        <w:rPr>
          <w:color w:val="000000"/>
        </w:rPr>
        <w:t xml:space="preserve">de Arica </w:t>
      </w:r>
      <w:r w:rsidRPr="0055161B">
        <w:rPr>
          <w:color w:val="000000"/>
        </w:rPr>
        <w:t>en nueve de los catorce consejeros (algunos de los cuales son funcionarios de la municipalidad de Arica), y por repartirse la presidencia de las comisiones sin considerar las capacidades técnicas respectivas; todo lo cual fue producto de una “negociación híbrida” en la que participaron consejeros del PDC, UDI, RN, PPD y PC, contra el otro bloque constituido por consejeros PDC, PPD, PRSD y PS, a quienes también se les acusa de que venían negociando por separad</w:t>
      </w:r>
      <w:r>
        <w:rPr>
          <w:color w:val="000000"/>
        </w:rPr>
        <w:t>o las comisiones sin considerar</w:t>
      </w:r>
      <w:r w:rsidRPr="0055161B">
        <w:rPr>
          <w:color w:val="000000"/>
        </w:rPr>
        <w:t xml:space="preserve"> a los otros nueve consejeros. Esta situación terminó por molestar al </w:t>
      </w:r>
      <w:r>
        <w:rPr>
          <w:color w:val="000000"/>
        </w:rPr>
        <w:t>I</w:t>
      </w:r>
      <w:r w:rsidRPr="0055161B">
        <w:rPr>
          <w:color w:val="000000"/>
        </w:rPr>
        <w:t>ntendente, a quien también se le atribuyó intereses en la conformación de las comisiones, por tanto</w:t>
      </w:r>
      <w:r>
        <w:rPr>
          <w:color w:val="000000"/>
        </w:rPr>
        <w:t>,</w:t>
      </w:r>
      <w:r w:rsidRPr="0055161B">
        <w:rPr>
          <w:color w:val="000000"/>
        </w:rPr>
        <w:t xml:space="preserve"> no asistió a la primera sesión ordinaria del nuevo CORE.</w:t>
      </w:r>
      <w:r w:rsidRPr="0055161B">
        <w:rPr>
          <w:rStyle w:val="Refdenotaalpie"/>
          <w:color w:val="000000"/>
        </w:rPr>
        <w:footnoteReference w:id="44"/>
      </w:r>
    </w:p>
    <w:p w:rsidR="003677B2" w:rsidRDefault="003677B2" w:rsidP="003677B2"/>
    <w:p w:rsidR="003677B2" w:rsidRPr="003A7526" w:rsidRDefault="003677B2" w:rsidP="003677B2">
      <w:pPr>
        <w:rPr>
          <w:b/>
        </w:rPr>
      </w:pPr>
      <w:r w:rsidRPr="003A7526">
        <w:rPr>
          <w:b/>
        </w:rPr>
        <w:t>5.4.2</w:t>
      </w:r>
      <w:r w:rsidRPr="003A7526">
        <w:rPr>
          <w:b/>
        </w:rPr>
        <w:tab/>
        <w:t xml:space="preserve">Análisis de las </w:t>
      </w:r>
      <w:r>
        <w:rPr>
          <w:b/>
        </w:rPr>
        <w:t>M</w:t>
      </w:r>
      <w:r w:rsidRPr="003A7526">
        <w:rPr>
          <w:b/>
        </w:rPr>
        <w:t xml:space="preserve">atrices de </w:t>
      </w:r>
      <w:r>
        <w:rPr>
          <w:b/>
        </w:rPr>
        <w:t>A</w:t>
      </w:r>
      <w:r w:rsidRPr="003A7526">
        <w:rPr>
          <w:b/>
        </w:rPr>
        <w:t xml:space="preserve">ctores </w:t>
      </w:r>
      <w:r>
        <w:rPr>
          <w:b/>
        </w:rPr>
        <w:t>P</w:t>
      </w:r>
      <w:r w:rsidRPr="003A7526">
        <w:rPr>
          <w:b/>
        </w:rPr>
        <w:t xml:space="preserve">olíticos </w:t>
      </w:r>
      <w:r>
        <w:rPr>
          <w:b/>
        </w:rPr>
        <w:t>I</w:t>
      </w:r>
      <w:r w:rsidRPr="003A7526">
        <w:rPr>
          <w:b/>
        </w:rPr>
        <w:t xml:space="preserve">ndividuales y </w:t>
      </w:r>
      <w:r>
        <w:rPr>
          <w:b/>
        </w:rPr>
        <w:t>C</w:t>
      </w:r>
      <w:r w:rsidRPr="003A7526">
        <w:rPr>
          <w:b/>
        </w:rPr>
        <w:t>orporativos</w:t>
      </w:r>
    </w:p>
    <w:p w:rsidR="003677B2" w:rsidRDefault="003677B2" w:rsidP="003677B2">
      <w:pPr>
        <w:jc w:val="both"/>
      </w:pPr>
    </w:p>
    <w:p w:rsidR="003677B2" w:rsidRDefault="003677B2" w:rsidP="003677B2">
      <w:pPr>
        <w:jc w:val="both"/>
      </w:pPr>
      <w:r>
        <w:t>De acuerdo a los datos recopilados y vaciados en el Anexo Nº 1 Matriz de actores políticos individuales y Anexo Nº 2 Matriz de cuerpos políticos electos, es posible realizar el siguiente análisis.</w:t>
      </w:r>
    </w:p>
    <w:p w:rsidR="003677B2" w:rsidRDefault="003677B2" w:rsidP="003677B2">
      <w:pPr>
        <w:jc w:val="both"/>
      </w:pPr>
    </w:p>
    <w:p w:rsidR="003677B2" w:rsidRPr="00EE727B" w:rsidRDefault="003677B2" w:rsidP="003677B2">
      <w:pPr>
        <w:jc w:val="both"/>
        <w:rPr>
          <w:b/>
        </w:rPr>
      </w:pPr>
      <w:r>
        <w:rPr>
          <w:b/>
        </w:rPr>
        <w:t>5.4.2.1</w:t>
      </w:r>
      <w:r>
        <w:rPr>
          <w:b/>
        </w:rPr>
        <w:tab/>
        <w:t xml:space="preserve"> </w:t>
      </w:r>
      <w:r w:rsidRPr="00EE727B">
        <w:rPr>
          <w:b/>
        </w:rPr>
        <w:t>De los partidos</w:t>
      </w:r>
    </w:p>
    <w:p w:rsidR="003677B2" w:rsidRDefault="003677B2" w:rsidP="003677B2">
      <w:pPr>
        <w:jc w:val="both"/>
      </w:pPr>
    </w:p>
    <w:p w:rsidR="003677B2" w:rsidRPr="002B7C32" w:rsidRDefault="003677B2" w:rsidP="003677B2">
      <w:pPr>
        <w:jc w:val="both"/>
      </w:pPr>
      <w:r w:rsidRPr="002B7C32">
        <w:t xml:space="preserve">Las estructuras partidarias con expresión nacional se replican en la zona. Es decir, están presentes en la región el PDC, el PPD, el PS, el PRSD (de la coalición de gobierno), </w:t>
      </w:r>
      <w:smartTag w:uri="urn:schemas-microsoft-com:office:smarttags" w:element="PersonName">
        <w:smartTagPr>
          <w:attr w:name="ProductID" w:val="la UDI"/>
        </w:smartTagPr>
        <w:r w:rsidRPr="002B7C32">
          <w:t>la UDI</w:t>
        </w:r>
      </w:smartTag>
      <w:r w:rsidRPr="002B7C32">
        <w:t xml:space="preserve">, RN, Ch1 (de la coalición opositora de derecha), el PC, el PH (de Juntos Podemos) y </w:t>
      </w:r>
      <w:smartTag w:uri="urn:schemas-microsoft-com:office:smarttags" w:element="PersonName">
        <w:smartTagPr>
          <w:attr w:name="ProductID" w:val="la IC"/>
        </w:smartTagPr>
        <w:r w:rsidRPr="002B7C32">
          <w:t>la IC</w:t>
        </w:r>
      </w:smartTag>
      <w:r w:rsidRPr="002B7C32">
        <w:t xml:space="preserve"> (que no pertenece a ninguna de las coaliciones anteriores). Los partidos regionales (como es el caso de Fuerza País, creado por el clan Soria de Iquique) no logran consolidarse y sólo tienen un carácter instrumental de fines electorales. Situaciones similares han ocurrido en elecciones anteriores, y partidos de este cuño han desaparecido al no alcanzar su existencia legal, caducándoseles su derecho a inscripción (</w:t>
      </w:r>
      <w:hyperlink r:id="rId24" w:history="1">
        <w:r w:rsidRPr="002B7C32">
          <w:rPr>
            <w:rStyle w:val="Hipervnculo"/>
            <w:color w:val="auto"/>
          </w:rPr>
          <w:t>www.servel.cl</w:t>
        </w:r>
      </w:hyperlink>
      <w:r w:rsidRPr="002B7C32">
        <w:t xml:space="preserve">). </w:t>
      </w:r>
    </w:p>
    <w:p w:rsidR="003677B2" w:rsidRDefault="003677B2" w:rsidP="003677B2">
      <w:pPr>
        <w:jc w:val="both"/>
      </w:pPr>
    </w:p>
    <w:p w:rsidR="003677B2" w:rsidRPr="00EE727B" w:rsidRDefault="003677B2" w:rsidP="003677B2">
      <w:pPr>
        <w:jc w:val="both"/>
        <w:rPr>
          <w:b/>
        </w:rPr>
      </w:pPr>
      <w:r>
        <w:rPr>
          <w:b/>
        </w:rPr>
        <w:t>5.4.2.2</w:t>
      </w:r>
      <w:r>
        <w:rPr>
          <w:b/>
        </w:rPr>
        <w:tab/>
        <w:t xml:space="preserve"> </w:t>
      </w:r>
      <w:r w:rsidRPr="00EE727B">
        <w:rPr>
          <w:b/>
        </w:rPr>
        <w:t>De los independientes</w:t>
      </w:r>
    </w:p>
    <w:p w:rsidR="003677B2" w:rsidRDefault="003677B2" w:rsidP="003677B2">
      <w:pPr>
        <w:jc w:val="both"/>
      </w:pPr>
    </w:p>
    <w:p w:rsidR="003677B2" w:rsidRDefault="003677B2" w:rsidP="003677B2">
      <w:pPr>
        <w:jc w:val="both"/>
      </w:pPr>
      <w:r>
        <w:t>Existe un espacio oc</w:t>
      </w:r>
      <w:r w:rsidRPr="00DB03C6">
        <w:t>upado por candidaturas independientes locales, que son autónom</w:t>
      </w:r>
      <w:r>
        <w:t>a</w:t>
      </w:r>
      <w:r w:rsidRPr="00DB03C6">
        <w:t xml:space="preserve">s a nivel formal, </w:t>
      </w:r>
      <w:r>
        <w:t>pues</w:t>
      </w:r>
      <w:r w:rsidRPr="00DB03C6">
        <w:t xml:space="preserve"> no se ar</w:t>
      </w:r>
      <w:r>
        <w:t>ticulan en un proyecto nacional de candidaturas independientes, ni tendrían la intención de constituir partidos regionales. Esta es la situación por ejemplo, del Alcalde de la comuna de Arica, renunciado al PPD. En otros casos los partid</w:t>
      </w:r>
      <w:r w:rsidRPr="00DB03C6">
        <w:t xml:space="preserve">os políticos regionales sirven </w:t>
      </w:r>
      <w:r>
        <w:t xml:space="preserve">de plataforma </w:t>
      </w:r>
      <w:r w:rsidRPr="00DB03C6">
        <w:t>para apoy</w:t>
      </w:r>
      <w:r>
        <w:t>ar candidaturas independientes descolgadas de partidos de representación nacional, como es el caso del Alcalde de la comuna de Camarones, renunciado al PPD, que fue apoyado como candidato independiente por el Pacto Fuerza del Norte (que incluye a Fuerza País e independientes). Representantes independientes o de partidos regionales en el municipio no se da en las comunas de la provincia de Parinacota, salvo tres concejales independientes, pero patrocinados por partidos, dos en Putre y uno en General Lagos.</w:t>
      </w:r>
    </w:p>
    <w:p w:rsidR="003677B2" w:rsidRDefault="003677B2" w:rsidP="003677B2">
      <w:pPr>
        <w:jc w:val="both"/>
      </w:pPr>
    </w:p>
    <w:p w:rsidR="003677B2" w:rsidRDefault="003677B2" w:rsidP="003677B2">
      <w:pPr>
        <w:jc w:val="both"/>
      </w:pPr>
      <w:r>
        <w:t>Sin embargo, es posible advertir que a nivel de concejales, si se comparan las elecciones municipales anteriores con la última, el mapa político da cuenta de un aumento de candidatos independientes al interior de los pactos electorales o por fuera de ellos, que logran ocupar un escaño municipal. Se trata sobre todo de la realidad de los concejos comunales de Arica y Camarones, donde existen 6 concejales independientes sin militancia partidaria, pero muy cercanos a los partidos y de alguna manera cooptados por éstos para operar con una orientación definida en muchos casos por los propios partidos o coaliciones.</w:t>
      </w:r>
    </w:p>
    <w:p w:rsidR="003677B2" w:rsidRDefault="003677B2" w:rsidP="003677B2">
      <w:pPr>
        <w:jc w:val="both"/>
      </w:pPr>
    </w:p>
    <w:p w:rsidR="003677B2" w:rsidRPr="00EE727B" w:rsidRDefault="003677B2" w:rsidP="003677B2">
      <w:pPr>
        <w:jc w:val="both"/>
        <w:rPr>
          <w:b/>
        </w:rPr>
      </w:pPr>
      <w:r>
        <w:rPr>
          <w:b/>
        </w:rPr>
        <w:t>5.4.2.3</w:t>
      </w:r>
      <w:r>
        <w:rPr>
          <w:b/>
        </w:rPr>
        <w:tab/>
        <w:t xml:space="preserve"> </w:t>
      </w:r>
      <w:r w:rsidRPr="00EE727B">
        <w:rPr>
          <w:b/>
        </w:rPr>
        <w:t>De los liderazgos y conflictos</w:t>
      </w:r>
    </w:p>
    <w:p w:rsidR="003677B2" w:rsidRDefault="003677B2" w:rsidP="003677B2">
      <w:pPr>
        <w:jc w:val="both"/>
      </w:pPr>
    </w:p>
    <w:p w:rsidR="003677B2" w:rsidRDefault="003677B2" w:rsidP="003677B2">
      <w:pPr>
        <w:jc w:val="both"/>
      </w:pPr>
      <w:r>
        <w:t>Las últimas elecciones municipales demostraron una confrontación de líderes candidatos al interior de los partidos y de las coaliciones, que terminó en la salida de algunos de ellos para proseguir una carrera electoral como independientes. Son los casos de de los alcaldes de Arica y de Camarones. A partir de esto, se puede conjeturar que las lea</w:t>
      </w:r>
      <w:r w:rsidRPr="00DB03C6">
        <w:t xml:space="preserve">ltades partidarias son frágiles y atentatorias contra la unidad de </w:t>
      </w:r>
      <w:r>
        <w:t>los partidos y de los bloques suprapartidarios</w:t>
      </w:r>
      <w:r w:rsidRPr="00DB03C6">
        <w:t xml:space="preserve">, </w:t>
      </w:r>
      <w:r>
        <w:t>colocando</w:t>
      </w:r>
      <w:r w:rsidRPr="00DB03C6">
        <w:t xml:space="preserve"> en </w:t>
      </w:r>
      <w:r>
        <w:t>riesgo</w:t>
      </w:r>
      <w:r w:rsidRPr="00DB03C6">
        <w:t xml:space="preserve"> </w:t>
      </w:r>
      <w:r>
        <w:t>las</w:t>
      </w:r>
      <w:r w:rsidRPr="00DB03C6">
        <w:t xml:space="preserve"> posibilidades electorales</w:t>
      </w:r>
      <w:r>
        <w:t xml:space="preserve"> de éstos. </w:t>
      </w:r>
    </w:p>
    <w:p w:rsidR="003677B2" w:rsidRDefault="003677B2" w:rsidP="003677B2">
      <w:pPr>
        <w:jc w:val="both"/>
      </w:pPr>
    </w:p>
    <w:p w:rsidR="003677B2" w:rsidRDefault="003677B2" w:rsidP="003677B2">
      <w:pPr>
        <w:jc w:val="both"/>
      </w:pPr>
      <w:r>
        <w:t xml:space="preserve">Se advierte, por tanto, una lógica nacional que se replica en la zona, cuando por diversas razones y especialmente las electorales, algunos militantes se descuelgan de sus orgánicas para levantar candidaturas independientes pues no se les asegura un cupo electoral en sus partidos, entrando en conflicto con las directivas nacionales y locales de éstos. En algunos casos estos conflictos se agudizan cuando el candidato o representante edilicio es capaz de negociar acuerdos con la coalición contraria, con los partidos que reúne ésta o con militantes determinados, colocando en serio entredicho su accionar político entre sus ex correligionarios. </w:t>
      </w:r>
    </w:p>
    <w:p w:rsidR="00111614" w:rsidRDefault="00111614" w:rsidP="00111614">
      <w:pPr>
        <w:jc w:val="both"/>
      </w:pPr>
    </w:p>
    <w:p w:rsidR="00111614" w:rsidRDefault="00111614" w:rsidP="00111614">
      <w:pPr>
        <w:jc w:val="both"/>
      </w:pPr>
      <w:r w:rsidRPr="00111614">
        <w:t>Por otra parte, el protagonismo del actual intendente en su faceta de líder de la nueva región, facilitaría que lo político-partidista concertacionista esté resumido en el gobierno, y éste sea fundamentalmente el muro de contención ante la derecha, y no los partidos de gobierno. Por tanto, la agenda de conflicto regional estaría limitada a las tareas que le corresponde realizar a éste, pues no hay otro agente que pueda mediar mejor las probables movilizaciones de cualquier naturaleza.</w:t>
      </w:r>
    </w:p>
    <w:p w:rsidR="003677B2" w:rsidRDefault="003677B2" w:rsidP="003677B2">
      <w:pPr>
        <w:jc w:val="both"/>
      </w:pPr>
    </w:p>
    <w:p w:rsidR="003677B2" w:rsidRPr="00EE727B" w:rsidRDefault="003677B2" w:rsidP="003677B2">
      <w:pPr>
        <w:jc w:val="both"/>
        <w:rPr>
          <w:b/>
        </w:rPr>
      </w:pPr>
      <w:r>
        <w:rPr>
          <w:b/>
        </w:rPr>
        <w:t>5.4.2.4</w:t>
      </w:r>
      <w:r>
        <w:rPr>
          <w:b/>
        </w:rPr>
        <w:tab/>
        <w:t xml:space="preserve"> </w:t>
      </w:r>
      <w:r w:rsidRPr="00EE727B">
        <w:rPr>
          <w:b/>
        </w:rPr>
        <w:t>Comparación entre elecciones municipales y</w:t>
      </w:r>
      <w:r>
        <w:rPr>
          <w:b/>
        </w:rPr>
        <w:t xml:space="preserve"> las</w:t>
      </w:r>
      <w:r w:rsidRPr="00EE727B">
        <w:rPr>
          <w:b/>
        </w:rPr>
        <w:t xml:space="preserve"> parlamentarias</w:t>
      </w:r>
    </w:p>
    <w:p w:rsidR="003677B2" w:rsidRDefault="003677B2" w:rsidP="003677B2">
      <w:pPr>
        <w:jc w:val="both"/>
      </w:pPr>
    </w:p>
    <w:p w:rsidR="003677B2" w:rsidRDefault="003677B2" w:rsidP="003677B2">
      <w:pPr>
        <w:jc w:val="both"/>
      </w:pPr>
      <w:r>
        <w:t>L</w:t>
      </w:r>
      <w:r w:rsidRPr="00DB03C6">
        <w:t>as elecciones municipales</w:t>
      </w:r>
      <w:r>
        <w:t xml:space="preserve"> del 2008 permitirían medir mejor </w:t>
      </w:r>
      <w:r w:rsidRPr="00DB03C6">
        <w:t>los pesos electorales de los partidos y de los independientes</w:t>
      </w:r>
      <w:r>
        <w:t xml:space="preserve"> comparados con las elecciones parlamentarias del 2005. Por </w:t>
      </w:r>
      <w:r w:rsidR="002B7C32">
        <w:t>ejemplo</w:t>
      </w:r>
      <w:r>
        <w:t>, es el caso del Partido Socialista, que no logra traspasar los votos del diputado Iván Paredes a los candidatos de este conglomerado en las municipales, resultando perdedor el candidato PS a concejal por Arica que iba a la reelección (Mauricio Paredes). Por el contrario, la ausencia prolongada del senador PPD Fernando Flores en la región no habría incidido en la disminución del caudal de votos de este partido, puesto que tres de los cuatro alcaldes de la región pertenecen a este sector (Putre, Camarones y Arica), aunque los dos últimos hacen campaña como independientes (punto 3). Sin embargo, se debe considerar si los electores realmente identifican a los alcaldes electos con el senador, o pesa más la trayectoria y el respaldo local a estos actores, frente al rechazo a aquella gestión senatorial. Al mismo tiempo, está por verse el impacto que tendrá el efecto Flores en las próximas elecciones parlamentarias, y partir de allí determinar si el control ciudadano frente a sus representantes se manifiesta en la práctica cuando corresponda elegir a los nuevos representantes parlamentarios de la región, en este caso castigando con el voto a sectores y candidatos que se vislumbren conectados al senador Flores.</w:t>
      </w:r>
    </w:p>
    <w:p w:rsidR="003677B2" w:rsidRDefault="003677B2" w:rsidP="003677B2">
      <w:pPr>
        <w:jc w:val="both"/>
      </w:pPr>
    </w:p>
    <w:p w:rsidR="00490B68" w:rsidRDefault="00490B68" w:rsidP="003677B2">
      <w:pPr>
        <w:jc w:val="both"/>
      </w:pPr>
    </w:p>
    <w:p w:rsidR="00490B68" w:rsidRDefault="00490B68" w:rsidP="003677B2">
      <w:pPr>
        <w:jc w:val="both"/>
      </w:pPr>
    </w:p>
    <w:p w:rsidR="00490B68" w:rsidRDefault="00490B68" w:rsidP="003677B2">
      <w:pPr>
        <w:jc w:val="both"/>
      </w:pPr>
    </w:p>
    <w:p w:rsidR="003677B2" w:rsidRPr="00EE727B" w:rsidRDefault="003677B2" w:rsidP="003677B2">
      <w:pPr>
        <w:jc w:val="both"/>
        <w:rPr>
          <w:b/>
        </w:rPr>
      </w:pPr>
      <w:r>
        <w:rPr>
          <w:b/>
        </w:rPr>
        <w:t>5.4.2.5</w:t>
      </w:r>
      <w:r>
        <w:rPr>
          <w:b/>
        </w:rPr>
        <w:tab/>
        <w:t xml:space="preserve"> Participación electoral de </w:t>
      </w:r>
      <w:r w:rsidRPr="00EE727B">
        <w:rPr>
          <w:b/>
        </w:rPr>
        <w:t>las coaliciones e independientes</w:t>
      </w:r>
    </w:p>
    <w:p w:rsidR="003677B2" w:rsidRDefault="003677B2" w:rsidP="003677B2">
      <w:pPr>
        <w:jc w:val="both"/>
      </w:pPr>
    </w:p>
    <w:p w:rsidR="003677B2" w:rsidRDefault="003677B2" w:rsidP="003677B2">
      <w:pPr>
        <w:jc w:val="both"/>
      </w:pPr>
      <w:r>
        <w:t xml:space="preserve">El caudal de votos para alcaldes y concejales favorece a </w:t>
      </w:r>
      <w:smartTag w:uri="urn:schemas-microsoft-com:office:smarttags" w:element="PersonName">
        <w:smartTagPr>
          <w:attr w:name="ProductID" w:val="La Concertaci￳n"/>
        </w:smartTagPr>
        <w:r>
          <w:t>l</w:t>
        </w:r>
        <w:r w:rsidRPr="00DB03C6">
          <w:t xml:space="preserve">a </w:t>
        </w:r>
        <w:r>
          <w:t>C</w:t>
        </w:r>
        <w:r w:rsidRPr="00DB03C6">
          <w:t>oncertación</w:t>
        </w:r>
      </w:smartTag>
      <w:r w:rsidRPr="00DB03C6">
        <w:t xml:space="preserve"> en la provincia de Arica</w:t>
      </w:r>
      <w:r>
        <w:t>,</w:t>
      </w:r>
      <w:r w:rsidRPr="00DB03C6">
        <w:t xml:space="preserve"> a diferencia de la</w:t>
      </w:r>
      <w:r>
        <w:t xml:space="preserve"> </w:t>
      </w:r>
      <w:r w:rsidRPr="00DB03C6">
        <w:t xml:space="preserve">provincia de Parinacota donde </w:t>
      </w:r>
      <w:smartTag w:uri="urn:schemas-microsoft-com:office:smarttags" w:element="PersonName">
        <w:smartTagPr>
          <w:attr w:name="ProductID" w:val="la Alianza"/>
        </w:smartTagPr>
        <w:r w:rsidRPr="00DB03C6">
          <w:t xml:space="preserve">la </w:t>
        </w:r>
        <w:r>
          <w:t>A</w:t>
        </w:r>
        <w:r w:rsidRPr="00DB03C6">
          <w:t>lianza</w:t>
        </w:r>
      </w:smartTag>
      <w:r w:rsidRPr="00DB03C6">
        <w:t xml:space="preserve"> </w:t>
      </w:r>
      <w:r>
        <w:t xml:space="preserve">y </w:t>
      </w:r>
      <w:smartTag w:uri="urn:schemas-microsoft-com:office:smarttags" w:element="PersonName">
        <w:smartTagPr>
          <w:attr w:name="ProductID" w:val="La Concertaci￳n"/>
        </w:smartTagPr>
        <w:r>
          <w:t>la Concertación</w:t>
        </w:r>
      </w:smartTag>
      <w:r>
        <w:t xml:space="preserve"> están empatadas a partir de la última elección municipal. Esta situación rompe con una tendencia histórica en Parinacota, puesto que la comuna de Putre desde 1992 hasta 2008 tuvo un alcalde de derecha (independiente y UDI, respectivamente). Este sector que no logra conservar ese municipio a pesar de la repostulación de Francisco Humire, tres veces alcalde, que es derrotado por el PPD Angelo Carrasco. </w:t>
      </w:r>
    </w:p>
    <w:p w:rsidR="003677B2" w:rsidRDefault="003677B2" w:rsidP="003677B2">
      <w:pPr>
        <w:jc w:val="both"/>
      </w:pPr>
    </w:p>
    <w:p w:rsidR="003677B2" w:rsidRDefault="003677B2" w:rsidP="003677B2">
      <w:pPr>
        <w:jc w:val="both"/>
      </w:pPr>
      <w:r>
        <w:t xml:space="preserve">En el caso de la comuna de General Lagos, ésta sigue siendo el municipio histórico de </w:t>
      </w:r>
      <w:smartTag w:uri="urn:schemas-microsoft-com:office:smarttags" w:element="PersonName">
        <w:smartTagPr>
          <w:attr w:name="ProductID" w:val="la Alianza"/>
        </w:smartTagPr>
        <w:r>
          <w:t>la Alianza</w:t>
        </w:r>
      </w:smartTag>
      <w:r>
        <w:t xml:space="preserve"> desde 1994, donde Gregorio Mendoza ocupa por quinta vez el sillón alcaldicio. A su vez, los representantes del pacto Fuerza del Norte a nivel de alcaldes y concejales existen sólo en la provincia de Arica (los que de alguna manera podrían sumarse al caudal de votos de </w:t>
      </w:r>
      <w:smartTag w:uri="urn:schemas-microsoft-com:office:smarttags" w:element="PersonName">
        <w:smartTagPr>
          <w:attr w:name="ProductID" w:val="La Concertaci￳n"/>
        </w:smartTagPr>
        <w:r>
          <w:t>la Concertación</w:t>
        </w:r>
      </w:smartTag>
      <w:r>
        <w:t xml:space="preserve">), mientras que en la provincia de Parinacota este pacto no tuvo representación. </w:t>
      </w:r>
    </w:p>
    <w:p w:rsidR="003677B2" w:rsidRDefault="003677B2" w:rsidP="003677B2">
      <w:pPr>
        <w:jc w:val="both"/>
      </w:pPr>
    </w:p>
    <w:p w:rsidR="003677B2" w:rsidRDefault="003677B2" w:rsidP="003677B2">
      <w:pPr>
        <w:jc w:val="both"/>
      </w:pPr>
      <w:r>
        <w:t>Producto de lo anterior, surge la interrogante si los electores reconocen la filiación partidaria de los candidatos o representantes populares como una variable determinante para su elección, o esto no importa tanto, y de esta forma resulta más relevante el accionar extrapartidario de los políticos, situación que daría cuenta de una posición ciudadana orientada por otras variables que no alcanzamos a dimensionar adecuadamente.</w:t>
      </w:r>
    </w:p>
    <w:p w:rsidR="003677B2" w:rsidRDefault="003677B2" w:rsidP="003677B2">
      <w:pPr>
        <w:jc w:val="both"/>
      </w:pPr>
    </w:p>
    <w:p w:rsidR="003677B2" w:rsidRPr="00224FEC" w:rsidRDefault="003677B2" w:rsidP="003677B2">
      <w:pPr>
        <w:jc w:val="center"/>
        <w:rPr>
          <w:b/>
        </w:rPr>
      </w:pPr>
      <w:r w:rsidRPr="00224FEC">
        <w:rPr>
          <w:b/>
        </w:rPr>
        <w:t>Cuadro Nº</w:t>
      </w:r>
      <w:r w:rsidR="0002742A">
        <w:rPr>
          <w:b/>
        </w:rPr>
        <w:t xml:space="preserve"> </w:t>
      </w:r>
      <w:r w:rsidR="002D5AF6">
        <w:rPr>
          <w:b/>
        </w:rPr>
        <w:t>9</w:t>
      </w:r>
      <w:r w:rsidRPr="00224FEC">
        <w:rPr>
          <w:b/>
        </w:rPr>
        <w:t xml:space="preserve">: Alcaldes de </w:t>
      </w:r>
      <w:smartTag w:uri="urn:schemas-microsoft-com:office:smarttags" w:element="PersonName">
        <w:smartTagPr>
          <w:attr w:name="ProductID" w:val="la Regi￳n"/>
        </w:smartTagPr>
        <w:r w:rsidRPr="00224FEC">
          <w:rPr>
            <w:b/>
          </w:rPr>
          <w:t>la Región</w:t>
        </w:r>
      </w:smartTag>
      <w:r>
        <w:rPr>
          <w:b/>
        </w:rPr>
        <w:t xml:space="preserve"> por partido</w:t>
      </w:r>
    </w:p>
    <w:p w:rsidR="003677B2" w:rsidRPr="00DB03C6" w:rsidRDefault="003677B2" w:rsidP="003677B2">
      <w:pPr>
        <w:jc w:val="both"/>
      </w:pPr>
    </w:p>
    <w:tbl>
      <w:tblPr>
        <w:tblW w:w="74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1476"/>
        <w:gridCol w:w="2156"/>
        <w:gridCol w:w="1528"/>
        <w:gridCol w:w="2280"/>
      </w:tblGrid>
      <w:tr w:rsidR="003677B2" w:rsidRPr="00224FEC">
        <w:trPr>
          <w:trHeight w:val="285"/>
          <w:jc w:val="center"/>
        </w:trPr>
        <w:tc>
          <w:tcPr>
            <w:tcW w:w="1476" w:type="dxa"/>
            <w:shd w:val="clear" w:color="auto" w:fill="auto"/>
          </w:tcPr>
          <w:p w:rsidR="003677B2" w:rsidRPr="00224FEC" w:rsidRDefault="003677B2" w:rsidP="00742576">
            <w:pPr>
              <w:jc w:val="both"/>
            </w:pPr>
            <w:r w:rsidRPr="00742576">
              <w:rPr>
                <w:b/>
                <w:bCs/>
              </w:rPr>
              <w:t xml:space="preserve">Comuna </w:t>
            </w:r>
          </w:p>
        </w:tc>
        <w:tc>
          <w:tcPr>
            <w:tcW w:w="2156" w:type="dxa"/>
            <w:shd w:val="clear" w:color="auto" w:fill="auto"/>
          </w:tcPr>
          <w:p w:rsidR="003677B2" w:rsidRPr="00224FEC" w:rsidRDefault="003677B2" w:rsidP="00742576">
            <w:pPr>
              <w:jc w:val="both"/>
            </w:pPr>
            <w:r w:rsidRPr="00742576">
              <w:rPr>
                <w:b/>
                <w:bCs/>
              </w:rPr>
              <w:t xml:space="preserve">Nombre </w:t>
            </w:r>
          </w:p>
        </w:tc>
        <w:tc>
          <w:tcPr>
            <w:tcW w:w="1528" w:type="dxa"/>
            <w:shd w:val="clear" w:color="auto" w:fill="auto"/>
          </w:tcPr>
          <w:p w:rsidR="003677B2" w:rsidRPr="00224FEC" w:rsidRDefault="003677B2" w:rsidP="00742576">
            <w:pPr>
              <w:jc w:val="both"/>
            </w:pPr>
            <w:r w:rsidRPr="00742576">
              <w:rPr>
                <w:b/>
                <w:bCs/>
              </w:rPr>
              <w:t xml:space="preserve">% Votación </w:t>
            </w:r>
          </w:p>
        </w:tc>
        <w:tc>
          <w:tcPr>
            <w:tcW w:w="2280" w:type="dxa"/>
            <w:shd w:val="clear" w:color="auto" w:fill="auto"/>
          </w:tcPr>
          <w:p w:rsidR="003677B2" w:rsidRPr="00224FEC" w:rsidRDefault="003677B2" w:rsidP="00742576">
            <w:pPr>
              <w:jc w:val="both"/>
            </w:pPr>
            <w:r w:rsidRPr="00742576">
              <w:rPr>
                <w:b/>
                <w:bCs/>
              </w:rPr>
              <w:t xml:space="preserve">Partido </w:t>
            </w:r>
          </w:p>
        </w:tc>
      </w:tr>
      <w:tr w:rsidR="003677B2" w:rsidRPr="00224FEC">
        <w:trPr>
          <w:trHeight w:val="360"/>
          <w:jc w:val="center"/>
        </w:trPr>
        <w:tc>
          <w:tcPr>
            <w:tcW w:w="1476" w:type="dxa"/>
            <w:shd w:val="clear" w:color="auto" w:fill="auto"/>
          </w:tcPr>
          <w:p w:rsidR="003677B2" w:rsidRPr="00224FEC" w:rsidRDefault="003677B2" w:rsidP="00742576">
            <w:pPr>
              <w:jc w:val="both"/>
            </w:pPr>
            <w:r w:rsidRPr="00224FEC">
              <w:t xml:space="preserve">Arica </w:t>
            </w:r>
          </w:p>
        </w:tc>
        <w:tc>
          <w:tcPr>
            <w:tcW w:w="2156" w:type="dxa"/>
            <w:shd w:val="clear" w:color="auto" w:fill="auto"/>
          </w:tcPr>
          <w:p w:rsidR="003677B2" w:rsidRPr="00224FEC" w:rsidRDefault="003677B2" w:rsidP="00742576">
            <w:pPr>
              <w:jc w:val="both"/>
            </w:pPr>
            <w:r w:rsidRPr="00224FEC">
              <w:t>Waldo Sankán</w:t>
            </w:r>
          </w:p>
        </w:tc>
        <w:tc>
          <w:tcPr>
            <w:tcW w:w="1528" w:type="dxa"/>
            <w:shd w:val="clear" w:color="auto" w:fill="auto"/>
          </w:tcPr>
          <w:p w:rsidR="003677B2" w:rsidRPr="00224FEC" w:rsidRDefault="003677B2" w:rsidP="00742576">
            <w:pPr>
              <w:jc w:val="both"/>
            </w:pPr>
            <w:r w:rsidRPr="00224FEC">
              <w:t>45.07</w:t>
            </w:r>
          </w:p>
        </w:tc>
        <w:tc>
          <w:tcPr>
            <w:tcW w:w="2280" w:type="dxa"/>
            <w:shd w:val="clear" w:color="auto" w:fill="auto"/>
          </w:tcPr>
          <w:p w:rsidR="003677B2" w:rsidRPr="00224FEC" w:rsidRDefault="003677B2" w:rsidP="00742576">
            <w:pPr>
              <w:jc w:val="both"/>
            </w:pPr>
            <w:r w:rsidRPr="00224FEC">
              <w:t xml:space="preserve">Independiente </w:t>
            </w:r>
          </w:p>
        </w:tc>
      </w:tr>
      <w:tr w:rsidR="003677B2" w:rsidRPr="00224FEC">
        <w:trPr>
          <w:trHeight w:val="360"/>
          <w:jc w:val="center"/>
        </w:trPr>
        <w:tc>
          <w:tcPr>
            <w:tcW w:w="1476" w:type="dxa"/>
            <w:shd w:val="clear" w:color="auto" w:fill="auto"/>
          </w:tcPr>
          <w:p w:rsidR="003677B2" w:rsidRPr="00224FEC" w:rsidRDefault="003677B2" w:rsidP="00742576">
            <w:pPr>
              <w:jc w:val="both"/>
            </w:pPr>
            <w:r w:rsidRPr="00224FEC">
              <w:t xml:space="preserve">Camarones </w:t>
            </w:r>
          </w:p>
        </w:tc>
        <w:tc>
          <w:tcPr>
            <w:tcW w:w="2156" w:type="dxa"/>
            <w:shd w:val="clear" w:color="auto" w:fill="auto"/>
          </w:tcPr>
          <w:p w:rsidR="003677B2" w:rsidRPr="00224FEC" w:rsidRDefault="003677B2" w:rsidP="00742576">
            <w:pPr>
              <w:jc w:val="both"/>
            </w:pPr>
            <w:r w:rsidRPr="00224FEC">
              <w:t>Iván Romero</w:t>
            </w:r>
          </w:p>
        </w:tc>
        <w:tc>
          <w:tcPr>
            <w:tcW w:w="1528" w:type="dxa"/>
            <w:shd w:val="clear" w:color="auto" w:fill="auto"/>
          </w:tcPr>
          <w:p w:rsidR="003677B2" w:rsidRPr="00224FEC" w:rsidRDefault="003677B2" w:rsidP="00742576">
            <w:pPr>
              <w:jc w:val="both"/>
            </w:pPr>
            <w:r w:rsidRPr="00224FEC">
              <w:t>30.46</w:t>
            </w:r>
          </w:p>
        </w:tc>
        <w:tc>
          <w:tcPr>
            <w:tcW w:w="2280" w:type="dxa"/>
            <w:shd w:val="clear" w:color="auto" w:fill="auto"/>
          </w:tcPr>
          <w:p w:rsidR="003677B2" w:rsidRPr="00224FEC" w:rsidRDefault="003677B2" w:rsidP="00742576">
            <w:pPr>
              <w:jc w:val="both"/>
            </w:pPr>
            <w:r w:rsidRPr="00224FEC">
              <w:t>Ind. Fuerza del Norte</w:t>
            </w:r>
          </w:p>
        </w:tc>
      </w:tr>
      <w:tr w:rsidR="003677B2" w:rsidRPr="00224FEC">
        <w:trPr>
          <w:trHeight w:val="360"/>
          <w:jc w:val="center"/>
        </w:trPr>
        <w:tc>
          <w:tcPr>
            <w:tcW w:w="1476" w:type="dxa"/>
            <w:shd w:val="clear" w:color="auto" w:fill="auto"/>
          </w:tcPr>
          <w:p w:rsidR="003677B2" w:rsidRPr="00224FEC" w:rsidRDefault="003677B2" w:rsidP="00742576">
            <w:pPr>
              <w:jc w:val="both"/>
            </w:pPr>
            <w:r w:rsidRPr="00224FEC">
              <w:t xml:space="preserve">Putre </w:t>
            </w:r>
          </w:p>
        </w:tc>
        <w:tc>
          <w:tcPr>
            <w:tcW w:w="2156" w:type="dxa"/>
            <w:shd w:val="clear" w:color="auto" w:fill="auto"/>
          </w:tcPr>
          <w:p w:rsidR="003677B2" w:rsidRPr="00224FEC" w:rsidRDefault="003677B2" w:rsidP="00742576">
            <w:pPr>
              <w:jc w:val="both"/>
            </w:pPr>
            <w:r w:rsidRPr="00224FEC">
              <w:t>Angelo Carrasco</w:t>
            </w:r>
          </w:p>
        </w:tc>
        <w:tc>
          <w:tcPr>
            <w:tcW w:w="1528" w:type="dxa"/>
            <w:shd w:val="clear" w:color="auto" w:fill="auto"/>
          </w:tcPr>
          <w:p w:rsidR="003677B2" w:rsidRPr="00224FEC" w:rsidRDefault="003677B2" w:rsidP="00742576">
            <w:pPr>
              <w:jc w:val="both"/>
            </w:pPr>
            <w:r w:rsidRPr="00224FEC">
              <w:t>42.65</w:t>
            </w:r>
          </w:p>
        </w:tc>
        <w:tc>
          <w:tcPr>
            <w:tcW w:w="2280" w:type="dxa"/>
            <w:shd w:val="clear" w:color="auto" w:fill="auto"/>
          </w:tcPr>
          <w:p w:rsidR="003677B2" w:rsidRPr="00224FEC" w:rsidRDefault="003677B2" w:rsidP="00742576">
            <w:pPr>
              <w:jc w:val="both"/>
            </w:pPr>
            <w:r w:rsidRPr="00224FEC">
              <w:t>PPD</w:t>
            </w:r>
          </w:p>
        </w:tc>
      </w:tr>
      <w:tr w:rsidR="003677B2" w:rsidRPr="00224FEC">
        <w:trPr>
          <w:trHeight w:val="360"/>
          <w:jc w:val="center"/>
        </w:trPr>
        <w:tc>
          <w:tcPr>
            <w:tcW w:w="1476" w:type="dxa"/>
            <w:shd w:val="clear" w:color="auto" w:fill="auto"/>
          </w:tcPr>
          <w:p w:rsidR="003677B2" w:rsidRPr="00224FEC" w:rsidRDefault="003677B2" w:rsidP="00742576">
            <w:pPr>
              <w:jc w:val="both"/>
            </w:pPr>
            <w:r w:rsidRPr="00224FEC">
              <w:t>Gral. Lagos</w:t>
            </w:r>
          </w:p>
        </w:tc>
        <w:tc>
          <w:tcPr>
            <w:tcW w:w="2156" w:type="dxa"/>
            <w:shd w:val="clear" w:color="auto" w:fill="auto"/>
          </w:tcPr>
          <w:p w:rsidR="003677B2" w:rsidRPr="00224FEC" w:rsidRDefault="003677B2" w:rsidP="00742576">
            <w:pPr>
              <w:jc w:val="both"/>
            </w:pPr>
            <w:r w:rsidRPr="00224FEC">
              <w:t>Gregorio Mendoza</w:t>
            </w:r>
          </w:p>
        </w:tc>
        <w:tc>
          <w:tcPr>
            <w:tcW w:w="1528" w:type="dxa"/>
            <w:shd w:val="clear" w:color="auto" w:fill="auto"/>
          </w:tcPr>
          <w:p w:rsidR="003677B2" w:rsidRPr="00224FEC" w:rsidRDefault="003677B2" w:rsidP="00742576">
            <w:pPr>
              <w:jc w:val="both"/>
            </w:pPr>
            <w:r w:rsidRPr="00224FEC">
              <w:t>49.08</w:t>
            </w:r>
          </w:p>
        </w:tc>
        <w:tc>
          <w:tcPr>
            <w:tcW w:w="2280" w:type="dxa"/>
            <w:shd w:val="clear" w:color="auto" w:fill="auto"/>
          </w:tcPr>
          <w:p w:rsidR="003677B2" w:rsidRPr="00224FEC" w:rsidRDefault="003677B2" w:rsidP="00742576">
            <w:pPr>
              <w:jc w:val="both"/>
            </w:pPr>
            <w:r w:rsidRPr="00224FEC">
              <w:t>RN</w:t>
            </w:r>
          </w:p>
        </w:tc>
      </w:tr>
    </w:tbl>
    <w:p w:rsidR="003677B2" w:rsidRPr="00FC4E69" w:rsidRDefault="003677B2" w:rsidP="003677B2">
      <w:pPr>
        <w:jc w:val="center"/>
        <w:rPr>
          <w:sz w:val="16"/>
          <w:szCs w:val="16"/>
        </w:rPr>
      </w:pPr>
      <w:r w:rsidRPr="00FC4E69">
        <w:rPr>
          <w:sz w:val="16"/>
          <w:szCs w:val="16"/>
        </w:rPr>
        <w:t>Fuente: elaboración propia del equipo regional, en base a datos de la matriz Anexo Nº 1.</w:t>
      </w:r>
    </w:p>
    <w:p w:rsidR="003677B2" w:rsidRDefault="003677B2" w:rsidP="003677B2">
      <w:pPr>
        <w:jc w:val="both"/>
      </w:pPr>
    </w:p>
    <w:p w:rsidR="0030581E" w:rsidRDefault="0030581E" w:rsidP="003677B2">
      <w:pPr>
        <w:jc w:val="center"/>
        <w:rPr>
          <w:b/>
        </w:rPr>
      </w:pPr>
    </w:p>
    <w:p w:rsidR="003677B2" w:rsidRPr="003334AF" w:rsidRDefault="003677B2" w:rsidP="003677B2">
      <w:pPr>
        <w:jc w:val="center"/>
        <w:rPr>
          <w:b/>
        </w:rPr>
      </w:pPr>
      <w:r w:rsidRPr="003334AF">
        <w:rPr>
          <w:b/>
        </w:rPr>
        <w:t xml:space="preserve">Cuadro Nº </w:t>
      </w:r>
      <w:r w:rsidR="002D5AF6">
        <w:rPr>
          <w:b/>
        </w:rPr>
        <w:t>10</w:t>
      </w:r>
      <w:r w:rsidRPr="003334AF">
        <w:rPr>
          <w:b/>
        </w:rPr>
        <w:t xml:space="preserve">: </w:t>
      </w:r>
      <w:r>
        <w:rPr>
          <w:b/>
        </w:rPr>
        <w:t xml:space="preserve">Número de </w:t>
      </w:r>
      <w:r w:rsidRPr="003334AF">
        <w:rPr>
          <w:b/>
        </w:rPr>
        <w:t>Concejales de la provincia de Arica</w:t>
      </w:r>
      <w:r>
        <w:rPr>
          <w:b/>
        </w:rPr>
        <w:t xml:space="preserve"> (Arica y Camarones)</w:t>
      </w:r>
    </w:p>
    <w:p w:rsidR="003677B2" w:rsidRDefault="003677B2" w:rsidP="003677B2">
      <w:pPr>
        <w:jc w:val="both"/>
      </w:pPr>
    </w:p>
    <w:tbl>
      <w:tblPr>
        <w:tblW w:w="42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990"/>
        <w:gridCol w:w="1243"/>
        <w:gridCol w:w="1256"/>
        <w:gridCol w:w="1496"/>
      </w:tblGrid>
      <w:tr w:rsidR="003677B2" w:rsidRPr="003334AF">
        <w:trPr>
          <w:trHeight w:val="330"/>
          <w:jc w:val="center"/>
        </w:trPr>
        <w:tc>
          <w:tcPr>
            <w:tcW w:w="990" w:type="dxa"/>
          </w:tcPr>
          <w:p w:rsidR="003677B2" w:rsidRPr="003334AF" w:rsidRDefault="003677B2" w:rsidP="00742576">
            <w:pPr>
              <w:jc w:val="both"/>
            </w:pPr>
            <w:r w:rsidRPr="00742576">
              <w:rPr>
                <w:b/>
                <w:bCs/>
              </w:rPr>
              <w:t>Partido</w:t>
            </w:r>
          </w:p>
        </w:tc>
        <w:tc>
          <w:tcPr>
            <w:tcW w:w="469" w:type="dxa"/>
          </w:tcPr>
          <w:p w:rsidR="003677B2" w:rsidRPr="003334AF" w:rsidRDefault="003677B2" w:rsidP="003677B2">
            <w:r w:rsidRPr="00742576">
              <w:rPr>
                <w:b/>
                <w:bCs/>
              </w:rPr>
              <w:t>Nº de miembros</w:t>
            </w:r>
          </w:p>
        </w:tc>
        <w:tc>
          <w:tcPr>
            <w:tcW w:w="1256" w:type="dxa"/>
          </w:tcPr>
          <w:p w:rsidR="003677B2" w:rsidRPr="003334AF" w:rsidRDefault="003677B2" w:rsidP="003677B2">
            <w:r w:rsidRPr="00742576">
              <w:rPr>
                <w:b/>
                <w:bCs/>
              </w:rPr>
              <w:t>% del total de concejales</w:t>
            </w:r>
          </w:p>
        </w:tc>
        <w:tc>
          <w:tcPr>
            <w:tcW w:w="1496" w:type="dxa"/>
          </w:tcPr>
          <w:p w:rsidR="003677B2" w:rsidRPr="003334AF" w:rsidRDefault="003677B2" w:rsidP="00742576">
            <w:pPr>
              <w:jc w:val="both"/>
            </w:pPr>
            <w:r w:rsidRPr="00742576">
              <w:rPr>
                <w:b/>
                <w:bCs/>
              </w:rPr>
              <w:t>% Coaliciones</w:t>
            </w:r>
          </w:p>
        </w:tc>
      </w:tr>
      <w:tr w:rsidR="003677B2" w:rsidRPr="003334AF">
        <w:trPr>
          <w:trHeight w:val="450"/>
          <w:jc w:val="center"/>
        </w:trPr>
        <w:tc>
          <w:tcPr>
            <w:tcW w:w="990" w:type="dxa"/>
          </w:tcPr>
          <w:p w:rsidR="003677B2" w:rsidRPr="003334AF" w:rsidRDefault="003677B2" w:rsidP="00742576">
            <w:pPr>
              <w:jc w:val="both"/>
            </w:pPr>
            <w:r w:rsidRPr="003334AF">
              <w:t>PDC</w:t>
            </w:r>
          </w:p>
        </w:tc>
        <w:tc>
          <w:tcPr>
            <w:tcW w:w="469" w:type="dxa"/>
          </w:tcPr>
          <w:p w:rsidR="003677B2" w:rsidRPr="003334AF" w:rsidRDefault="003677B2" w:rsidP="00742576">
            <w:pPr>
              <w:jc w:val="both"/>
            </w:pPr>
            <w:r w:rsidRPr="003334AF">
              <w:t>2</w:t>
            </w:r>
          </w:p>
        </w:tc>
        <w:tc>
          <w:tcPr>
            <w:tcW w:w="1256" w:type="dxa"/>
          </w:tcPr>
          <w:p w:rsidR="003677B2" w:rsidRPr="003334AF" w:rsidRDefault="003677B2" w:rsidP="00742576">
            <w:pPr>
              <w:jc w:val="both"/>
            </w:pPr>
            <w:r w:rsidRPr="003334AF">
              <w:t>14,3</w:t>
            </w:r>
          </w:p>
        </w:tc>
        <w:tc>
          <w:tcPr>
            <w:tcW w:w="1496" w:type="dxa"/>
            <w:vMerge w:val="restart"/>
          </w:tcPr>
          <w:p w:rsidR="003677B2" w:rsidRDefault="003677B2" w:rsidP="00742576">
            <w:pPr>
              <w:jc w:val="both"/>
            </w:pPr>
          </w:p>
          <w:p w:rsidR="003677B2" w:rsidRDefault="003677B2" w:rsidP="00742576">
            <w:pPr>
              <w:jc w:val="both"/>
            </w:pPr>
          </w:p>
          <w:p w:rsidR="003677B2" w:rsidRDefault="003677B2" w:rsidP="00742576">
            <w:pPr>
              <w:jc w:val="both"/>
            </w:pPr>
            <w:r w:rsidRPr="003334AF">
              <w:t>42,85</w:t>
            </w:r>
          </w:p>
          <w:p w:rsidR="003677B2" w:rsidRPr="003334AF" w:rsidRDefault="003677B2" w:rsidP="00742576">
            <w:pPr>
              <w:jc w:val="both"/>
            </w:pPr>
            <w:r>
              <w:t>Concertación</w:t>
            </w:r>
          </w:p>
        </w:tc>
      </w:tr>
      <w:tr w:rsidR="003677B2" w:rsidRPr="003334AF">
        <w:trPr>
          <w:trHeight w:val="375"/>
          <w:jc w:val="center"/>
        </w:trPr>
        <w:tc>
          <w:tcPr>
            <w:tcW w:w="990" w:type="dxa"/>
          </w:tcPr>
          <w:p w:rsidR="003677B2" w:rsidRPr="003334AF" w:rsidRDefault="003677B2" w:rsidP="00742576">
            <w:pPr>
              <w:jc w:val="both"/>
            </w:pPr>
            <w:r w:rsidRPr="003334AF">
              <w:t>PS</w:t>
            </w:r>
          </w:p>
        </w:tc>
        <w:tc>
          <w:tcPr>
            <w:tcW w:w="469" w:type="dxa"/>
          </w:tcPr>
          <w:p w:rsidR="003677B2" w:rsidRPr="003334AF" w:rsidRDefault="003677B2" w:rsidP="00742576">
            <w:pPr>
              <w:jc w:val="both"/>
            </w:pPr>
            <w:r w:rsidRPr="003334AF">
              <w:t>1</w:t>
            </w:r>
          </w:p>
        </w:tc>
        <w:tc>
          <w:tcPr>
            <w:tcW w:w="1256" w:type="dxa"/>
          </w:tcPr>
          <w:p w:rsidR="003677B2" w:rsidRPr="003334AF" w:rsidRDefault="003677B2" w:rsidP="00742576">
            <w:pPr>
              <w:jc w:val="both"/>
            </w:pPr>
            <w:r w:rsidRPr="003334AF">
              <w:t>7,14</w:t>
            </w:r>
          </w:p>
        </w:tc>
        <w:tc>
          <w:tcPr>
            <w:tcW w:w="0" w:type="auto"/>
            <w:vMerge/>
          </w:tcPr>
          <w:p w:rsidR="003677B2" w:rsidRPr="003334AF" w:rsidRDefault="003677B2" w:rsidP="00742576">
            <w:pPr>
              <w:jc w:val="both"/>
            </w:pPr>
          </w:p>
        </w:tc>
      </w:tr>
      <w:tr w:rsidR="003677B2" w:rsidRPr="003334AF">
        <w:trPr>
          <w:trHeight w:val="450"/>
          <w:jc w:val="center"/>
        </w:trPr>
        <w:tc>
          <w:tcPr>
            <w:tcW w:w="990" w:type="dxa"/>
          </w:tcPr>
          <w:p w:rsidR="003677B2" w:rsidRPr="003334AF" w:rsidRDefault="003677B2" w:rsidP="00742576">
            <w:pPr>
              <w:jc w:val="both"/>
            </w:pPr>
            <w:r w:rsidRPr="003334AF">
              <w:t>PRSD</w:t>
            </w:r>
          </w:p>
        </w:tc>
        <w:tc>
          <w:tcPr>
            <w:tcW w:w="469" w:type="dxa"/>
          </w:tcPr>
          <w:p w:rsidR="003677B2" w:rsidRPr="003334AF" w:rsidRDefault="003677B2" w:rsidP="00742576">
            <w:pPr>
              <w:jc w:val="both"/>
            </w:pPr>
            <w:r w:rsidRPr="003334AF">
              <w:t>2</w:t>
            </w:r>
          </w:p>
        </w:tc>
        <w:tc>
          <w:tcPr>
            <w:tcW w:w="1256" w:type="dxa"/>
          </w:tcPr>
          <w:p w:rsidR="003677B2" w:rsidRPr="003334AF" w:rsidRDefault="003677B2" w:rsidP="00742576">
            <w:pPr>
              <w:jc w:val="both"/>
            </w:pPr>
            <w:r w:rsidRPr="003334AF">
              <w:t>14,3</w:t>
            </w:r>
          </w:p>
        </w:tc>
        <w:tc>
          <w:tcPr>
            <w:tcW w:w="0" w:type="auto"/>
            <w:vMerge/>
          </w:tcPr>
          <w:p w:rsidR="003677B2" w:rsidRPr="003334AF" w:rsidRDefault="003677B2" w:rsidP="00742576">
            <w:pPr>
              <w:jc w:val="both"/>
            </w:pPr>
          </w:p>
        </w:tc>
      </w:tr>
      <w:tr w:rsidR="003677B2" w:rsidRPr="003334AF">
        <w:trPr>
          <w:trHeight w:val="450"/>
          <w:jc w:val="center"/>
        </w:trPr>
        <w:tc>
          <w:tcPr>
            <w:tcW w:w="990" w:type="dxa"/>
          </w:tcPr>
          <w:p w:rsidR="003677B2" w:rsidRPr="003334AF" w:rsidRDefault="003677B2" w:rsidP="00742576">
            <w:pPr>
              <w:jc w:val="both"/>
            </w:pPr>
            <w:r w:rsidRPr="003334AF">
              <w:t>PPD</w:t>
            </w:r>
          </w:p>
        </w:tc>
        <w:tc>
          <w:tcPr>
            <w:tcW w:w="469" w:type="dxa"/>
          </w:tcPr>
          <w:p w:rsidR="003677B2" w:rsidRPr="003334AF" w:rsidRDefault="003677B2" w:rsidP="00742576">
            <w:pPr>
              <w:jc w:val="both"/>
            </w:pPr>
            <w:r w:rsidRPr="003334AF">
              <w:t>1</w:t>
            </w:r>
          </w:p>
        </w:tc>
        <w:tc>
          <w:tcPr>
            <w:tcW w:w="1256" w:type="dxa"/>
          </w:tcPr>
          <w:p w:rsidR="003677B2" w:rsidRPr="003334AF" w:rsidRDefault="003677B2" w:rsidP="00742576">
            <w:pPr>
              <w:jc w:val="both"/>
            </w:pPr>
            <w:r w:rsidRPr="003334AF">
              <w:t>7,14</w:t>
            </w:r>
          </w:p>
        </w:tc>
        <w:tc>
          <w:tcPr>
            <w:tcW w:w="0" w:type="auto"/>
            <w:vMerge/>
          </w:tcPr>
          <w:p w:rsidR="003677B2" w:rsidRPr="003334AF" w:rsidRDefault="003677B2" w:rsidP="00742576">
            <w:pPr>
              <w:jc w:val="both"/>
            </w:pPr>
          </w:p>
        </w:tc>
      </w:tr>
      <w:tr w:rsidR="003677B2" w:rsidRPr="003334AF">
        <w:trPr>
          <w:trHeight w:val="525"/>
          <w:jc w:val="center"/>
        </w:trPr>
        <w:tc>
          <w:tcPr>
            <w:tcW w:w="990" w:type="dxa"/>
          </w:tcPr>
          <w:p w:rsidR="003677B2" w:rsidRPr="003334AF" w:rsidRDefault="003677B2" w:rsidP="00742576">
            <w:pPr>
              <w:jc w:val="both"/>
            </w:pPr>
            <w:r w:rsidRPr="003334AF">
              <w:t>RN</w:t>
            </w:r>
          </w:p>
        </w:tc>
        <w:tc>
          <w:tcPr>
            <w:tcW w:w="469" w:type="dxa"/>
          </w:tcPr>
          <w:p w:rsidR="003677B2" w:rsidRPr="003334AF" w:rsidRDefault="003677B2" w:rsidP="00742576">
            <w:pPr>
              <w:jc w:val="both"/>
            </w:pPr>
            <w:r w:rsidRPr="003334AF">
              <w:t>2</w:t>
            </w:r>
          </w:p>
        </w:tc>
        <w:tc>
          <w:tcPr>
            <w:tcW w:w="1256" w:type="dxa"/>
          </w:tcPr>
          <w:p w:rsidR="003677B2" w:rsidRPr="003334AF" w:rsidRDefault="003677B2" w:rsidP="00742576">
            <w:pPr>
              <w:jc w:val="both"/>
            </w:pPr>
            <w:r w:rsidRPr="003334AF">
              <w:t>14,3</w:t>
            </w:r>
          </w:p>
        </w:tc>
        <w:tc>
          <w:tcPr>
            <w:tcW w:w="1496" w:type="dxa"/>
            <w:vMerge w:val="restart"/>
          </w:tcPr>
          <w:p w:rsidR="003677B2" w:rsidRDefault="003677B2" w:rsidP="00742576">
            <w:pPr>
              <w:jc w:val="both"/>
            </w:pPr>
          </w:p>
          <w:p w:rsidR="003677B2" w:rsidRDefault="003677B2" w:rsidP="00742576">
            <w:pPr>
              <w:jc w:val="both"/>
            </w:pPr>
            <w:r w:rsidRPr="003334AF">
              <w:t>28,57</w:t>
            </w:r>
          </w:p>
          <w:p w:rsidR="003677B2" w:rsidRPr="003334AF" w:rsidRDefault="003677B2" w:rsidP="00742576">
            <w:pPr>
              <w:jc w:val="both"/>
            </w:pPr>
            <w:r>
              <w:t>Alianza</w:t>
            </w:r>
          </w:p>
        </w:tc>
      </w:tr>
      <w:tr w:rsidR="003677B2" w:rsidRPr="003334AF">
        <w:trPr>
          <w:trHeight w:val="450"/>
          <w:jc w:val="center"/>
        </w:trPr>
        <w:tc>
          <w:tcPr>
            <w:tcW w:w="990" w:type="dxa"/>
          </w:tcPr>
          <w:p w:rsidR="003677B2" w:rsidRPr="003334AF" w:rsidRDefault="003677B2" w:rsidP="00742576">
            <w:pPr>
              <w:jc w:val="both"/>
            </w:pPr>
            <w:r w:rsidRPr="003334AF">
              <w:t>UDI</w:t>
            </w:r>
          </w:p>
        </w:tc>
        <w:tc>
          <w:tcPr>
            <w:tcW w:w="469" w:type="dxa"/>
          </w:tcPr>
          <w:p w:rsidR="003677B2" w:rsidRPr="003334AF" w:rsidRDefault="003677B2" w:rsidP="00742576">
            <w:pPr>
              <w:jc w:val="both"/>
            </w:pPr>
            <w:r w:rsidRPr="003334AF">
              <w:t>2</w:t>
            </w:r>
          </w:p>
        </w:tc>
        <w:tc>
          <w:tcPr>
            <w:tcW w:w="1256" w:type="dxa"/>
          </w:tcPr>
          <w:p w:rsidR="003677B2" w:rsidRPr="003334AF" w:rsidRDefault="003677B2" w:rsidP="00742576">
            <w:pPr>
              <w:jc w:val="both"/>
            </w:pPr>
            <w:r w:rsidRPr="003334AF">
              <w:t>14,3</w:t>
            </w:r>
          </w:p>
        </w:tc>
        <w:tc>
          <w:tcPr>
            <w:tcW w:w="0" w:type="auto"/>
            <w:vMerge/>
          </w:tcPr>
          <w:p w:rsidR="003677B2" w:rsidRPr="003334AF" w:rsidRDefault="003677B2" w:rsidP="00742576">
            <w:pPr>
              <w:jc w:val="both"/>
            </w:pPr>
          </w:p>
        </w:tc>
      </w:tr>
      <w:tr w:rsidR="003677B2" w:rsidRPr="003334AF">
        <w:trPr>
          <w:trHeight w:val="525"/>
          <w:jc w:val="center"/>
        </w:trPr>
        <w:tc>
          <w:tcPr>
            <w:tcW w:w="990" w:type="dxa"/>
          </w:tcPr>
          <w:p w:rsidR="003677B2" w:rsidRPr="003334AF" w:rsidRDefault="003677B2" w:rsidP="00742576">
            <w:pPr>
              <w:jc w:val="both"/>
            </w:pPr>
            <w:r w:rsidRPr="003334AF">
              <w:t>PC</w:t>
            </w:r>
          </w:p>
        </w:tc>
        <w:tc>
          <w:tcPr>
            <w:tcW w:w="469" w:type="dxa"/>
          </w:tcPr>
          <w:p w:rsidR="003677B2" w:rsidRPr="003334AF" w:rsidRDefault="003677B2" w:rsidP="00742576">
            <w:pPr>
              <w:jc w:val="both"/>
            </w:pPr>
            <w:r w:rsidRPr="003334AF">
              <w:t>1</w:t>
            </w:r>
          </w:p>
        </w:tc>
        <w:tc>
          <w:tcPr>
            <w:tcW w:w="1256" w:type="dxa"/>
          </w:tcPr>
          <w:p w:rsidR="003677B2" w:rsidRPr="003334AF" w:rsidRDefault="003677B2" w:rsidP="00742576">
            <w:pPr>
              <w:jc w:val="both"/>
            </w:pPr>
            <w:r w:rsidRPr="003334AF">
              <w:t>7,14</w:t>
            </w:r>
          </w:p>
        </w:tc>
        <w:tc>
          <w:tcPr>
            <w:tcW w:w="1496" w:type="dxa"/>
          </w:tcPr>
          <w:p w:rsidR="003677B2" w:rsidRPr="003334AF" w:rsidRDefault="003677B2" w:rsidP="00742576">
            <w:pPr>
              <w:jc w:val="both"/>
            </w:pPr>
            <w:r w:rsidRPr="003334AF">
              <w:t>7,14</w:t>
            </w:r>
          </w:p>
        </w:tc>
      </w:tr>
      <w:tr w:rsidR="003677B2" w:rsidRPr="003334AF">
        <w:trPr>
          <w:trHeight w:val="525"/>
          <w:jc w:val="center"/>
        </w:trPr>
        <w:tc>
          <w:tcPr>
            <w:tcW w:w="990" w:type="dxa"/>
          </w:tcPr>
          <w:p w:rsidR="003677B2" w:rsidRPr="003334AF" w:rsidRDefault="003677B2" w:rsidP="00742576">
            <w:pPr>
              <w:jc w:val="both"/>
            </w:pPr>
            <w:r w:rsidRPr="003334AF">
              <w:t>F. PAIS</w:t>
            </w:r>
          </w:p>
        </w:tc>
        <w:tc>
          <w:tcPr>
            <w:tcW w:w="469" w:type="dxa"/>
          </w:tcPr>
          <w:p w:rsidR="003677B2" w:rsidRPr="003334AF" w:rsidRDefault="003677B2" w:rsidP="00742576">
            <w:pPr>
              <w:jc w:val="both"/>
            </w:pPr>
            <w:r w:rsidRPr="003334AF">
              <w:t>3</w:t>
            </w:r>
          </w:p>
        </w:tc>
        <w:tc>
          <w:tcPr>
            <w:tcW w:w="1256" w:type="dxa"/>
          </w:tcPr>
          <w:p w:rsidR="003677B2" w:rsidRPr="003334AF" w:rsidRDefault="003677B2" w:rsidP="00742576">
            <w:pPr>
              <w:jc w:val="both"/>
            </w:pPr>
            <w:r w:rsidRPr="003334AF">
              <w:t>21.42</w:t>
            </w:r>
          </w:p>
        </w:tc>
        <w:tc>
          <w:tcPr>
            <w:tcW w:w="1496" w:type="dxa"/>
          </w:tcPr>
          <w:p w:rsidR="003677B2" w:rsidRPr="003334AF" w:rsidRDefault="003677B2" w:rsidP="00742576">
            <w:pPr>
              <w:jc w:val="both"/>
            </w:pPr>
            <w:r w:rsidRPr="003334AF">
              <w:t>21.42</w:t>
            </w:r>
          </w:p>
        </w:tc>
      </w:tr>
    </w:tbl>
    <w:p w:rsidR="003677B2" w:rsidRPr="00FC4E69" w:rsidRDefault="003677B2" w:rsidP="003677B2">
      <w:pPr>
        <w:jc w:val="center"/>
        <w:rPr>
          <w:sz w:val="16"/>
          <w:szCs w:val="16"/>
        </w:rPr>
      </w:pPr>
      <w:r w:rsidRPr="00FC4E69">
        <w:rPr>
          <w:sz w:val="16"/>
          <w:szCs w:val="16"/>
        </w:rPr>
        <w:t>Fuente: elaboración propia del equipo regional, en base a datos de la matriz anexo Nº 2</w:t>
      </w:r>
    </w:p>
    <w:p w:rsidR="003677B2" w:rsidRDefault="003677B2" w:rsidP="003677B2">
      <w:pPr>
        <w:jc w:val="center"/>
        <w:rPr>
          <w:b/>
        </w:rPr>
      </w:pPr>
    </w:p>
    <w:p w:rsidR="000D3B80" w:rsidRDefault="000D3B80" w:rsidP="003677B2">
      <w:pPr>
        <w:jc w:val="center"/>
        <w:rPr>
          <w:b/>
        </w:rPr>
      </w:pPr>
    </w:p>
    <w:p w:rsidR="003677B2" w:rsidRPr="003334AF" w:rsidRDefault="003677B2" w:rsidP="003677B2">
      <w:pPr>
        <w:jc w:val="center"/>
        <w:rPr>
          <w:b/>
        </w:rPr>
      </w:pPr>
      <w:r>
        <w:rPr>
          <w:b/>
        </w:rPr>
        <w:t>Cuadro Nº</w:t>
      </w:r>
      <w:r w:rsidR="0002742A">
        <w:rPr>
          <w:b/>
        </w:rPr>
        <w:t xml:space="preserve"> </w:t>
      </w:r>
      <w:r w:rsidR="002D5AF6">
        <w:rPr>
          <w:b/>
        </w:rPr>
        <w:t>11</w:t>
      </w:r>
      <w:r w:rsidRPr="003334AF">
        <w:rPr>
          <w:b/>
        </w:rPr>
        <w:t xml:space="preserve">: </w:t>
      </w:r>
      <w:r>
        <w:rPr>
          <w:b/>
        </w:rPr>
        <w:t xml:space="preserve">Número de </w:t>
      </w:r>
      <w:r w:rsidRPr="003334AF">
        <w:rPr>
          <w:b/>
        </w:rPr>
        <w:t xml:space="preserve">Concejales de la provincia de </w:t>
      </w:r>
      <w:r>
        <w:rPr>
          <w:b/>
        </w:rPr>
        <w:t>Parinacota (Putre y General Lagos)</w:t>
      </w:r>
    </w:p>
    <w:p w:rsidR="003677B2" w:rsidRDefault="003677B2" w:rsidP="003677B2">
      <w:pPr>
        <w:jc w:val="both"/>
      </w:pPr>
    </w:p>
    <w:tbl>
      <w:tblPr>
        <w:tblW w:w="4211" w:type="dxa"/>
        <w:jc w:val="center"/>
        <w:tblInd w:w="-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990"/>
        <w:gridCol w:w="1243"/>
        <w:gridCol w:w="1256"/>
        <w:gridCol w:w="1496"/>
      </w:tblGrid>
      <w:tr w:rsidR="003677B2" w:rsidRPr="00667E23">
        <w:trPr>
          <w:trHeight w:val="480"/>
          <w:jc w:val="center"/>
        </w:trPr>
        <w:tc>
          <w:tcPr>
            <w:tcW w:w="990" w:type="dxa"/>
          </w:tcPr>
          <w:p w:rsidR="003677B2" w:rsidRPr="00667E23" w:rsidRDefault="003677B2" w:rsidP="00742576">
            <w:pPr>
              <w:jc w:val="both"/>
            </w:pPr>
            <w:r w:rsidRPr="00742576">
              <w:rPr>
                <w:b/>
                <w:bCs/>
              </w:rPr>
              <w:t>Partido</w:t>
            </w:r>
          </w:p>
        </w:tc>
        <w:tc>
          <w:tcPr>
            <w:tcW w:w="469" w:type="dxa"/>
          </w:tcPr>
          <w:p w:rsidR="003677B2" w:rsidRPr="00667E23" w:rsidRDefault="003677B2" w:rsidP="003677B2">
            <w:r w:rsidRPr="00742576">
              <w:rPr>
                <w:b/>
                <w:bCs/>
              </w:rPr>
              <w:t>Nº de miembros</w:t>
            </w:r>
          </w:p>
        </w:tc>
        <w:tc>
          <w:tcPr>
            <w:tcW w:w="1256" w:type="dxa"/>
          </w:tcPr>
          <w:p w:rsidR="003677B2" w:rsidRPr="003334AF" w:rsidRDefault="003677B2" w:rsidP="003677B2">
            <w:r w:rsidRPr="00742576">
              <w:rPr>
                <w:b/>
                <w:bCs/>
              </w:rPr>
              <w:t>% del total de concejales</w:t>
            </w:r>
          </w:p>
        </w:tc>
        <w:tc>
          <w:tcPr>
            <w:tcW w:w="1496" w:type="dxa"/>
          </w:tcPr>
          <w:p w:rsidR="003677B2" w:rsidRPr="003334AF" w:rsidRDefault="003677B2" w:rsidP="00742576">
            <w:pPr>
              <w:jc w:val="both"/>
            </w:pPr>
            <w:r w:rsidRPr="00742576">
              <w:rPr>
                <w:b/>
                <w:bCs/>
              </w:rPr>
              <w:t>% Coaliciones</w:t>
            </w:r>
          </w:p>
        </w:tc>
      </w:tr>
      <w:tr w:rsidR="003677B2" w:rsidRPr="00667E23">
        <w:trPr>
          <w:trHeight w:val="435"/>
          <w:jc w:val="center"/>
        </w:trPr>
        <w:tc>
          <w:tcPr>
            <w:tcW w:w="990" w:type="dxa"/>
          </w:tcPr>
          <w:p w:rsidR="003677B2" w:rsidRPr="00667E23" w:rsidRDefault="003677B2" w:rsidP="00742576">
            <w:pPr>
              <w:jc w:val="both"/>
            </w:pPr>
            <w:r w:rsidRPr="00667E23">
              <w:t>PDC</w:t>
            </w:r>
          </w:p>
        </w:tc>
        <w:tc>
          <w:tcPr>
            <w:tcW w:w="469" w:type="dxa"/>
          </w:tcPr>
          <w:p w:rsidR="003677B2" w:rsidRPr="00667E23" w:rsidRDefault="003677B2" w:rsidP="00742576">
            <w:pPr>
              <w:jc w:val="both"/>
            </w:pPr>
            <w:r w:rsidRPr="00667E23">
              <w:t>2</w:t>
            </w:r>
          </w:p>
        </w:tc>
        <w:tc>
          <w:tcPr>
            <w:tcW w:w="1256" w:type="dxa"/>
          </w:tcPr>
          <w:p w:rsidR="003677B2" w:rsidRPr="00667E23" w:rsidRDefault="003677B2" w:rsidP="00742576">
            <w:pPr>
              <w:jc w:val="both"/>
            </w:pPr>
            <w:r w:rsidRPr="00667E23">
              <w:t>16.66</w:t>
            </w:r>
          </w:p>
        </w:tc>
        <w:tc>
          <w:tcPr>
            <w:tcW w:w="1496" w:type="dxa"/>
            <w:vMerge w:val="restart"/>
          </w:tcPr>
          <w:p w:rsidR="003677B2" w:rsidRDefault="003677B2" w:rsidP="00742576">
            <w:pPr>
              <w:jc w:val="both"/>
            </w:pPr>
          </w:p>
          <w:p w:rsidR="003677B2" w:rsidRDefault="003677B2" w:rsidP="00742576">
            <w:pPr>
              <w:jc w:val="both"/>
            </w:pPr>
          </w:p>
          <w:p w:rsidR="003677B2" w:rsidRDefault="003677B2" w:rsidP="00742576">
            <w:pPr>
              <w:jc w:val="both"/>
            </w:pPr>
            <w:r w:rsidRPr="00667E23">
              <w:t>50</w:t>
            </w:r>
          </w:p>
          <w:p w:rsidR="003677B2" w:rsidRPr="00667E23" w:rsidRDefault="003677B2" w:rsidP="00742576">
            <w:pPr>
              <w:jc w:val="both"/>
            </w:pPr>
            <w:r>
              <w:t>Concertación</w:t>
            </w:r>
          </w:p>
        </w:tc>
      </w:tr>
      <w:tr w:rsidR="003677B2" w:rsidRPr="00667E23">
        <w:trPr>
          <w:trHeight w:val="435"/>
          <w:jc w:val="center"/>
        </w:trPr>
        <w:tc>
          <w:tcPr>
            <w:tcW w:w="990" w:type="dxa"/>
          </w:tcPr>
          <w:p w:rsidR="003677B2" w:rsidRPr="00667E23" w:rsidRDefault="003677B2" w:rsidP="00742576">
            <w:pPr>
              <w:jc w:val="both"/>
            </w:pPr>
            <w:r w:rsidRPr="00667E23">
              <w:t>PS</w:t>
            </w:r>
          </w:p>
        </w:tc>
        <w:tc>
          <w:tcPr>
            <w:tcW w:w="469" w:type="dxa"/>
          </w:tcPr>
          <w:p w:rsidR="003677B2" w:rsidRPr="00667E23" w:rsidRDefault="003677B2" w:rsidP="00742576">
            <w:pPr>
              <w:jc w:val="both"/>
            </w:pPr>
            <w:r w:rsidRPr="00667E23">
              <w:t>2</w:t>
            </w:r>
          </w:p>
        </w:tc>
        <w:tc>
          <w:tcPr>
            <w:tcW w:w="1256" w:type="dxa"/>
          </w:tcPr>
          <w:p w:rsidR="003677B2" w:rsidRPr="00667E23" w:rsidRDefault="003677B2" w:rsidP="00742576">
            <w:pPr>
              <w:jc w:val="both"/>
            </w:pPr>
            <w:r w:rsidRPr="00667E23">
              <w:t>16.66</w:t>
            </w:r>
          </w:p>
        </w:tc>
        <w:tc>
          <w:tcPr>
            <w:tcW w:w="1496" w:type="dxa"/>
            <w:vMerge/>
          </w:tcPr>
          <w:p w:rsidR="003677B2" w:rsidRPr="00667E23" w:rsidRDefault="003677B2" w:rsidP="00742576">
            <w:pPr>
              <w:jc w:val="both"/>
            </w:pPr>
          </w:p>
        </w:tc>
      </w:tr>
      <w:tr w:rsidR="003677B2" w:rsidRPr="00667E23">
        <w:trPr>
          <w:trHeight w:val="495"/>
          <w:jc w:val="center"/>
        </w:trPr>
        <w:tc>
          <w:tcPr>
            <w:tcW w:w="990" w:type="dxa"/>
          </w:tcPr>
          <w:p w:rsidR="003677B2" w:rsidRPr="00667E23" w:rsidRDefault="003677B2" w:rsidP="00742576">
            <w:pPr>
              <w:jc w:val="both"/>
            </w:pPr>
            <w:r w:rsidRPr="00667E23">
              <w:t>PRSD</w:t>
            </w:r>
          </w:p>
        </w:tc>
        <w:tc>
          <w:tcPr>
            <w:tcW w:w="469" w:type="dxa"/>
          </w:tcPr>
          <w:p w:rsidR="003677B2" w:rsidRPr="00667E23" w:rsidRDefault="003677B2" w:rsidP="00742576">
            <w:pPr>
              <w:jc w:val="both"/>
            </w:pPr>
            <w:r w:rsidRPr="00667E23">
              <w:t>1</w:t>
            </w:r>
          </w:p>
        </w:tc>
        <w:tc>
          <w:tcPr>
            <w:tcW w:w="1256" w:type="dxa"/>
          </w:tcPr>
          <w:p w:rsidR="003677B2" w:rsidRPr="00667E23" w:rsidRDefault="003677B2" w:rsidP="00742576">
            <w:pPr>
              <w:jc w:val="both"/>
            </w:pPr>
            <w:r w:rsidRPr="00667E23">
              <w:t>8.33</w:t>
            </w:r>
          </w:p>
        </w:tc>
        <w:tc>
          <w:tcPr>
            <w:tcW w:w="1496" w:type="dxa"/>
            <w:vMerge/>
          </w:tcPr>
          <w:p w:rsidR="003677B2" w:rsidRPr="00667E23" w:rsidRDefault="003677B2" w:rsidP="00742576">
            <w:pPr>
              <w:jc w:val="both"/>
            </w:pPr>
          </w:p>
        </w:tc>
      </w:tr>
      <w:tr w:rsidR="003677B2" w:rsidRPr="00667E23">
        <w:trPr>
          <w:trHeight w:val="420"/>
          <w:jc w:val="center"/>
        </w:trPr>
        <w:tc>
          <w:tcPr>
            <w:tcW w:w="990" w:type="dxa"/>
          </w:tcPr>
          <w:p w:rsidR="003677B2" w:rsidRPr="00667E23" w:rsidRDefault="003677B2" w:rsidP="00742576">
            <w:pPr>
              <w:jc w:val="both"/>
            </w:pPr>
            <w:r w:rsidRPr="00667E23">
              <w:t>PPD</w:t>
            </w:r>
          </w:p>
        </w:tc>
        <w:tc>
          <w:tcPr>
            <w:tcW w:w="469" w:type="dxa"/>
          </w:tcPr>
          <w:p w:rsidR="003677B2" w:rsidRPr="00667E23" w:rsidRDefault="003677B2" w:rsidP="00742576">
            <w:pPr>
              <w:jc w:val="both"/>
            </w:pPr>
            <w:r w:rsidRPr="00667E23">
              <w:t>1</w:t>
            </w:r>
          </w:p>
        </w:tc>
        <w:tc>
          <w:tcPr>
            <w:tcW w:w="1256" w:type="dxa"/>
          </w:tcPr>
          <w:p w:rsidR="003677B2" w:rsidRPr="00667E23" w:rsidRDefault="003677B2" w:rsidP="00742576">
            <w:pPr>
              <w:jc w:val="both"/>
            </w:pPr>
            <w:r w:rsidRPr="00667E23">
              <w:t>8.33</w:t>
            </w:r>
          </w:p>
        </w:tc>
        <w:tc>
          <w:tcPr>
            <w:tcW w:w="1496" w:type="dxa"/>
            <w:vMerge/>
          </w:tcPr>
          <w:p w:rsidR="003677B2" w:rsidRPr="00667E23" w:rsidRDefault="003677B2" w:rsidP="00742576">
            <w:pPr>
              <w:jc w:val="both"/>
            </w:pPr>
          </w:p>
        </w:tc>
      </w:tr>
      <w:tr w:rsidR="003677B2" w:rsidRPr="00667E23">
        <w:trPr>
          <w:trHeight w:val="435"/>
          <w:jc w:val="center"/>
        </w:trPr>
        <w:tc>
          <w:tcPr>
            <w:tcW w:w="990" w:type="dxa"/>
          </w:tcPr>
          <w:p w:rsidR="003677B2" w:rsidRPr="00667E23" w:rsidRDefault="003677B2" w:rsidP="00742576">
            <w:pPr>
              <w:jc w:val="both"/>
            </w:pPr>
            <w:r w:rsidRPr="00667E23">
              <w:t>RN</w:t>
            </w:r>
          </w:p>
        </w:tc>
        <w:tc>
          <w:tcPr>
            <w:tcW w:w="469" w:type="dxa"/>
          </w:tcPr>
          <w:p w:rsidR="003677B2" w:rsidRPr="00667E23" w:rsidRDefault="003677B2" w:rsidP="00742576">
            <w:pPr>
              <w:jc w:val="both"/>
            </w:pPr>
            <w:r w:rsidRPr="00667E23">
              <w:t>3</w:t>
            </w:r>
          </w:p>
        </w:tc>
        <w:tc>
          <w:tcPr>
            <w:tcW w:w="1256" w:type="dxa"/>
          </w:tcPr>
          <w:p w:rsidR="003677B2" w:rsidRPr="00667E23" w:rsidRDefault="003677B2" w:rsidP="00742576">
            <w:pPr>
              <w:jc w:val="both"/>
            </w:pPr>
            <w:r w:rsidRPr="00667E23">
              <w:t>25</w:t>
            </w:r>
          </w:p>
        </w:tc>
        <w:tc>
          <w:tcPr>
            <w:tcW w:w="1496" w:type="dxa"/>
            <w:vMerge w:val="restart"/>
          </w:tcPr>
          <w:p w:rsidR="003677B2" w:rsidRDefault="003677B2" w:rsidP="00742576">
            <w:pPr>
              <w:jc w:val="both"/>
            </w:pPr>
          </w:p>
          <w:p w:rsidR="003677B2" w:rsidRDefault="003677B2" w:rsidP="00742576">
            <w:pPr>
              <w:jc w:val="both"/>
            </w:pPr>
            <w:r w:rsidRPr="00667E23">
              <w:t>50</w:t>
            </w:r>
          </w:p>
          <w:p w:rsidR="003677B2" w:rsidRPr="00667E23" w:rsidRDefault="003677B2" w:rsidP="00742576">
            <w:pPr>
              <w:jc w:val="both"/>
            </w:pPr>
            <w:r>
              <w:t>Alianza</w:t>
            </w:r>
          </w:p>
        </w:tc>
      </w:tr>
      <w:tr w:rsidR="003677B2" w:rsidRPr="00667E23">
        <w:trPr>
          <w:trHeight w:val="420"/>
          <w:jc w:val="center"/>
        </w:trPr>
        <w:tc>
          <w:tcPr>
            <w:tcW w:w="990" w:type="dxa"/>
          </w:tcPr>
          <w:p w:rsidR="003677B2" w:rsidRPr="00667E23" w:rsidRDefault="003677B2" w:rsidP="00742576">
            <w:pPr>
              <w:jc w:val="both"/>
            </w:pPr>
            <w:r w:rsidRPr="00667E23">
              <w:t>UDI</w:t>
            </w:r>
          </w:p>
        </w:tc>
        <w:tc>
          <w:tcPr>
            <w:tcW w:w="469" w:type="dxa"/>
          </w:tcPr>
          <w:p w:rsidR="003677B2" w:rsidRPr="00667E23" w:rsidRDefault="003677B2" w:rsidP="00742576">
            <w:pPr>
              <w:jc w:val="both"/>
            </w:pPr>
            <w:r w:rsidRPr="00667E23">
              <w:t>3</w:t>
            </w:r>
          </w:p>
        </w:tc>
        <w:tc>
          <w:tcPr>
            <w:tcW w:w="1256" w:type="dxa"/>
          </w:tcPr>
          <w:p w:rsidR="003677B2" w:rsidRPr="00667E23" w:rsidRDefault="003677B2" w:rsidP="00742576">
            <w:pPr>
              <w:jc w:val="both"/>
            </w:pPr>
            <w:r w:rsidRPr="00667E23">
              <w:t>25</w:t>
            </w:r>
          </w:p>
        </w:tc>
        <w:tc>
          <w:tcPr>
            <w:tcW w:w="1496" w:type="dxa"/>
            <w:vMerge/>
          </w:tcPr>
          <w:p w:rsidR="003677B2" w:rsidRPr="00667E23" w:rsidRDefault="003677B2" w:rsidP="00742576">
            <w:pPr>
              <w:jc w:val="both"/>
            </w:pPr>
          </w:p>
        </w:tc>
      </w:tr>
    </w:tbl>
    <w:p w:rsidR="003677B2" w:rsidRPr="00FC4E69" w:rsidRDefault="003677B2" w:rsidP="003677B2">
      <w:pPr>
        <w:jc w:val="center"/>
        <w:rPr>
          <w:sz w:val="16"/>
          <w:szCs w:val="16"/>
        </w:rPr>
      </w:pPr>
      <w:r w:rsidRPr="00FC4E69">
        <w:rPr>
          <w:sz w:val="16"/>
          <w:szCs w:val="16"/>
        </w:rPr>
        <w:t>Fuente: elaboración propia del equipo regional, en base a datos de la matriz anexo Nº 2</w:t>
      </w:r>
    </w:p>
    <w:p w:rsidR="003677B2" w:rsidRDefault="003677B2" w:rsidP="003677B2">
      <w:pPr>
        <w:jc w:val="both"/>
      </w:pPr>
    </w:p>
    <w:p w:rsidR="003677B2" w:rsidRPr="00FF7FE5" w:rsidRDefault="003677B2" w:rsidP="003677B2">
      <w:pPr>
        <w:jc w:val="both"/>
        <w:rPr>
          <w:b/>
        </w:rPr>
      </w:pPr>
      <w:r>
        <w:rPr>
          <w:b/>
        </w:rPr>
        <w:t>5.4.2.6</w:t>
      </w:r>
      <w:r>
        <w:rPr>
          <w:b/>
        </w:rPr>
        <w:tab/>
        <w:t xml:space="preserve"> </w:t>
      </w:r>
      <w:r w:rsidRPr="00FF7FE5">
        <w:rPr>
          <w:b/>
        </w:rPr>
        <w:t>Composición del Consejo Regional (CORE)</w:t>
      </w:r>
    </w:p>
    <w:p w:rsidR="003677B2" w:rsidRDefault="003677B2" w:rsidP="003677B2">
      <w:pPr>
        <w:jc w:val="both"/>
      </w:pPr>
    </w:p>
    <w:p w:rsidR="003677B2" w:rsidRDefault="003677B2" w:rsidP="003677B2">
      <w:pPr>
        <w:jc w:val="both"/>
      </w:pPr>
      <w:r>
        <w:t xml:space="preserve">Respecto de la composición del Consejo Regional (CORE), nueve de sus miembros pertenecen a </w:t>
      </w:r>
      <w:smartTag w:uri="urn:schemas-microsoft-com:office:smarttags" w:element="PersonName">
        <w:smartTagPr>
          <w:attr w:name="ProductID" w:val="La Concertaci￳n"/>
        </w:smartTagPr>
        <w:r>
          <w:t>la Concertación</w:t>
        </w:r>
      </w:smartTag>
      <w:r>
        <w:t xml:space="preserve">, tres pertenecen a </w:t>
      </w:r>
      <w:smartTag w:uri="urn:schemas-microsoft-com:office:smarttags" w:element="PersonName">
        <w:smartTagPr>
          <w:attr w:name="ProductID" w:val="la Alianza"/>
        </w:smartTagPr>
        <w:r>
          <w:t>la Alianza</w:t>
        </w:r>
      </w:smartTag>
      <w:r>
        <w:t xml:space="preserve"> y dos ingresan por fuera de estos bloques. Uno de ellos (comunista) fue patrocinado por la única concejala del PC en la región (concejo municipal de Arica), y el último es independiente, pero patrocinado por la concejala de Fuerza País, una de los dos concejales por el pacto Fuerza del Norte del municipio de Arica.</w:t>
      </w:r>
      <w:r w:rsidRPr="00816095">
        <w:t xml:space="preserve"> </w:t>
      </w:r>
      <w:r>
        <w:t xml:space="preserve">Las lógicas para conformar el CORE, </w:t>
      </w:r>
      <w:r w:rsidRPr="004838FD">
        <w:t>no estuv</w:t>
      </w:r>
      <w:r>
        <w:t>ier</w:t>
      </w:r>
      <w:r w:rsidRPr="004838FD">
        <w:t>o</w:t>
      </w:r>
      <w:r>
        <w:t>n</w:t>
      </w:r>
      <w:r w:rsidRPr="004838FD">
        <w:t xml:space="preserve"> exenta</w:t>
      </w:r>
      <w:r>
        <w:t>s</w:t>
      </w:r>
      <w:r w:rsidRPr="004838FD">
        <w:t xml:space="preserve"> de polémicas</w:t>
      </w:r>
      <w:r>
        <w:t xml:space="preserve"> y cuestionamientos</w:t>
      </w:r>
      <w:r w:rsidRPr="004838FD">
        <w:t xml:space="preserve">, </w:t>
      </w:r>
      <w:r>
        <w:t xml:space="preserve">tal como se presentan en el punto 5.4.1. Es decir, </w:t>
      </w:r>
      <w:r w:rsidRPr="00DB03C6">
        <w:t>se produ</w:t>
      </w:r>
      <w:r>
        <w:t>jo</w:t>
      </w:r>
      <w:r w:rsidRPr="00DB03C6">
        <w:t xml:space="preserve"> el efecto del voto cruzado producto de </w:t>
      </w:r>
      <w:r>
        <w:t>una negociación híbrida a nivel de los concejales.</w:t>
      </w:r>
    </w:p>
    <w:p w:rsidR="003677B2" w:rsidRDefault="003677B2" w:rsidP="003677B2">
      <w:pPr>
        <w:jc w:val="both"/>
      </w:pPr>
    </w:p>
    <w:p w:rsidR="003677B2" w:rsidRPr="00224FEC" w:rsidRDefault="003677B2" w:rsidP="003677B2">
      <w:pPr>
        <w:jc w:val="center"/>
        <w:rPr>
          <w:b/>
        </w:rPr>
      </w:pPr>
      <w:r w:rsidRPr="00224FEC">
        <w:rPr>
          <w:b/>
        </w:rPr>
        <w:t xml:space="preserve">Cuadro Nº </w:t>
      </w:r>
      <w:r w:rsidR="002D5AF6">
        <w:rPr>
          <w:b/>
        </w:rPr>
        <w:t>12</w:t>
      </w:r>
      <w:r w:rsidR="0002742A">
        <w:rPr>
          <w:b/>
        </w:rPr>
        <w:t>:</w:t>
      </w:r>
      <w:r w:rsidRPr="00224FEC">
        <w:rPr>
          <w:b/>
        </w:rPr>
        <w:t xml:space="preserve"> Consejeros Regionales por Partido y Coalición.</w:t>
      </w:r>
    </w:p>
    <w:p w:rsidR="003677B2" w:rsidRDefault="003677B2" w:rsidP="003677B2">
      <w:pPr>
        <w:jc w:val="both"/>
      </w:pPr>
    </w:p>
    <w:tbl>
      <w:tblPr>
        <w:tblW w:w="534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990"/>
        <w:gridCol w:w="1243"/>
        <w:gridCol w:w="1434"/>
        <w:gridCol w:w="1680"/>
      </w:tblGrid>
      <w:tr w:rsidR="003677B2" w:rsidRPr="00C0647E">
        <w:trPr>
          <w:trHeight w:val="315"/>
          <w:jc w:val="center"/>
        </w:trPr>
        <w:tc>
          <w:tcPr>
            <w:tcW w:w="990" w:type="dxa"/>
            <w:shd w:val="clear" w:color="auto" w:fill="auto"/>
          </w:tcPr>
          <w:p w:rsidR="003677B2" w:rsidRPr="00C0647E" w:rsidRDefault="003677B2" w:rsidP="00742576">
            <w:pPr>
              <w:jc w:val="both"/>
            </w:pPr>
            <w:r w:rsidRPr="00742576">
              <w:rPr>
                <w:b/>
                <w:bCs/>
              </w:rPr>
              <w:t>Partido</w:t>
            </w:r>
          </w:p>
        </w:tc>
        <w:tc>
          <w:tcPr>
            <w:tcW w:w="1243" w:type="dxa"/>
            <w:shd w:val="clear" w:color="auto" w:fill="auto"/>
          </w:tcPr>
          <w:p w:rsidR="003677B2" w:rsidRPr="00C0647E" w:rsidRDefault="003677B2" w:rsidP="003677B2">
            <w:r w:rsidRPr="00742576">
              <w:rPr>
                <w:b/>
                <w:bCs/>
              </w:rPr>
              <w:t>Nº de miembros</w:t>
            </w:r>
          </w:p>
        </w:tc>
        <w:tc>
          <w:tcPr>
            <w:tcW w:w="1434" w:type="dxa"/>
            <w:shd w:val="clear" w:color="auto" w:fill="auto"/>
          </w:tcPr>
          <w:p w:rsidR="003677B2" w:rsidRPr="00C0647E" w:rsidRDefault="003677B2" w:rsidP="003677B2">
            <w:r w:rsidRPr="00742576">
              <w:rPr>
                <w:b/>
                <w:bCs/>
              </w:rPr>
              <w:t>% del total de cores</w:t>
            </w:r>
          </w:p>
        </w:tc>
        <w:tc>
          <w:tcPr>
            <w:tcW w:w="1680" w:type="dxa"/>
            <w:shd w:val="clear" w:color="auto" w:fill="auto"/>
          </w:tcPr>
          <w:p w:rsidR="003677B2" w:rsidRPr="00C0647E" w:rsidRDefault="003677B2" w:rsidP="00742576">
            <w:pPr>
              <w:jc w:val="both"/>
            </w:pPr>
            <w:r w:rsidRPr="00742576">
              <w:rPr>
                <w:b/>
                <w:bCs/>
              </w:rPr>
              <w:t>% Coalición</w:t>
            </w:r>
          </w:p>
        </w:tc>
      </w:tr>
      <w:tr w:rsidR="003677B2" w:rsidRPr="00C0647E">
        <w:trPr>
          <w:trHeight w:val="540"/>
          <w:jc w:val="center"/>
        </w:trPr>
        <w:tc>
          <w:tcPr>
            <w:tcW w:w="990" w:type="dxa"/>
            <w:shd w:val="clear" w:color="auto" w:fill="auto"/>
          </w:tcPr>
          <w:p w:rsidR="003677B2" w:rsidRPr="00C0647E" w:rsidRDefault="003677B2" w:rsidP="00742576">
            <w:pPr>
              <w:jc w:val="both"/>
            </w:pPr>
            <w:r w:rsidRPr="00C0647E">
              <w:t>PDC</w:t>
            </w:r>
          </w:p>
        </w:tc>
        <w:tc>
          <w:tcPr>
            <w:tcW w:w="1243" w:type="dxa"/>
            <w:shd w:val="clear" w:color="auto" w:fill="auto"/>
          </w:tcPr>
          <w:p w:rsidR="003677B2" w:rsidRPr="00C0647E" w:rsidRDefault="003677B2" w:rsidP="00742576">
            <w:pPr>
              <w:jc w:val="both"/>
            </w:pPr>
            <w:r w:rsidRPr="00C0647E">
              <w:t>3</w:t>
            </w:r>
          </w:p>
        </w:tc>
        <w:tc>
          <w:tcPr>
            <w:tcW w:w="1434" w:type="dxa"/>
            <w:shd w:val="clear" w:color="auto" w:fill="auto"/>
          </w:tcPr>
          <w:p w:rsidR="003677B2" w:rsidRPr="00C0647E" w:rsidRDefault="003677B2" w:rsidP="00742576">
            <w:pPr>
              <w:jc w:val="both"/>
            </w:pPr>
            <w:r w:rsidRPr="00C0647E">
              <w:t>21,5</w:t>
            </w:r>
          </w:p>
        </w:tc>
        <w:tc>
          <w:tcPr>
            <w:tcW w:w="1680" w:type="dxa"/>
            <w:vMerge w:val="restart"/>
            <w:shd w:val="clear" w:color="auto" w:fill="auto"/>
          </w:tcPr>
          <w:p w:rsidR="003677B2" w:rsidRPr="00C0647E" w:rsidRDefault="003677B2" w:rsidP="00742576">
            <w:pPr>
              <w:jc w:val="both"/>
            </w:pPr>
          </w:p>
          <w:p w:rsidR="003677B2" w:rsidRPr="00C0647E" w:rsidRDefault="003677B2" w:rsidP="00742576">
            <w:pPr>
              <w:jc w:val="both"/>
            </w:pPr>
          </w:p>
          <w:p w:rsidR="003677B2" w:rsidRPr="00C0647E" w:rsidRDefault="003677B2" w:rsidP="00742576">
            <w:pPr>
              <w:jc w:val="both"/>
            </w:pPr>
          </w:p>
          <w:p w:rsidR="003677B2" w:rsidRDefault="003677B2" w:rsidP="00742576">
            <w:pPr>
              <w:jc w:val="both"/>
            </w:pPr>
            <w:r w:rsidRPr="00C0647E">
              <w:t>64.29</w:t>
            </w:r>
          </w:p>
          <w:p w:rsidR="003677B2" w:rsidRPr="00C0647E" w:rsidRDefault="003677B2" w:rsidP="00742576">
            <w:pPr>
              <w:jc w:val="both"/>
            </w:pPr>
            <w:r>
              <w:t>Concertación</w:t>
            </w:r>
          </w:p>
        </w:tc>
      </w:tr>
      <w:tr w:rsidR="003677B2" w:rsidRPr="00C0647E">
        <w:trPr>
          <w:trHeight w:val="525"/>
          <w:jc w:val="center"/>
        </w:trPr>
        <w:tc>
          <w:tcPr>
            <w:tcW w:w="990" w:type="dxa"/>
            <w:shd w:val="clear" w:color="auto" w:fill="auto"/>
          </w:tcPr>
          <w:p w:rsidR="003677B2" w:rsidRPr="00C0647E" w:rsidRDefault="003677B2" w:rsidP="00742576">
            <w:pPr>
              <w:jc w:val="both"/>
            </w:pPr>
            <w:r w:rsidRPr="00C0647E">
              <w:t>PS</w:t>
            </w:r>
          </w:p>
        </w:tc>
        <w:tc>
          <w:tcPr>
            <w:tcW w:w="1243" w:type="dxa"/>
            <w:shd w:val="clear" w:color="auto" w:fill="auto"/>
          </w:tcPr>
          <w:p w:rsidR="003677B2" w:rsidRPr="00C0647E" w:rsidRDefault="003677B2" w:rsidP="00742576">
            <w:pPr>
              <w:jc w:val="both"/>
            </w:pPr>
            <w:r w:rsidRPr="00C0647E">
              <w:t>1</w:t>
            </w:r>
          </w:p>
        </w:tc>
        <w:tc>
          <w:tcPr>
            <w:tcW w:w="1434" w:type="dxa"/>
            <w:shd w:val="clear" w:color="auto" w:fill="auto"/>
          </w:tcPr>
          <w:p w:rsidR="003677B2" w:rsidRPr="00C0647E" w:rsidRDefault="003677B2" w:rsidP="00742576">
            <w:pPr>
              <w:jc w:val="both"/>
            </w:pPr>
            <w:r w:rsidRPr="00C0647E">
              <w:t>7.1</w:t>
            </w:r>
          </w:p>
        </w:tc>
        <w:tc>
          <w:tcPr>
            <w:tcW w:w="1680" w:type="dxa"/>
            <w:vMerge/>
            <w:shd w:val="clear" w:color="auto" w:fill="auto"/>
          </w:tcPr>
          <w:p w:rsidR="003677B2" w:rsidRPr="00C0647E" w:rsidRDefault="003677B2" w:rsidP="00742576">
            <w:pPr>
              <w:jc w:val="both"/>
            </w:pPr>
          </w:p>
        </w:tc>
      </w:tr>
      <w:tr w:rsidR="003677B2" w:rsidRPr="00C0647E">
        <w:trPr>
          <w:trHeight w:val="540"/>
          <w:jc w:val="center"/>
        </w:trPr>
        <w:tc>
          <w:tcPr>
            <w:tcW w:w="990" w:type="dxa"/>
            <w:shd w:val="clear" w:color="auto" w:fill="auto"/>
          </w:tcPr>
          <w:p w:rsidR="003677B2" w:rsidRPr="00C0647E" w:rsidRDefault="003677B2" w:rsidP="00742576">
            <w:pPr>
              <w:jc w:val="both"/>
            </w:pPr>
            <w:r w:rsidRPr="00C0647E">
              <w:t>PRSD</w:t>
            </w:r>
          </w:p>
        </w:tc>
        <w:tc>
          <w:tcPr>
            <w:tcW w:w="1243" w:type="dxa"/>
            <w:shd w:val="clear" w:color="auto" w:fill="auto"/>
          </w:tcPr>
          <w:p w:rsidR="003677B2" w:rsidRPr="00C0647E" w:rsidRDefault="003677B2" w:rsidP="00742576">
            <w:pPr>
              <w:jc w:val="both"/>
            </w:pPr>
            <w:r w:rsidRPr="00C0647E">
              <w:t>2</w:t>
            </w:r>
          </w:p>
        </w:tc>
        <w:tc>
          <w:tcPr>
            <w:tcW w:w="1434" w:type="dxa"/>
            <w:shd w:val="clear" w:color="auto" w:fill="auto"/>
          </w:tcPr>
          <w:p w:rsidR="003677B2" w:rsidRPr="00C0647E" w:rsidRDefault="003677B2" w:rsidP="00742576">
            <w:pPr>
              <w:jc w:val="both"/>
            </w:pPr>
            <w:r w:rsidRPr="00C0647E">
              <w:t>14.3</w:t>
            </w:r>
          </w:p>
        </w:tc>
        <w:tc>
          <w:tcPr>
            <w:tcW w:w="1680" w:type="dxa"/>
            <w:vMerge/>
            <w:shd w:val="clear" w:color="auto" w:fill="auto"/>
          </w:tcPr>
          <w:p w:rsidR="003677B2" w:rsidRPr="00C0647E" w:rsidRDefault="003677B2" w:rsidP="00742576">
            <w:pPr>
              <w:jc w:val="both"/>
            </w:pPr>
          </w:p>
        </w:tc>
      </w:tr>
      <w:tr w:rsidR="003677B2" w:rsidRPr="00C0647E">
        <w:trPr>
          <w:trHeight w:val="525"/>
          <w:jc w:val="center"/>
        </w:trPr>
        <w:tc>
          <w:tcPr>
            <w:tcW w:w="990" w:type="dxa"/>
            <w:shd w:val="clear" w:color="auto" w:fill="auto"/>
          </w:tcPr>
          <w:p w:rsidR="003677B2" w:rsidRPr="00C0647E" w:rsidRDefault="003677B2" w:rsidP="00742576">
            <w:pPr>
              <w:jc w:val="both"/>
            </w:pPr>
            <w:r w:rsidRPr="00C0647E">
              <w:t>PPD</w:t>
            </w:r>
          </w:p>
        </w:tc>
        <w:tc>
          <w:tcPr>
            <w:tcW w:w="1243" w:type="dxa"/>
            <w:shd w:val="clear" w:color="auto" w:fill="auto"/>
          </w:tcPr>
          <w:p w:rsidR="003677B2" w:rsidRPr="00C0647E" w:rsidRDefault="003677B2" w:rsidP="00742576">
            <w:pPr>
              <w:jc w:val="both"/>
            </w:pPr>
            <w:r w:rsidRPr="00C0647E">
              <w:t>3</w:t>
            </w:r>
          </w:p>
        </w:tc>
        <w:tc>
          <w:tcPr>
            <w:tcW w:w="1434" w:type="dxa"/>
            <w:shd w:val="clear" w:color="auto" w:fill="auto"/>
          </w:tcPr>
          <w:p w:rsidR="003677B2" w:rsidRPr="00C0647E" w:rsidRDefault="003677B2" w:rsidP="00742576">
            <w:pPr>
              <w:jc w:val="both"/>
            </w:pPr>
            <w:r w:rsidRPr="00C0647E">
              <w:t>21.5</w:t>
            </w:r>
          </w:p>
        </w:tc>
        <w:tc>
          <w:tcPr>
            <w:tcW w:w="1680" w:type="dxa"/>
            <w:vMerge/>
            <w:shd w:val="clear" w:color="auto" w:fill="auto"/>
          </w:tcPr>
          <w:p w:rsidR="003677B2" w:rsidRPr="00C0647E" w:rsidRDefault="003677B2" w:rsidP="00742576">
            <w:pPr>
              <w:jc w:val="both"/>
            </w:pPr>
          </w:p>
        </w:tc>
      </w:tr>
      <w:tr w:rsidR="003677B2" w:rsidRPr="00C0647E">
        <w:trPr>
          <w:trHeight w:val="525"/>
          <w:jc w:val="center"/>
        </w:trPr>
        <w:tc>
          <w:tcPr>
            <w:tcW w:w="990" w:type="dxa"/>
            <w:shd w:val="clear" w:color="auto" w:fill="auto"/>
          </w:tcPr>
          <w:p w:rsidR="003677B2" w:rsidRPr="00C0647E" w:rsidRDefault="003677B2" w:rsidP="00742576">
            <w:pPr>
              <w:jc w:val="both"/>
            </w:pPr>
            <w:r w:rsidRPr="00C0647E">
              <w:t>RN</w:t>
            </w:r>
          </w:p>
        </w:tc>
        <w:tc>
          <w:tcPr>
            <w:tcW w:w="1243" w:type="dxa"/>
            <w:shd w:val="clear" w:color="auto" w:fill="auto"/>
          </w:tcPr>
          <w:p w:rsidR="003677B2" w:rsidRPr="00C0647E" w:rsidRDefault="003677B2" w:rsidP="00742576">
            <w:pPr>
              <w:jc w:val="both"/>
            </w:pPr>
            <w:r w:rsidRPr="00C0647E">
              <w:t>1</w:t>
            </w:r>
          </w:p>
        </w:tc>
        <w:tc>
          <w:tcPr>
            <w:tcW w:w="1434" w:type="dxa"/>
            <w:shd w:val="clear" w:color="auto" w:fill="auto"/>
          </w:tcPr>
          <w:p w:rsidR="003677B2" w:rsidRPr="00C0647E" w:rsidRDefault="003677B2" w:rsidP="00742576">
            <w:pPr>
              <w:jc w:val="both"/>
            </w:pPr>
            <w:r w:rsidRPr="00C0647E">
              <w:t>7.1</w:t>
            </w:r>
          </w:p>
        </w:tc>
        <w:tc>
          <w:tcPr>
            <w:tcW w:w="1680" w:type="dxa"/>
            <w:vMerge w:val="restart"/>
            <w:shd w:val="clear" w:color="auto" w:fill="auto"/>
          </w:tcPr>
          <w:p w:rsidR="003677B2" w:rsidRPr="00C0647E" w:rsidRDefault="003677B2" w:rsidP="00742576">
            <w:pPr>
              <w:jc w:val="both"/>
            </w:pPr>
          </w:p>
          <w:p w:rsidR="003677B2" w:rsidRDefault="003677B2" w:rsidP="00742576">
            <w:pPr>
              <w:jc w:val="both"/>
            </w:pPr>
            <w:r w:rsidRPr="00C0647E">
              <w:t>21.43</w:t>
            </w:r>
          </w:p>
          <w:p w:rsidR="003677B2" w:rsidRPr="00C0647E" w:rsidRDefault="003677B2" w:rsidP="00742576">
            <w:pPr>
              <w:jc w:val="both"/>
            </w:pPr>
            <w:r>
              <w:t>Alianza</w:t>
            </w:r>
          </w:p>
        </w:tc>
      </w:tr>
      <w:tr w:rsidR="003677B2" w:rsidRPr="00C0647E">
        <w:trPr>
          <w:trHeight w:val="525"/>
          <w:jc w:val="center"/>
        </w:trPr>
        <w:tc>
          <w:tcPr>
            <w:tcW w:w="990" w:type="dxa"/>
            <w:shd w:val="clear" w:color="auto" w:fill="auto"/>
          </w:tcPr>
          <w:p w:rsidR="003677B2" w:rsidRPr="00C0647E" w:rsidRDefault="003677B2" w:rsidP="00742576">
            <w:pPr>
              <w:jc w:val="both"/>
            </w:pPr>
            <w:r w:rsidRPr="00C0647E">
              <w:t>UDI</w:t>
            </w:r>
          </w:p>
        </w:tc>
        <w:tc>
          <w:tcPr>
            <w:tcW w:w="1243" w:type="dxa"/>
            <w:shd w:val="clear" w:color="auto" w:fill="auto"/>
          </w:tcPr>
          <w:p w:rsidR="003677B2" w:rsidRPr="00C0647E" w:rsidRDefault="003677B2" w:rsidP="00742576">
            <w:pPr>
              <w:jc w:val="both"/>
            </w:pPr>
            <w:r w:rsidRPr="00C0647E">
              <w:t>2</w:t>
            </w:r>
          </w:p>
        </w:tc>
        <w:tc>
          <w:tcPr>
            <w:tcW w:w="1434" w:type="dxa"/>
            <w:shd w:val="clear" w:color="auto" w:fill="auto"/>
          </w:tcPr>
          <w:p w:rsidR="003677B2" w:rsidRPr="00C0647E" w:rsidRDefault="003677B2" w:rsidP="00742576">
            <w:pPr>
              <w:jc w:val="both"/>
            </w:pPr>
            <w:r w:rsidRPr="00C0647E">
              <w:t>14.3</w:t>
            </w:r>
          </w:p>
        </w:tc>
        <w:tc>
          <w:tcPr>
            <w:tcW w:w="1680" w:type="dxa"/>
            <w:vMerge/>
            <w:shd w:val="clear" w:color="auto" w:fill="auto"/>
          </w:tcPr>
          <w:p w:rsidR="003677B2" w:rsidRPr="00C0647E" w:rsidRDefault="003677B2" w:rsidP="00742576">
            <w:pPr>
              <w:jc w:val="both"/>
            </w:pPr>
          </w:p>
        </w:tc>
      </w:tr>
      <w:tr w:rsidR="003677B2" w:rsidRPr="00C0647E">
        <w:trPr>
          <w:trHeight w:val="525"/>
          <w:jc w:val="center"/>
        </w:trPr>
        <w:tc>
          <w:tcPr>
            <w:tcW w:w="990" w:type="dxa"/>
            <w:shd w:val="clear" w:color="auto" w:fill="auto"/>
          </w:tcPr>
          <w:p w:rsidR="003677B2" w:rsidRPr="00C0647E" w:rsidRDefault="003677B2" w:rsidP="00742576">
            <w:pPr>
              <w:jc w:val="both"/>
            </w:pPr>
            <w:r w:rsidRPr="00C0647E">
              <w:t>PC</w:t>
            </w:r>
          </w:p>
        </w:tc>
        <w:tc>
          <w:tcPr>
            <w:tcW w:w="1243" w:type="dxa"/>
            <w:shd w:val="clear" w:color="auto" w:fill="auto"/>
          </w:tcPr>
          <w:p w:rsidR="003677B2" w:rsidRPr="00C0647E" w:rsidRDefault="003677B2" w:rsidP="00742576">
            <w:pPr>
              <w:jc w:val="both"/>
            </w:pPr>
            <w:r w:rsidRPr="00C0647E">
              <w:t>1</w:t>
            </w:r>
          </w:p>
        </w:tc>
        <w:tc>
          <w:tcPr>
            <w:tcW w:w="1434" w:type="dxa"/>
            <w:shd w:val="clear" w:color="auto" w:fill="auto"/>
          </w:tcPr>
          <w:p w:rsidR="003677B2" w:rsidRPr="00C0647E" w:rsidRDefault="003677B2" w:rsidP="00742576">
            <w:pPr>
              <w:jc w:val="both"/>
            </w:pPr>
            <w:r w:rsidRPr="00C0647E">
              <w:t>7,1</w:t>
            </w:r>
          </w:p>
        </w:tc>
        <w:tc>
          <w:tcPr>
            <w:tcW w:w="1680" w:type="dxa"/>
            <w:shd w:val="clear" w:color="auto" w:fill="auto"/>
          </w:tcPr>
          <w:p w:rsidR="003677B2" w:rsidRPr="00C0647E" w:rsidRDefault="003677B2" w:rsidP="00742576">
            <w:pPr>
              <w:jc w:val="both"/>
            </w:pPr>
            <w:r>
              <w:t>7.1</w:t>
            </w:r>
          </w:p>
        </w:tc>
      </w:tr>
      <w:tr w:rsidR="003677B2" w:rsidRPr="00C0647E">
        <w:trPr>
          <w:trHeight w:val="525"/>
          <w:jc w:val="center"/>
        </w:trPr>
        <w:tc>
          <w:tcPr>
            <w:tcW w:w="990" w:type="dxa"/>
            <w:shd w:val="clear" w:color="auto" w:fill="auto"/>
          </w:tcPr>
          <w:p w:rsidR="003677B2" w:rsidRPr="00C0647E" w:rsidRDefault="003677B2" w:rsidP="00742576">
            <w:pPr>
              <w:jc w:val="both"/>
            </w:pPr>
            <w:r w:rsidRPr="00C0647E">
              <w:t>INDEP.</w:t>
            </w:r>
          </w:p>
        </w:tc>
        <w:tc>
          <w:tcPr>
            <w:tcW w:w="1243" w:type="dxa"/>
            <w:shd w:val="clear" w:color="auto" w:fill="auto"/>
          </w:tcPr>
          <w:p w:rsidR="003677B2" w:rsidRPr="00C0647E" w:rsidRDefault="003677B2" w:rsidP="00742576">
            <w:pPr>
              <w:jc w:val="both"/>
            </w:pPr>
            <w:r w:rsidRPr="00C0647E">
              <w:t>1</w:t>
            </w:r>
          </w:p>
        </w:tc>
        <w:tc>
          <w:tcPr>
            <w:tcW w:w="1434" w:type="dxa"/>
            <w:shd w:val="clear" w:color="auto" w:fill="auto"/>
          </w:tcPr>
          <w:p w:rsidR="003677B2" w:rsidRPr="00C0647E" w:rsidRDefault="003677B2" w:rsidP="00742576">
            <w:pPr>
              <w:jc w:val="both"/>
            </w:pPr>
            <w:r w:rsidRPr="00C0647E">
              <w:t>7,1</w:t>
            </w:r>
          </w:p>
        </w:tc>
        <w:tc>
          <w:tcPr>
            <w:tcW w:w="1680" w:type="dxa"/>
            <w:shd w:val="clear" w:color="auto" w:fill="auto"/>
          </w:tcPr>
          <w:p w:rsidR="003677B2" w:rsidRPr="00C0647E" w:rsidRDefault="003677B2" w:rsidP="00742576">
            <w:pPr>
              <w:jc w:val="both"/>
            </w:pPr>
            <w:r w:rsidRPr="00C0647E">
              <w:t>7.1</w:t>
            </w:r>
          </w:p>
        </w:tc>
      </w:tr>
    </w:tbl>
    <w:p w:rsidR="003677B2" w:rsidRPr="00816095" w:rsidRDefault="003677B2" w:rsidP="003677B2">
      <w:pPr>
        <w:jc w:val="center"/>
        <w:rPr>
          <w:sz w:val="16"/>
          <w:szCs w:val="16"/>
        </w:rPr>
      </w:pPr>
      <w:r w:rsidRPr="00816095">
        <w:rPr>
          <w:sz w:val="16"/>
          <w:szCs w:val="16"/>
        </w:rPr>
        <w:t>Fuente: elaboración propia del equipo regional, en base a datos de la matriz anexo Nº 2</w:t>
      </w:r>
    </w:p>
    <w:p w:rsidR="006C050B" w:rsidRDefault="006C050B" w:rsidP="006C050B">
      <w:pPr>
        <w:jc w:val="both"/>
        <w:rPr>
          <w:b/>
          <w:sz w:val="28"/>
          <w:szCs w:val="28"/>
        </w:rPr>
      </w:pPr>
    </w:p>
    <w:p w:rsidR="006C050B" w:rsidRDefault="006C050B" w:rsidP="006C050B">
      <w:pPr>
        <w:jc w:val="both"/>
        <w:rPr>
          <w:b/>
          <w:sz w:val="28"/>
          <w:szCs w:val="28"/>
        </w:rPr>
      </w:pPr>
    </w:p>
    <w:p w:rsidR="0030581E" w:rsidRDefault="0030581E" w:rsidP="006C050B">
      <w:pPr>
        <w:jc w:val="both"/>
        <w:rPr>
          <w:b/>
          <w:sz w:val="28"/>
          <w:szCs w:val="28"/>
        </w:rPr>
      </w:pPr>
    </w:p>
    <w:p w:rsidR="0030581E" w:rsidRDefault="0030581E" w:rsidP="006C050B">
      <w:pPr>
        <w:jc w:val="both"/>
        <w:rPr>
          <w:b/>
          <w:sz w:val="28"/>
          <w:szCs w:val="28"/>
        </w:rPr>
      </w:pPr>
    </w:p>
    <w:p w:rsidR="0030581E" w:rsidRDefault="0030581E" w:rsidP="006C050B">
      <w:pPr>
        <w:jc w:val="both"/>
        <w:rPr>
          <w:b/>
          <w:sz w:val="28"/>
          <w:szCs w:val="28"/>
        </w:rPr>
      </w:pPr>
    </w:p>
    <w:p w:rsidR="0030581E" w:rsidRDefault="0030581E" w:rsidP="006C050B">
      <w:pPr>
        <w:jc w:val="both"/>
        <w:rPr>
          <w:b/>
          <w:sz w:val="28"/>
          <w:szCs w:val="28"/>
        </w:rPr>
      </w:pPr>
    </w:p>
    <w:p w:rsidR="006C050B" w:rsidRDefault="006C050B" w:rsidP="006C050B">
      <w:pPr>
        <w:rPr>
          <w:b/>
          <w:sz w:val="28"/>
          <w:szCs w:val="28"/>
        </w:rPr>
      </w:pPr>
      <w:r w:rsidRPr="00EF1267">
        <w:rPr>
          <w:b/>
          <w:sz w:val="28"/>
          <w:szCs w:val="28"/>
        </w:rPr>
        <w:t xml:space="preserve">VI. </w:t>
      </w:r>
      <w:r>
        <w:rPr>
          <w:b/>
          <w:sz w:val="28"/>
          <w:szCs w:val="28"/>
        </w:rPr>
        <w:tab/>
      </w:r>
      <w:r w:rsidRPr="00EF1267">
        <w:rPr>
          <w:b/>
          <w:sz w:val="28"/>
          <w:szCs w:val="28"/>
        </w:rPr>
        <w:t>¿Hacia una Descentralización Regional?</w:t>
      </w:r>
    </w:p>
    <w:p w:rsidR="006C050B" w:rsidRPr="00EF1267" w:rsidRDefault="006C050B" w:rsidP="006C050B">
      <w:pPr>
        <w:rPr>
          <w:b/>
          <w:sz w:val="28"/>
          <w:szCs w:val="28"/>
        </w:rPr>
      </w:pPr>
    </w:p>
    <w:p w:rsidR="006C050B" w:rsidRDefault="006C050B" w:rsidP="006C050B">
      <w:pPr>
        <w:rPr>
          <w:rFonts w:ascii="Tahoma" w:hAnsi="Tahoma" w:cs="Tahoma"/>
          <w:b/>
          <w:bCs/>
        </w:rPr>
      </w:pPr>
    </w:p>
    <w:p w:rsidR="006C050B" w:rsidRPr="00162CB7" w:rsidRDefault="006C050B" w:rsidP="006C050B">
      <w:pPr>
        <w:ind w:left="4678"/>
        <w:jc w:val="right"/>
        <w:rPr>
          <w:i/>
        </w:rPr>
      </w:pPr>
      <w:r w:rsidRPr="00162CB7">
        <w:rPr>
          <w:bCs/>
          <w:i/>
        </w:rPr>
        <w:t>“La red es el mensaje": la asociatividad es clave para el desarrollo con identidad'” Tony Puig</w:t>
      </w:r>
    </w:p>
    <w:p w:rsidR="006C050B" w:rsidRDefault="006C050B" w:rsidP="006C050B">
      <w:pPr>
        <w:jc w:val="both"/>
      </w:pPr>
    </w:p>
    <w:p w:rsidR="006C050B" w:rsidRDefault="006C050B" w:rsidP="006C050B">
      <w:pPr>
        <w:jc w:val="both"/>
      </w:pPr>
    </w:p>
    <w:p w:rsidR="006C050B" w:rsidRDefault="006C050B" w:rsidP="006C050B">
      <w:pPr>
        <w:jc w:val="both"/>
      </w:pPr>
      <w:r>
        <w:t>Este documento da cuenta de una</w:t>
      </w:r>
      <w:r w:rsidRPr="00EF1267">
        <w:t xml:space="preserve"> discusión en torno a la temática de la descentralización regional en el contexto de la nueva región de Arica y Parinacota.</w:t>
      </w:r>
      <w:r>
        <w:t xml:space="preserve"> Hemos revisado desde un punto de vista histórico, económico, político y sociocultural la situación general en la que se han enmarcado los procesos asociativos de la región</w:t>
      </w:r>
      <w:r w:rsidRPr="00EF1267">
        <w:t xml:space="preserve"> </w:t>
      </w:r>
      <w:r>
        <w:t>y creemos que existen particularidades regionales en la asociatividad en ésta, que el análisis comparativo pondrá en perspectiva para poder establecer, si cabe, algunas propuestas específicas para el contexto regional.</w:t>
      </w:r>
    </w:p>
    <w:p w:rsidR="006C050B" w:rsidRDefault="006C050B" w:rsidP="006C050B">
      <w:pPr>
        <w:jc w:val="both"/>
      </w:pPr>
    </w:p>
    <w:p w:rsidR="006C050B" w:rsidRPr="00EF1267" w:rsidRDefault="006C050B" w:rsidP="006C050B">
      <w:pPr>
        <w:jc w:val="both"/>
      </w:pPr>
      <w:r w:rsidRPr="00EF1267">
        <w:t>Casalis (2006)</w:t>
      </w:r>
      <w:r>
        <w:t xml:space="preserve"> señala que p</w:t>
      </w:r>
      <w:r w:rsidRPr="00EF1267">
        <w:t>ensar la descentralización de un país es pensar en la posibilidad de distribuir el poder de decisión entre los habitantes y ciudadanos del mismo, con lo que las premisas de la participación plena adquieren sentido local</w:t>
      </w:r>
      <w:r>
        <w:t>,</w:t>
      </w:r>
      <w:r w:rsidRPr="00D558C6">
        <w:t xml:space="preserve"> </w:t>
      </w:r>
      <w:r>
        <w:t xml:space="preserve">en que los habitantes no sean </w:t>
      </w:r>
      <w:r w:rsidRPr="00EF1267">
        <w:t xml:space="preserve">expuestos a </w:t>
      </w:r>
      <w:r w:rsidRPr="00D558C6">
        <w:t>decisiones exógenas, donde ni ellos ni sus especificidades étni</w:t>
      </w:r>
      <w:r>
        <w:t>cas se consideren para pensar -</w:t>
      </w:r>
      <w:r w:rsidRPr="00D558C6">
        <w:t>y ejecutar- el Desarrollo</w:t>
      </w:r>
      <w:r>
        <w:t xml:space="preserve"> Local, basado en una efectiva descentralización. </w:t>
      </w:r>
      <w:r w:rsidRPr="00EF1267">
        <w:t xml:space="preserve">Finot (2003) </w:t>
      </w:r>
      <w:r>
        <w:t xml:space="preserve">sigue esta misma línea, señalando que </w:t>
      </w:r>
      <w:r w:rsidRPr="00EF1267">
        <w:t xml:space="preserve">hay que transferir competencias hacia el ciudadano, para que éste las utilice de acuerdo a sus decisiones, además de propiciar las acciones autónomas de acción social con transferencias de recursos, lo que aseguraría la eficiencia fiscal y garantizaría la equidad. </w:t>
      </w:r>
    </w:p>
    <w:p w:rsidR="006C050B" w:rsidRDefault="006C050B" w:rsidP="006C050B">
      <w:pPr>
        <w:jc w:val="both"/>
      </w:pPr>
    </w:p>
    <w:p w:rsidR="006C050B" w:rsidRDefault="006C050B" w:rsidP="006C050B">
      <w:pPr>
        <w:jc w:val="both"/>
      </w:pPr>
      <w:r>
        <w:t>Regionalmente, observamos que la estructura que provee el Estado para hacerse cargo de estas demandas y/o de cubrir una serie de necesidades (estructura de oportunidades), de alguna manera imposibilita la generación y gestión de orgánicas más locales. Esto se contrapone, al mismo tiempo, con la propia demanda de los habitantes de la región, por ejemplo en la figura de una Junta de Desarrollo, que clama por mayor intervención estatal para ‘salvar’ la situación de la región, sumado a mayor poder de decisión en el devenir regional. En otras palabras, el Estado ahogaría posibilidades de orgánicas locales innovadoras, produciéndose así una ‘paradoja’ en este sentido, y al mismo tiempo una ‘contraparadoja’ cuando las organizaciones locales de carácter gremial y productivo solicitan una intervención mayor del Estado.</w:t>
      </w:r>
    </w:p>
    <w:p w:rsidR="006C050B" w:rsidRPr="00EF1267" w:rsidRDefault="006C050B" w:rsidP="006C050B">
      <w:pPr>
        <w:jc w:val="both"/>
      </w:pPr>
    </w:p>
    <w:p w:rsidR="006C050B" w:rsidRDefault="006C050B" w:rsidP="006C050B">
      <w:pPr>
        <w:jc w:val="both"/>
      </w:pPr>
      <w:r>
        <w:t xml:space="preserve">Si </w:t>
      </w:r>
      <w:r w:rsidRPr="00EF1267">
        <w:t xml:space="preserve">el desarrollo local </w:t>
      </w:r>
      <w:r>
        <w:t>es</w:t>
      </w:r>
      <w:r w:rsidRPr="00EF1267">
        <w:t xml:space="preserve"> un proceso sostenido y creciente, que opera en el espacio local- regional y que tiene por objetivo dar respuestas a las demandas de la comunidad</w:t>
      </w:r>
      <w:r>
        <w:t>, la participación y la ‘densidad asociativa’ juegan un papel central en la posibilidad misma del desarrollo y la descentralización, de este modo, verificar que los vínculos asociativos en la región de Arica y Parinacota no son del todo ‘densos’ son un dato para pensar cuál ha sido el rol que le ha cabido al Estado en esta situación y en qué medida los habitantes y sus capacidades endógenas han incidido también en dicha falta de ‘densidad asociativa’.</w:t>
      </w:r>
    </w:p>
    <w:p w:rsidR="006C050B" w:rsidRDefault="006C050B" w:rsidP="006C050B">
      <w:pPr>
        <w:jc w:val="both"/>
      </w:pPr>
    </w:p>
    <w:p w:rsidR="006C050B" w:rsidRPr="00EF1267" w:rsidRDefault="006C050B" w:rsidP="006C050B">
      <w:pPr>
        <w:autoSpaceDE w:val="0"/>
        <w:autoSpaceDN w:val="0"/>
        <w:adjustRightInd w:val="0"/>
        <w:jc w:val="both"/>
      </w:pPr>
      <w:r w:rsidRPr="00EF1267">
        <w:t>En nuestro país, Boisier (2004) agrega otros factores al debate respecto al desarrollo, particularmente pensando en el desarrollo de las regiones o, como este autor establece, de “territorios”. Estos factores serían: la asignación (inter) regional de recursos, los efectos regionalmente diferenciados de la política nacional y la capacidad de organización social de la región. Con ello sería posible distinguir entre crecimiento (económico) y desarrollo (propio de la sociedad o societal).</w:t>
      </w:r>
    </w:p>
    <w:p w:rsidR="006C050B" w:rsidRDefault="006C050B" w:rsidP="006C050B">
      <w:pPr>
        <w:tabs>
          <w:tab w:val="left" w:pos="8820"/>
        </w:tabs>
        <w:ind w:right="18"/>
        <w:jc w:val="both"/>
      </w:pPr>
    </w:p>
    <w:p w:rsidR="006C050B" w:rsidRPr="00EF1267" w:rsidRDefault="006C050B" w:rsidP="006C050B">
      <w:pPr>
        <w:tabs>
          <w:tab w:val="left" w:pos="8820"/>
        </w:tabs>
        <w:ind w:right="18"/>
        <w:jc w:val="both"/>
      </w:pPr>
      <w:r w:rsidRPr="00EF1267">
        <w:t xml:space="preserve">En esa perspectiva sería posible aunar voluntades entre dos grandes actores del desarrollo regional: el Estado, de naturaleza política, y </w:t>
      </w:r>
      <w:smartTag w:uri="urn:schemas-microsoft-com:office:smarttags" w:element="PersonName">
        <w:smartTagPr>
          <w:attr w:name="ProductID" w:val="la Regi￳n"/>
        </w:smartTagPr>
        <w:r w:rsidRPr="00EF1267">
          <w:t>la Región</w:t>
        </w:r>
      </w:smartTag>
      <w:r w:rsidRPr="00EF1267">
        <w:t>, de naturaleza social. Con esta visión la importancia de procesos como la descentralización político/regional y la capacidad de negociar entre los niveles regionales y locales a</w:t>
      </w:r>
      <w:r>
        <w:t>dquiere gran relevancia</w:t>
      </w:r>
      <w:r w:rsidRPr="00EF1267">
        <w:t xml:space="preserve">. Asimismo, es destacable la noción de “responsabilidad endógena” de los procesos de desarrollo implementados desde la región, </w:t>
      </w:r>
      <w:r>
        <w:t xml:space="preserve">las que centran la responsabilidad del desarrollo </w:t>
      </w:r>
      <w:r w:rsidRPr="00EF1267">
        <w:t>a la propia región o territorio (Boisier, 2004)</w:t>
      </w:r>
      <w:r>
        <w:t>, sustentado, entre otros elementos, en las capacidades que los propios habitantes posean para posibilitar el mismo</w:t>
      </w:r>
      <w:r w:rsidRPr="00EF1267">
        <w:t>.</w:t>
      </w:r>
    </w:p>
    <w:p w:rsidR="006C050B" w:rsidRPr="00EF1267" w:rsidRDefault="006C050B" w:rsidP="006C050B">
      <w:pPr>
        <w:jc w:val="both"/>
      </w:pPr>
    </w:p>
    <w:p w:rsidR="006C050B" w:rsidRPr="00EF1267" w:rsidRDefault="006C050B" w:rsidP="006C050B">
      <w:pPr>
        <w:jc w:val="both"/>
      </w:pPr>
      <w:r>
        <w:t xml:space="preserve">El análisis político para la región de Arica y Parinacota indicaría, en este sentido, que la ausencia de referentes orgánicos, partidos o movimientos políticos con un marcado énfasis regional impide que se produzca un verdadero nivel organizacional endógeno con capacidad para negociar extralocalmente el desarrollo de la región. La réplica de estructuras partidarias nacionales en la región, que actúan con una lógica centralizada para ejercitar el poder, atentaría con esas posibilidades de desarrollo endógeno y la instalación de capacidades para un proceso descentralizador. En este sentido, los liderazgos políticos regionales son aún débiles y no tendrían el suficiente peso para inducir en la población y sus organizaciones un espíritu de masa crítica y propositivo. </w:t>
      </w:r>
    </w:p>
    <w:p w:rsidR="006C050B" w:rsidRDefault="006C050B" w:rsidP="006C050B">
      <w:pPr>
        <w:jc w:val="both"/>
      </w:pPr>
    </w:p>
    <w:p w:rsidR="006C050B" w:rsidRDefault="006C050B" w:rsidP="006C050B">
      <w:pPr>
        <w:jc w:val="both"/>
      </w:pPr>
      <w:r>
        <w:t xml:space="preserve">Finalmente, queda aún por analizar el papel que le corresponde a los municipios en la apuesta por el desarrollo territorial y la descentralización. </w:t>
      </w:r>
      <w:r w:rsidRPr="00EF1267">
        <w:t>Sergio González (1995) señala que la descentralización, teniendo como desafío el desarrollo local, encuentra su centro articulador en el espacio municipal, el que es irrenunciable a la hora de definir el devenir de los actores sociales concretos dentro de ese espacio territorial</w:t>
      </w:r>
      <w:r>
        <w:t>. Este estudio consideró tangencialmente el rol que la compete a los municipios en la asociatividad para la efectiva descentralización, siendo uno de los ejes más relevantes para continuar esta línea de estudio, la que se suma a la línea del análisis político.</w:t>
      </w:r>
    </w:p>
    <w:p w:rsidR="003677B2" w:rsidRPr="002675F5" w:rsidRDefault="003677B2" w:rsidP="003677B2">
      <w:pPr>
        <w:sectPr w:rsidR="003677B2" w:rsidRPr="002675F5" w:rsidSect="003677B2">
          <w:headerReference w:type="default" r:id="rId25"/>
          <w:footerReference w:type="even" r:id="rId26"/>
          <w:footerReference w:type="default" r:id="rId27"/>
          <w:pgSz w:w="12240" w:h="15840" w:code="1"/>
          <w:pgMar w:top="1418" w:right="1701" w:bottom="1418" w:left="1701" w:header="709" w:footer="709" w:gutter="0"/>
          <w:pgNumType w:start="1"/>
          <w:cols w:space="708"/>
          <w:titlePg/>
          <w:docGrid w:linePitch="360"/>
        </w:sectPr>
      </w:pPr>
    </w:p>
    <w:p w:rsidR="003677B2" w:rsidRDefault="003677B2" w:rsidP="003677B2">
      <w:pPr>
        <w:rPr>
          <w:b/>
        </w:rPr>
      </w:pPr>
      <w:r>
        <w:rPr>
          <w:b/>
        </w:rPr>
        <w:t>ANEXO 1 MATRIZ DE ACTORES POLITICOS INDIVIDUALES</w:t>
      </w:r>
    </w:p>
    <w:p w:rsidR="003677B2" w:rsidRDefault="003677B2" w:rsidP="003677B2">
      <w:pPr>
        <w:rPr>
          <w:b/>
        </w:rPr>
      </w:pPr>
    </w:p>
    <w:p w:rsidR="003677B2" w:rsidRDefault="003677B2" w:rsidP="003677B2">
      <w:pPr>
        <w:rPr>
          <w:b/>
        </w:rPr>
      </w:pPr>
    </w:p>
    <w:p w:rsidR="003677B2" w:rsidRDefault="003677B2" w:rsidP="003677B2">
      <w:pPr>
        <w:rPr>
          <w:b/>
        </w:rPr>
      </w:pPr>
      <w:r w:rsidRPr="00F470E9">
        <w:rPr>
          <w:b/>
        </w:rPr>
        <w:t>Senadores Circunscripción Nº 1</w:t>
      </w:r>
      <w:r>
        <w:rPr>
          <w:b/>
        </w:rPr>
        <w:t xml:space="preserve"> (Tarapacá y Arica-Parinacota)</w:t>
      </w:r>
    </w:p>
    <w:p w:rsidR="003677B2" w:rsidRPr="00F470E9" w:rsidRDefault="003677B2" w:rsidP="003677B2">
      <w:pPr>
        <w:rPr>
          <w:b/>
        </w:rPr>
      </w:pPr>
    </w:p>
    <w:tbl>
      <w:tblPr>
        <w:tblW w:w="13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6"/>
        <w:gridCol w:w="604"/>
        <w:gridCol w:w="1260"/>
        <w:gridCol w:w="1440"/>
        <w:gridCol w:w="1080"/>
        <w:gridCol w:w="960"/>
        <w:gridCol w:w="840"/>
        <w:gridCol w:w="1560"/>
        <w:gridCol w:w="1560"/>
        <w:gridCol w:w="2875"/>
      </w:tblGrid>
      <w:tr w:rsidR="003677B2" w:rsidRPr="00DA6336">
        <w:trPr>
          <w:trHeight w:val="255"/>
        </w:trPr>
        <w:tc>
          <w:tcPr>
            <w:tcW w:w="1806" w:type="dxa"/>
            <w:shd w:val="clear" w:color="auto" w:fill="auto"/>
            <w:noWrap/>
            <w:vAlign w:val="bottom"/>
          </w:tcPr>
          <w:p w:rsidR="003677B2" w:rsidRPr="00DA6336" w:rsidRDefault="003677B2" w:rsidP="003677B2">
            <w:pPr>
              <w:rPr>
                <w:b/>
                <w:sz w:val="20"/>
                <w:szCs w:val="20"/>
              </w:rPr>
            </w:pPr>
            <w:r w:rsidRPr="00DA6336">
              <w:rPr>
                <w:b/>
                <w:sz w:val="20"/>
                <w:szCs w:val="20"/>
              </w:rPr>
              <w:t>Nombre</w:t>
            </w:r>
          </w:p>
        </w:tc>
        <w:tc>
          <w:tcPr>
            <w:tcW w:w="604" w:type="dxa"/>
            <w:shd w:val="clear" w:color="auto" w:fill="auto"/>
            <w:noWrap/>
            <w:vAlign w:val="bottom"/>
          </w:tcPr>
          <w:p w:rsidR="003677B2" w:rsidRPr="00DA6336" w:rsidRDefault="003677B2" w:rsidP="003677B2">
            <w:pPr>
              <w:rPr>
                <w:b/>
                <w:sz w:val="20"/>
                <w:szCs w:val="20"/>
              </w:rPr>
            </w:pPr>
            <w:r w:rsidRPr="00DA6336">
              <w:rPr>
                <w:b/>
                <w:sz w:val="20"/>
                <w:szCs w:val="20"/>
              </w:rPr>
              <w:t>Edad</w:t>
            </w:r>
          </w:p>
        </w:tc>
        <w:tc>
          <w:tcPr>
            <w:tcW w:w="1260" w:type="dxa"/>
            <w:shd w:val="clear" w:color="auto" w:fill="auto"/>
            <w:noWrap/>
            <w:vAlign w:val="bottom"/>
          </w:tcPr>
          <w:p w:rsidR="003677B2" w:rsidRPr="00DA6336" w:rsidRDefault="003677B2" w:rsidP="003677B2">
            <w:pPr>
              <w:rPr>
                <w:b/>
                <w:sz w:val="20"/>
                <w:szCs w:val="20"/>
              </w:rPr>
            </w:pPr>
            <w:r w:rsidRPr="00DA6336">
              <w:rPr>
                <w:b/>
                <w:sz w:val="20"/>
                <w:szCs w:val="20"/>
              </w:rPr>
              <w:t>Profesión</w:t>
            </w:r>
          </w:p>
        </w:tc>
        <w:tc>
          <w:tcPr>
            <w:tcW w:w="1440" w:type="dxa"/>
            <w:shd w:val="clear" w:color="auto" w:fill="auto"/>
            <w:noWrap/>
            <w:vAlign w:val="bottom"/>
          </w:tcPr>
          <w:p w:rsidR="003677B2" w:rsidRPr="00DA6336" w:rsidRDefault="003677B2" w:rsidP="003677B2">
            <w:pPr>
              <w:rPr>
                <w:b/>
                <w:sz w:val="20"/>
                <w:szCs w:val="20"/>
              </w:rPr>
            </w:pPr>
            <w:r w:rsidRPr="00DA6336">
              <w:rPr>
                <w:b/>
                <w:sz w:val="20"/>
                <w:szCs w:val="20"/>
              </w:rPr>
              <w:t>Afiliación</w:t>
            </w:r>
          </w:p>
        </w:tc>
        <w:tc>
          <w:tcPr>
            <w:tcW w:w="1080" w:type="dxa"/>
            <w:shd w:val="clear" w:color="auto" w:fill="auto"/>
            <w:noWrap/>
            <w:vAlign w:val="bottom"/>
          </w:tcPr>
          <w:p w:rsidR="003677B2" w:rsidRPr="00DA6336" w:rsidRDefault="003677B2" w:rsidP="003677B2">
            <w:pPr>
              <w:rPr>
                <w:b/>
                <w:sz w:val="20"/>
                <w:szCs w:val="20"/>
              </w:rPr>
            </w:pPr>
            <w:r w:rsidRPr="00DA6336">
              <w:rPr>
                <w:b/>
                <w:sz w:val="20"/>
                <w:szCs w:val="20"/>
              </w:rPr>
              <w:t>Periodo en Ejercicio</w:t>
            </w:r>
          </w:p>
        </w:tc>
        <w:tc>
          <w:tcPr>
            <w:tcW w:w="1800" w:type="dxa"/>
            <w:gridSpan w:val="2"/>
            <w:shd w:val="clear" w:color="auto" w:fill="auto"/>
            <w:noWrap/>
            <w:vAlign w:val="bottom"/>
          </w:tcPr>
          <w:p w:rsidR="003677B2" w:rsidRPr="00DA6336" w:rsidRDefault="003677B2" w:rsidP="003677B2">
            <w:pPr>
              <w:rPr>
                <w:b/>
                <w:sz w:val="20"/>
                <w:szCs w:val="20"/>
              </w:rPr>
            </w:pPr>
            <w:r w:rsidRPr="00DA6336">
              <w:rPr>
                <w:b/>
                <w:sz w:val="20"/>
                <w:szCs w:val="20"/>
              </w:rPr>
              <w:t>Caudal de Votos</w:t>
            </w:r>
          </w:p>
        </w:tc>
        <w:tc>
          <w:tcPr>
            <w:tcW w:w="1560" w:type="dxa"/>
            <w:shd w:val="clear" w:color="auto" w:fill="auto"/>
            <w:noWrap/>
            <w:vAlign w:val="bottom"/>
          </w:tcPr>
          <w:p w:rsidR="003677B2" w:rsidRPr="00DA6336" w:rsidRDefault="003677B2" w:rsidP="003677B2">
            <w:pPr>
              <w:rPr>
                <w:b/>
                <w:sz w:val="20"/>
                <w:szCs w:val="20"/>
              </w:rPr>
            </w:pPr>
            <w:r w:rsidRPr="00DA6336">
              <w:rPr>
                <w:b/>
                <w:sz w:val="20"/>
                <w:szCs w:val="20"/>
              </w:rPr>
              <w:t>Modo de Acceso</w:t>
            </w:r>
          </w:p>
        </w:tc>
        <w:tc>
          <w:tcPr>
            <w:tcW w:w="1560" w:type="dxa"/>
            <w:shd w:val="clear" w:color="auto" w:fill="auto"/>
            <w:noWrap/>
            <w:vAlign w:val="bottom"/>
          </w:tcPr>
          <w:p w:rsidR="003677B2" w:rsidRPr="00DA6336" w:rsidRDefault="003677B2" w:rsidP="003677B2">
            <w:pPr>
              <w:rPr>
                <w:b/>
                <w:sz w:val="20"/>
                <w:szCs w:val="20"/>
              </w:rPr>
            </w:pPr>
            <w:r w:rsidRPr="00DA6336">
              <w:rPr>
                <w:b/>
                <w:sz w:val="20"/>
                <w:szCs w:val="20"/>
              </w:rPr>
              <w:t>Modo de Salida</w:t>
            </w:r>
          </w:p>
        </w:tc>
        <w:tc>
          <w:tcPr>
            <w:tcW w:w="2875" w:type="dxa"/>
            <w:shd w:val="clear" w:color="auto" w:fill="auto"/>
            <w:noWrap/>
            <w:vAlign w:val="bottom"/>
          </w:tcPr>
          <w:p w:rsidR="003677B2" w:rsidRPr="00DA6336" w:rsidRDefault="003677B2" w:rsidP="003677B2">
            <w:pPr>
              <w:rPr>
                <w:b/>
                <w:sz w:val="20"/>
                <w:szCs w:val="20"/>
              </w:rPr>
            </w:pPr>
            <w:r w:rsidRPr="00DA6336">
              <w:rPr>
                <w:b/>
                <w:sz w:val="20"/>
                <w:szCs w:val="20"/>
              </w:rPr>
              <w:t>Trayectoria Política</w:t>
            </w: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sidRPr="00DA6336">
              <w:rPr>
                <w:sz w:val="20"/>
                <w:szCs w:val="20"/>
              </w:rPr>
              <w:t>Humberto Palza Corvacho</w:t>
            </w:r>
            <w:r>
              <w:rPr>
                <w:sz w:val="20"/>
                <w:szCs w:val="20"/>
              </w:rPr>
              <w:t xml:space="preserve"> (QEPD)</w:t>
            </w:r>
          </w:p>
        </w:tc>
        <w:tc>
          <w:tcPr>
            <w:tcW w:w="604" w:type="dxa"/>
            <w:vMerge w:val="restart"/>
            <w:shd w:val="clear" w:color="auto" w:fill="auto"/>
            <w:noWrap/>
          </w:tcPr>
          <w:p w:rsidR="003677B2" w:rsidRPr="00DA6336" w:rsidRDefault="003677B2" w:rsidP="003677B2">
            <w:pPr>
              <w:rPr>
                <w:sz w:val="20"/>
                <w:szCs w:val="20"/>
              </w:rPr>
            </w:pPr>
          </w:p>
        </w:tc>
        <w:tc>
          <w:tcPr>
            <w:tcW w:w="1260" w:type="dxa"/>
            <w:vMerge w:val="restart"/>
            <w:shd w:val="clear" w:color="auto" w:fill="auto"/>
            <w:noWrap/>
          </w:tcPr>
          <w:p w:rsidR="003677B2" w:rsidRPr="00DA6336" w:rsidRDefault="003677B2" w:rsidP="003677B2">
            <w:pPr>
              <w:rPr>
                <w:sz w:val="20"/>
                <w:szCs w:val="20"/>
              </w:rPr>
            </w:pPr>
            <w:r>
              <w:rPr>
                <w:sz w:val="20"/>
                <w:szCs w:val="20"/>
              </w:rPr>
              <w:t>Profesor de Inglés</w:t>
            </w:r>
          </w:p>
        </w:tc>
        <w:tc>
          <w:tcPr>
            <w:tcW w:w="1440" w:type="dxa"/>
            <w:vMerge w:val="restart"/>
            <w:shd w:val="clear" w:color="auto" w:fill="auto"/>
            <w:noWrap/>
          </w:tcPr>
          <w:p w:rsidR="003677B2" w:rsidRPr="00DA6336" w:rsidRDefault="003677B2" w:rsidP="003677B2">
            <w:pPr>
              <w:rPr>
                <w:sz w:val="20"/>
                <w:szCs w:val="20"/>
              </w:rPr>
            </w:pPr>
            <w:r w:rsidRPr="00DA6336">
              <w:rPr>
                <w:sz w:val="20"/>
                <w:szCs w:val="20"/>
              </w:rPr>
              <w:t>PDC-Concertación</w:t>
            </w:r>
          </w:p>
        </w:tc>
        <w:tc>
          <w:tcPr>
            <w:tcW w:w="1080" w:type="dxa"/>
            <w:vMerge w:val="restart"/>
            <w:shd w:val="clear" w:color="auto" w:fill="auto"/>
            <w:noWrap/>
          </w:tcPr>
          <w:p w:rsidR="003677B2" w:rsidRPr="00DA6336" w:rsidRDefault="003677B2" w:rsidP="003677B2">
            <w:pPr>
              <w:rPr>
                <w:sz w:val="20"/>
                <w:szCs w:val="20"/>
              </w:rPr>
            </w:pPr>
            <w:r w:rsidRPr="00DA6336">
              <w:rPr>
                <w:sz w:val="20"/>
                <w:szCs w:val="20"/>
              </w:rPr>
              <w:t>1990-94</w:t>
            </w:r>
          </w:p>
        </w:tc>
        <w:tc>
          <w:tcPr>
            <w:tcW w:w="960" w:type="dxa"/>
            <w:shd w:val="clear" w:color="auto" w:fill="auto"/>
            <w:noWrap/>
          </w:tcPr>
          <w:p w:rsidR="003677B2" w:rsidRPr="00DA6336" w:rsidRDefault="003677B2" w:rsidP="003677B2">
            <w:pPr>
              <w:rPr>
                <w:sz w:val="20"/>
                <w:szCs w:val="20"/>
              </w:rPr>
            </w:pPr>
            <w:r w:rsidRPr="00DA6336">
              <w:rPr>
                <w:sz w:val="20"/>
                <w:szCs w:val="20"/>
              </w:rPr>
              <w:t>Votos</w:t>
            </w:r>
          </w:p>
        </w:tc>
        <w:tc>
          <w:tcPr>
            <w:tcW w:w="840" w:type="dxa"/>
            <w:shd w:val="clear" w:color="auto" w:fill="auto"/>
          </w:tcPr>
          <w:p w:rsidR="003677B2" w:rsidRPr="00DA6336" w:rsidRDefault="003677B2" w:rsidP="003677B2">
            <w:pPr>
              <w:rPr>
                <w:sz w:val="20"/>
                <w:szCs w:val="20"/>
              </w:rPr>
            </w:pPr>
            <w:r w:rsidRPr="00DA6336">
              <w:rPr>
                <w:sz w:val="20"/>
                <w:szCs w:val="20"/>
              </w:rPr>
              <w:t>45.258</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r>
              <w:rPr>
                <w:sz w:val="20"/>
                <w:szCs w:val="20"/>
              </w:rPr>
              <w:t>Termino de su periodo parlamentario.</w:t>
            </w:r>
          </w:p>
        </w:tc>
        <w:tc>
          <w:tcPr>
            <w:tcW w:w="2875" w:type="dxa"/>
            <w:vMerge w:val="restart"/>
            <w:shd w:val="clear" w:color="auto" w:fill="auto"/>
            <w:noWrap/>
          </w:tcPr>
          <w:p w:rsidR="003677B2" w:rsidRPr="00DA6336" w:rsidRDefault="003677B2" w:rsidP="003677B2">
            <w:pPr>
              <w:rPr>
                <w:sz w:val="20"/>
                <w:szCs w:val="20"/>
              </w:rPr>
            </w:pPr>
            <w:r>
              <w:rPr>
                <w:sz w:val="20"/>
                <w:szCs w:val="20"/>
              </w:rPr>
              <w:t xml:space="preserve">Ariqueño. Antiguo líder del centro político de Arica. Desde 1961 ocupó cargos en organizaciones políticas y sociales, y fue regidor por Arica. Diputado en 1969 y 1973. Líder de la oposición a la régimen militar, y senador en 1990. Se repostula en 1993 sin ser electo. Falleció en </w:t>
            </w:r>
            <w:smartTag w:uri="urn:schemas-microsoft-com:office:smarttags" w:element="metricconverter">
              <w:smartTagPr>
                <w:attr w:name="ProductID" w:val="1998 a"/>
              </w:smartTagPr>
              <w:r>
                <w:rPr>
                  <w:sz w:val="20"/>
                  <w:szCs w:val="20"/>
                </w:rPr>
                <w:t>1998 a</w:t>
              </w:r>
            </w:smartTag>
            <w:r>
              <w:rPr>
                <w:sz w:val="20"/>
                <w:szCs w:val="20"/>
              </w:rPr>
              <w:t xml:space="preserve"> los 62 años.</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sidRPr="00DA6336">
              <w:rPr>
                <w:sz w:val="20"/>
                <w:szCs w:val="20"/>
              </w:rPr>
              <w:t>%</w:t>
            </w:r>
          </w:p>
        </w:tc>
        <w:tc>
          <w:tcPr>
            <w:tcW w:w="840" w:type="dxa"/>
            <w:shd w:val="clear" w:color="auto" w:fill="auto"/>
          </w:tcPr>
          <w:p w:rsidR="003677B2" w:rsidRPr="00DA6336" w:rsidRDefault="003677B2" w:rsidP="003677B2">
            <w:pPr>
              <w:rPr>
                <w:sz w:val="20"/>
                <w:szCs w:val="20"/>
              </w:rPr>
            </w:pPr>
            <w:r w:rsidRPr="00DA6336">
              <w:rPr>
                <w:sz w:val="20"/>
                <w:szCs w:val="20"/>
              </w:rPr>
              <w:t>26</w:t>
            </w:r>
            <w:r>
              <w:rPr>
                <w:sz w:val="20"/>
                <w:szCs w:val="20"/>
              </w:rPr>
              <w:t>.</w:t>
            </w:r>
            <w:r w:rsidRPr="00DA6336">
              <w:rPr>
                <w:sz w:val="20"/>
                <w:szCs w:val="20"/>
              </w:rPr>
              <w:t>55</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w:t>
            </w:r>
            <w:r w:rsidRPr="00DA6336">
              <w:rPr>
                <w:sz w:val="20"/>
                <w:szCs w:val="20"/>
              </w:rPr>
              <w:t>res</w:t>
            </w:r>
          </w:p>
        </w:tc>
        <w:tc>
          <w:tcPr>
            <w:tcW w:w="840" w:type="dxa"/>
            <w:shd w:val="clear" w:color="auto" w:fill="auto"/>
          </w:tcPr>
          <w:p w:rsidR="003677B2" w:rsidRPr="00DA6336" w:rsidRDefault="003677B2" w:rsidP="003677B2">
            <w:pPr>
              <w:rPr>
                <w:sz w:val="20"/>
                <w:szCs w:val="20"/>
              </w:rPr>
            </w:pPr>
            <w:r w:rsidRPr="00DA6336">
              <w:rPr>
                <w:sz w:val="20"/>
                <w:szCs w:val="20"/>
              </w:rPr>
              <w:t>170.472</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Julio Lagos Cosgrove</w:t>
            </w:r>
          </w:p>
        </w:tc>
        <w:tc>
          <w:tcPr>
            <w:tcW w:w="604" w:type="dxa"/>
            <w:vMerge w:val="restart"/>
            <w:shd w:val="clear" w:color="auto" w:fill="auto"/>
            <w:noWrap/>
          </w:tcPr>
          <w:p w:rsidR="003677B2" w:rsidRPr="00DA6336" w:rsidRDefault="003677B2" w:rsidP="003677B2">
            <w:pPr>
              <w:rPr>
                <w:sz w:val="20"/>
                <w:szCs w:val="20"/>
              </w:rPr>
            </w:pPr>
            <w:r>
              <w:rPr>
                <w:sz w:val="20"/>
                <w:szCs w:val="20"/>
              </w:rPr>
              <w:t>65</w:t>
            </w:r>
          </w:p>
        </w:tc>
        <w:tc>
          <w:tcPr>
            <w:tcW w:w="1260" w:type="dxa"/>
            <w:vMerge w:val="restart"/>
            <w:shd w:val="clear" w:color="auto" w:fill="auto"/>
            <w:noWrap/>
          </w:tcPr>
          <w:p w:rsidR="003677B2" w:rsidRPr="00DA6336" w:rsidRDefault="003677B2" w:rsidP="003677B2">
            <w:pPr>
              <w:rPr>
                <w:sz w:val="20"/>
                <w:szCs w:val="20"/>
              </w:rPr>
            </w:pPr>
            <w:r>
              <w:rPr>
                <w:sz w:val="20"/>
                <w:szCs w:val="20"/>
              </w:rPr>
              <w:t>Empresario del transporte</w:t>
            </w:r>
          </w:p>
        </w:tc>
        <w:tc>
          <w:tcPr>
            <w:tcW w:w="1440" w:type="dxa"/>
            <w:vMerge w:val="restart"/>
            <w:shd w:val="clear" w:color="auto" w:fill="auto"/>
            <w:noWrap/>
          </w:tcPr>
          <w:p w:rsidR="003677B2" w:rsidRDefault="003677B2" w:rsidP="003677B2">
            <w:pPr>
              <w:rPr>
                <w:sz w:val="20"/>
                <w:szCs w:val="20"/>
              </w:rPr>
            </w:pPr>
            <w:r>
              <w:rPr>
                <w:sz w:val="20"/>
                <w:szCs w:val="20"/>
              </w:rPr>
              <w:t>Independiente-</w:t>
            </w:r>
          </w:p>
          <w:p w:rsidR="003677B2" w:rsidRPr="00DA6336" w:rsidRDefault="003677B2" w:rsidP="003677B2">
            <w:pPr>
              <w:rPr>
                <w:sz w:val="20"/>
                <w:szCs w:val="20"/>
              </w:rPr>
            </w:pPr>
            <w:r>
              <w:rPr>
                <w:sz w:val="20"/>
                <w:szCs w:val="20"/>
              </w:rPr>
              <w:t>Democracia y Progreso</w:t>
            </w:r>
          </w:p>
        </w:tc>
        <w:tc>
          <w:tcPr>
            <w:tcW w:w="1080" w:type="dxa"/>
            <w:vMerge w:val="restart"/>
            <w:shd w:val="clear" w:color="auto" w:fill="auto"/>
            <w:noWrap/>
          </w:tcPr>
          <w:p w:rsidR="003677B2" w:rsidRPr="00DA6336" w:rsidRDefault="003677B2" w:rsidP="003677B2">
            <w:pPr>
              <w:rPr>
                <w:sz w:val="20"/>
                <w:szCs w:val="20"/>
              </w:rPr>
            </w:pPr>
            <w:r>
              <w:rPr>
                <w:sz w:val="20"/>
                <w:szCs w:val="20"/>
              </w:rPr>
              <w:t>1990-94</w:t>
            </w:r>
          </w:p>
        </w:tc>
        <w:tc>
          <w:tcPr>
            <w:tcW w:w="960" w:type="dxa"/>
            <w:shd w:val="clear" w:color="auto" w:fill="auto"/>
            <w:noWrap/>
          </w:tcPr>
          <w:p w:rsidR="003677B2" w:rsidRPr="00DA6336" w:rsidRDefault="003677B2" w:rsidP="003677B2">
            <w:pPr>
              <w:rPr>
                <w:sz w:val="20"/>
                <w:szCs w:val="20"/>
              </w:rPr>
            </w:pPr>
            <w:r w:rsidRPr="00DA6336">
              <w:rPr>
                <w:sz w:val="20"/>
                <w:szCs w:val="20"/>
              </w:rPr>
              <w:t>Votos</w:t>
            </w:r>
          </w:p>
        </w:tc>
        <w:tc>
          <w:tcPr>
            <w:tcW w:w="840" w:type="dxa"/>
            <w:shd w:val="clear" w:color="auto" w:fill="auto"/>
          </w:tcPr>
          <w:p w:rsidR="003677B2" w:rsidRPr="00DA6336" w:rsidRDefault="003677B2" w:rsidP="003677B2">
            <w:pPr>
              <w:rPr>
                <w:sz w:val="20"/>
                <w:szCs w:val="20"/>
              </w:rPr>
            </w:pPr>
            <w:r>
              <w:rPr>
                <w:sz w:val="20"/>
                <w:szCs w:val="20"/>
              </w:rPr>
              <w:t>42.079</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r>
              <w:rPr>
                <w:sz w:val="20"/>
                <w:szCs w:val="20"/>
              </w:rPr>
              <w:t>Termino de su periodo parlamentario.</w:t>
            </w:r>
          </w:p>
        </w:tc>
        <w:tc>
          <w:tcPr>
            <w:tcW w:w="2875" w:type="dxa"/>
            <w:vMerge w:val="restart"/>
            <w:shd w:val="clear" w:color="auto" w:fill="auto"/>
            <w:noWrap/>
          </w:tcPr>
          <w:p w:rsidR="003677B2" w:rsidRPr="00DA6336" w:rsidRDefault="003677B2" w:rsidP="003677B2">
            <w:pPr>
              <w:rPr>
                <w:sz w:val="20"/>
                <w:szCs w:val="20"/>
              </w:rPr>
            </w:pPr>
            <w:r>
              <w:rPr>
                <w:sz w:val="20"/>
                <w:szCs w:val="20"/>
              </w:rPr>
              <w:t xml:space="preserve">Iquiqueño. Dirigente gremial del transporte desde joven. Dirigente Nacional de </w:t>
            </w:r>
            <w:smartTag w:uri="urn:schemas-microsoft-com:office:smarttags" w:element="PersonName">
              <w:smartTagPr>
                <w:attr w:name="ProductID" w:val="la Confederaci￳n"/>
              </w:smartTagPr>
              <w:r>
                <w:rPr>
                  <w:sz w:val="20"/>
                  <w:szCs w:val="20"/>
                </w:rPr>
                <w:t>la Confederación</w:t>
              </w:r>
            </w:smartTag>
            <w:r>
              <w:rPr>
                <w:sz w:val="20"/>
                <w:szCs w:val="20"/>
              </w:rPr>
              <w:t xml:space="preserve"> de Dueños de Camiones en los 70 y 80. Activo partidario del régimen militar. Después de sus periodos de senador se presentó como diputado por Iquique sin resultar electo.</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sidRPr="00DA6336">
              <w:rPr>
                <w:sz w:val="20"/>
                <w:szCs w:val="20"/>
              </w:rPr>
              <w:t>%</w:t>
            </w:r>
          </w:p>
        </w:tc>
        <w:tc>
          <w:tcPr>
            <w:tcW w:w="840" w:type="dxa"/>
            <w:shd w:val="clear" w:color="auto" w:fill="auto"/>
          </w:tcPr>
          <w:p w:rsidR="003677B2" w:rsidRPr="00DA6336" w:rsidRDefault="003677B2" w:rsidP="003677B2">
            <w:pPr>
              <w:rPr>
                <w:sz w:val="20"/>
                <w:szCs w:val="20"/>
              </w:rPr>
            </w:pPr>
            <w:r>
              <w:rPr>
                <w:sz w:val="20"/>
                <w:szCs w:val="20"/>
              </w:rPr>
              <w:t>24.68</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w:t>
            </w:r>
            <w:r w:rsidRPr="00DA6336">
              <w:rPr>
                <w:sz w:val="20"/>
                <w:szCs w:val="20"/>
              </w:rPr>
              <w:t>res</w:t>
            </w:r>
          </w:p>
        </w:tc>
        <w:tc>
          <w:tcPr>
            <w:tcW w:w="840" w:type="dxa"/>
            <w:shd w:val="clear" w:color="auto" w:fill="auto"/>
          </w:tcPr>
          <w:p w:rsidR="003677B2" w:rsidRPr="00DA6336" w:rsidRDefault="003677B2" w:rsidP="003677B2">
            <w:pPr>
              <w:rPr>
                <w:sz w:val="20"/>
                <w:szCs w:val="20"/>
              </w:rPr>
            </w:pPr>
            <w:r>
              <w:rPr>
                <w:sz w:val="20"/>
                <w:szCs w:val="20"/>
              </w:rPr>
              <w:t>170.472</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Reelecto</w:t>
            </w:r>
          </w:p>
        </w:tc>
        <w:tc>
          <w:tcPr>
            <w:tcW w:w="604" w:type="dxa"/>
            <w:vMerge w:val="restart"/>
            <w:shd w:val="clear" w:color="auto" w:fill="auto"/>
            <w:noWrap/>
          </w:tcPr>
          <w:p w:rsidR="003677B2" w:rsidRPr="00DA6336" w:rsidRDefault="003677B2" w:rsidP="003677B2">
            <w:pPr>
              <w:rPr>
                <w:sz w:val="20"/>
                <w:szCs w:val="20"/>
              </w:rPr>
            </w:pPr>
          </w:p>
        </w:tc>
        <w:tc>
          <w:tcPr>
            <w:tcW w:w="1260"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Default="003677B2" w:rsidP="003677B2">
            <w:pPr>
              <w:rPr>
                <w:sz w:val="20"/>
                <w:szCs w:val="20"/>
              </w:rPr>
            </w:pPr>
            <w:r>
              <w:rPr>
                <w:sz w:val="20"/>
                <w:szCs w:val="20"/>
              </w:rPr>
              <w:t>RN-</w:t>
            </w:r>
          </w:p>
          <w:p w:rsidR="003677B2" w:rsidRPr="00DA6336" w:rsidRDefault="003677B2" w:rsidP="003677B2">
            <w:pPr>
              <w:rPr>
                <w:sz w:val="20"/>
                <w:szCs w:val="20"/>
              </w:rPr>
            </w:pPr>
            <w:r>
              <w:rPr>
                <w:sz w:val="20"/>
                <w:szCs w:val="20"/>
              </w:rPr>
              <w:t>Unión por el Progreso de Chile</w:t>
            </w:r>
          </w:p>
        </w:tc>
        <w:tc>
          <w:tcPr>
            <w:tcW w:w="1080" w:type="dxa"/>
            <w:vMerge w:val="restart"/>
            <w:shd w:val="clear" w:color="auto" w:fill="auto"/>
            <w:noWrap/>
          </w:tcPr>
          <w:p w:rsidR="003677B2" w:rsidRPr="00DA6336" w:rsidRDefault="003677B2" w:rsidP="003677B2">
            <w:pPr>
              <w:rPr>
                <w:sz w:val="20"/>
                <w:szCs w:val="20"/>
              </w:rPr>
            </w:pPr>
            <w:r>
              <w:rPr>
                <w:sz w:val="20"/>
                <w:szCs w:val="20"/>
              </w:rPr>
              <w:t>1994-2002</w:t>
            </w:r>
          </w:p>
        </w:tc>
        <w:tc>
          <w:tcPr>
            <w:tcW w:w="960" w:type="dxa"/>
            <w:shd w:val="clear" w:color="auto" w:fill="auto"/>
            <w:noWrap/>
          </w:tcPr>
          <w:p w:rsidR="003677B2" w:rsidRPr="00DA6336" w:rsidRDefault="003677B2" w:rsidP="003677B2">
            <w:pPr>
              <w:rPr>
                <w:sz w:val="20"/>
                <w:szCs w:val="20"/>
              </w:rPr>
            </w:pPr>
            <w:r w:rsidRPr="00DA6336">
              <w:rPr>
                <w:sz w:val="20"/>
                <w:szCs w:val="20"/>
              </w:rPr>
              <w:t>Votos</w:t>
            </w:r>
          </w:p>
        </w:tc>
        <w:tc>
          <w:tcPr>
            <w:tcW w:w="840" w:type="dxa"/>
            <w:shd w:val="clear" w:color="auto" w:fill="auto"/>
          </w:tcPr>
          <w:p w:rsidR="003677B2" w:rsidRPr="00DA6336" w:rsidRDefault="003677B2" w:rsidP="003677B2">
            <w:pPr>
              <w:rPr>
                <w:sz w:val="20"/>
                <w:szCs w:val="20"/>
              </w:rPr>
            </w:pPr>
            <w:r>
              <w:rPr>
                <w:sz w:val="20"/>
                <w:szCs w:val="20"/>
              </w:rPr>
              <w:t>41.328</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r>
              <w:rPr>
                <w:sz w:val="20"/>
                <w:szCs w:val="20"/>
              </w:rPr>
              <w:t>Termino de su periodo parlamentario.</w:t>
            </w:r>
          </w:p>
        </w:tc>
        <w:tc>
          <w:tcPr>
            <w:tcW w:w="287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23.39</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electores</w:t>
            </w:r>
          </w:p>
        </w:tc>
        <w:tc>
          <w:tcPr>
            <w:tcW w:w="840" w:type="dxa"/>
            <w:shd w:val="clear" w:color="auto" w:fill="auto"/>
          </w:tcPr>
          <w:p w:rsidR="003677B2" w:rsidRPr="00DA6336" w:rsidRDefault="003677B2" w:rsidP="003677B2">
            <w:pPr>
              <w:rPr>
                <w:sz w:val="20"/>
                <w:szCs w:val="20"/>
              </w:rPr>
            </w:pPr>
            <w:r>
              <w:rPr>
                <w:sz w:val="20"/>
                <w:szCs w:val="20"/>
              </w:rPr>
              <w:t>176.658</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Sergio Bitar Chacra</w:t>
            </w:r>
          </w:p>
        </w:tc>
        <w:tc>
          <w:tcPr>
            <w:tcW w:w="604" w:type="dxa"/>
            <w:vMerge w:val="restart"/>
            <w:shd w:val="clear" w:color="auto" w:fill="auto"/>
            <w:noWrap/>
          </w:tcPr>
          <w:p w:rsidR="003677B2" w:rsidRPr="00DA6336" w:rsidRDefault="003677B2" w:rsidP="003677B2">
            <w:pPr>
              <w:rPr>
                <w:sz w:val="20"/>
                <w:szCs w:val="20"/>
              </w:rPr>
            </w:pPr>
            <w:r>
              <w:rPr>
                <w:sz w:val="20"/>
                <w:szCs w:val="20"/>
              </w:rPr>
              <w:t>68</w:t>
            </w:r>
          </w:p>
        </w:tc>
        <w:tc>
          <w:tcPr>
            <w:tcW w:w="1260" w:type="dxa"/>
            <w:vMerge w:val="restart"/>
            <w:shd w:val="clear" w:color="auto" w:fill="auto"/>
            <w:noWrap/>
          </w:tcPr>
          <w:p w:rsidR="003677B2" w:rsidRDefault="003677B2" w:rsidP="003677B2">
            <w:pPr>
              <w:rPr>
                <w:sz w:val="20"/>
                <w:szCs w:val="20"/>
              </w:rPr>
            </w:pPr>
            <w:r>
              <w:rPr>
                <w:sz w:val="20"/>
                <w:szCs w:val="20"/>
              </w:rPr>
              <w:t>Ingeniero Civil</w:t>
            </w:r>
          </w:p>
          <w:p w:rsidR="003677B2" w:rsidRPr="00DA6336" w:rsidRDefault="003677B2" w:rsidP="003677B2">
            <w:pPr>
              <w:rPr>
                <w:sz w:val="20"/>
                <w:szCs w:val="20"/>
              </w:rPr>
            </w:pPr>
            <w:r>
              <w:rPr>
                <w:sz w:val="20"/>
                <w:szCs w:val="20"/>
              </w:rPr>
              <w:t>Master en Economía</w:t>
            </w:r>
          </w:p>
        </w:tc>
        <w:tc>
          <w:tcPr>
            <w:tcW w:w="1440" w:type="dxa"/>
            <w:vMerge w:val="restart"/>
            <w:shd w:val="clear" w:color="auto" w:fill="auto"/>
            <w:noWrap/>
          </w:tcPr>
          <w:p w:rsidR="003677B2" w:rsidRDefault="003677B2" w:rsidP="003677B2">
            <w:pPr>
              <w:rPr>
                <w:sz w:val="20"/>
                <w:szCs w:val="20"/>
              </w:rPr>
            </w:pPr>
            <w:r>
              <w:rPr>
                <w:sz w:val="20"/>
                <w:szCs w:val="20"/>
              </w:rPr>
              <w:t>PPD-</w:t>
            </w:r>
          </w:p>
          <w:p w:rsidR="003677B2" w:rsidRPr="00DA6336" w:rsidRDefault="003677B2" w:rsidP="003677B2">
            <w:pPr>
              <w:rPr>
                <w:sz w:val="20"/>
                <w:szCs w:val="20"/>
              </w:rPr>
            </w:pPr>
            <w:r>
              <w:rPr>
                <w:sz w:val="20"/>
                <w:szCs w:val="20"/>
              </w:rPr>
              <w:t>Concertación</w:t>
            </w:r>
          </w:p>
        </w:tc>
        <w:tc>
          <w:tcPr>
            <w:tcW w:w="1080" w:type="dxa"/>
            <w:vMerge w:val="restart"/>
            <w:shd w:val="clear" w:color="auto" w:fill="auto"/>
            <w:noWrap/>
          </w:tcPr>
          <w:p w:rsidR="003677B2" w:rsidRPr="00DA6336" w:rsidRDefault="003677B2" w:rsidP="003677B2">
            <w:pPr>
              <w:rPr>
                <w:sz w:val="20"/>
                <w:szCs w:val="20"/>
              </w:rPr>
            </w:pPr>
            <w:r>
              <w:rPr>
                <w:sz w:val="20"/>
                <w:szCs w:val="20"/>
              </w:rPr>
              <w:t>1994-2002</w:t>
            </w:r>
          </w:p>
        </w:tc>
        <w:tc>
          <w:tcPr>
            <w:tcW w:w="960" w:type="dxa"/>
            <w:shd w:val="clear" w:color="auto" w:fill="auto"/>
            <w:noWrap/>
          </w:tcPr>
          <w:p w:rsidR="003677B2" w:rsidRPr="00DA6336" w:rsidRDefault="003677B2" w:rsidP="003677B2">
            <w:pPr>
              <w:rPr>
                <w:sz w:val="20"/>
                <w:szCs w:val="20"/>
              </w:rPr>
            </w:pPr>
            <w:r>
              <w:rPr>
                <w:sz w:val="20"/>
                <w:szCs w:val="20"/>
              </w:rPr>
              <w:t xml:space="preserve">Votos </w:t>
            </w:r>
          </w:p>
        </w:tc>
        <w:tc>
          <w:tcPr>
            <w:tcW w:w="840" w:type="dxa"/>
            <w:shd w:val="clear" w:color="auto" w:fill="auto"/>
          </w:tcPr>
          <w:p w:rsidR="003677B2" w:rsidRPr="00DA6336" w:rsidRDefault="003677B2" w:rsidP="003677B2">
            <w:pPr>
              <w:rPr>
                <w:sz w:val="20"/>
                <w:szCs w:val="20"/>
              </w:rPr>
            </w:pPr>
            <w:r>
              <w:rPr>
                <w:sz w:val="20"/>
                <w:szCs w:val="20"/>
              </w:rPr>
              <w:t>63.810</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r>
              <w:rPr>
                <w:sz w:val="20"/>
                <w:szCs w:val="20"/>
              </w:rPr>
              <w:t>Termino de su periodo parlamentario.</w:t>
            </w:r>
          </w:p>
        </w:tc>
        <w:tc>
          <w:tcPr>
            <w:tcW w:w="2875" w:type="dxa"/>
            <w:vMerge w:val="restart"/>
            <w:shd w:val="clear" w:color="auto" w:fill="auto"/>
            <w:noWrap/>
          </w:tcPr>
          <w:p w:rsidR="003677B2" w:rsidRPr="00DA6336" w:rsidRDefault="003677B2" w:rsidP="003677B2">
            <w:pPr>
              <w:rPr>
                <w:sz w:val="20"/>
                <w:szCs w:val="20"/>
              </w:rPr>
            </w:pPr>
            <w:r>
              <w:rPr>
                <w:sz w:val="20"/>
                <w:szCs w:val="20"/>
              </w:rPr>
              <w:t>Santiaguino. Desde Frei Montalva ocupó varios cargos públicos. Ministro de Allende. Después de su exilio, es activo dirigente opositor a la dictadura militar en diversos frentes. Desde 1989 como miembro del PPD ocupó varios cargos, entre ellos los de Ministro de Lagos y Bachelet. También realiza investigaciones y publicaciones de temas contingentes.</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36.12</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electores</w:t>
            </w:r>
          </w:p>
        </w:tc>
        <w:tc>
          <w:tcPr>
            <w:tcW w:w="840" w:type="dxa"/>
            <w:shd w:val="clear" w:color="auto" w:fill="auto"/>
          </w:tcPr>
          <w:p w:rsidR="003677B2" w:rsidRPr="00DA6336" w:rsidRDefault="003677B2" w:rsidP="003677B2">
            <w:pPr>
              <w:rPr>
                <w:sz w:val="20"/>
                <w:szCs w:val="20"/>
              </w:rPr>
            </w:pPr>
            <w:r>
              <w:rPr>
                <w:sz w:val="20"/>
                <w:szCs w:val="20"/>
              </w:rPr>
              <w:t>176.658</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Fernando Flores Labra</w:t>
            </w:r>
          </w:p>
        </w:tc>
        <w:tc>
          <w:tcPr>
            <w:tcW w:w="604" w:type="dxa"/>
            <w:vMerge w:val="restart"/>
            <w:shd w:val="clear" w:color="auto" w:fill="auto"/>
            <w:noWrap/>
          </w:tcPr>
          <w:p w:rsidR="003677B2" w:rsidRPr="00DA6336" w:rsidRDefault="003677B2" w:rsidP="003677B2">
            <w:pPr>
              <w:rPr>
                <w:sz w:val="20"/>
                <w:szCs w:val="20"/>
              </w:rPr>
            </w:pPr>
            <w:r>
              <w:rPr>
                <w:sz w:val="20"/>
                <w:szCs w:val="20"/>
              </w:rPr>
              <w:t>65</w:t>
            </w:r>
          </w:p>
        </w:tc>
        <w:tc>
          <w:tcPr>
            <w:tcW w:w="1260" w:type="dxa"/>
            <w:vMerge w:val="restart"/>
            <w:shd w:val="clear" w:color="auto" w:fill="auto"/>
            <w:noWrap/>
          </w:tcPr>
          <w:p w:rsidR="003677B2" w:rsidRDefault="003677B2" w:rsidP="003677B2">
            <w:pPr>
              <w:rPr>
                <w:sz w:val="20"/>
                <w:szCs w:val="20"/>
              </w:rPr>
            </w:pPr>
            <w:r>
              <w:rPr>
                <w:sz w:val="20"/>
                <w:szCs w:val="20"/>
              </w:rPr>
              <w:t>Ingeniero Civil Industrial.</w:t>
            </w:r>
          </w:p>
          <w:p w:rsidR="003677B2" w:rsidRDefault="003677B2" w:rsidP="003677B2">
            <w:pPr>
              <w:rPr>
                <w:sz w:val="20"/>
                <w:szCs w:val="20"/>
              </w:rPr>
            </w:pPr>
            <w:r>
              <w:rPr>
                <w:sz w:val="20"/>
                <w:szCs w:val="20"/>
              </w:rPr>
              <w:t>Doctor en Filosofía del Lenguaje</w:t>
            </w:r>
          </w:p>
          <w:p w:rsidR="003677B2" w:rsidRPr="00DA6336" w:rsidRDefault="003677B2" w:rsidP="003677B2">
            <w:pPr>
              <w:rPr>
                <w:sz w:val="20"/>
                <w:szCs w:val="20"/>
              </w:rPr>
            </w:pPr>
          </w:p>
        </w:tc>
        <w:tc>
          <w:tcPr>
            <w:tcW w:w="1440" w:type="dxa"/>
            <w:vMerge w:val="restart"/>
            <w:shd w:val="clear" w:color="auto" w:fill="auto"/>
            <w:noWrap/>
          </w:tcPr>
          <w:p w:rsidR="003677B2" w:rsidRDefault="003677B2" w:rsidP="003677B2">
            <w:pPr>
              <w:rPr>
                <w:sz w:val="20"/>
                <w:szCs w:val="20"/>
              </w:rPr>
            </w:pPr>
            <w:r>
              <w:rPr>
                <w:sz w:val="20"/>
                <w:szCs w:val="20"/>
              </w:rPr>
              <w:t>PPD-</w:t>
            </w:r>
          </w:p>
          <w:p w:rsidR="003677B2" w:rsidRPr="00DA6336" w:rsidRDefault="003677B2" w:rsidP="003677B2">
            <w:pPr>
              <w:rPr>
                <w:sz w:val="20"/>
                <w:szCs w:val="20"/>
              </w:rPr>
            </w:pPr>
            <w:r>
              <w:rPr>
                <w:sz w:val="20"/>
                <w:szCs w:val="20"/>
              </w:rPr>
              <w:t>Concertación</w:t>
            </w:r>
          </w:p>
        </w:tc>
        <w:tc>
          <w:tcPr>
            <w:tcW w:w="1080" w:type="dxa"/>
            <w:vMerge w:val="restart"/>
            <w:shd w:val="clear" w:color="auto" w:fill="auto"/>
            <w:noWrap/>
          </w:tcPr>
          <w:p w:rsidR="003677B2" w:rsidRPr="00DA6336" w:rsidRDefault="003677B2" w:rsidP="003677B2">
            <w:pPr>
              <w:rPr>
                <w:sz w:val="20"/>
                <w:szCs w:val="20"/>
              </w:rPr>
            </w:pPr>
            <w:r>
              <w:rPr>
                <w:sz w:val="20"/>
                <w:szCs w:val="20"/>
              </w:rPr>
              <w:t>2002-2010</w:t>
            </w:r>
          </w:p>
        </w:tc>
        <w:tc>
          <w:tcPr>
            <w:tcW w:w="960" w:type="dxa"/>
            <w:shd w:val="clear" w:color="auto" w:fill="auto"/>
            <w:noWrap/>
          </w:tcPr>
          <w:p w:rsidR="003677B2" w:rsidRPr="00DA6336" w:rsidRDefault="003677B2" w:rsidP="003677B2">
            <w:pPr>
              <w:rPr>
                <w:sz w:val="20"/>
                <w:szCs w:val="20"/>
              </w:rPr>
            </w:pPr>
            <w:r>
              <w:rPr>
                <w:sz w:val="20"/>
                <w:szCs w:val="20"/>
              </w:rPr>
              <w:t>Votos</w:t>
            </w:r>
          </w:p>
        </w:tc>
        <w:tc>
          <w:tcPr>
            <w:tcW w:w="840" w:type="dxa"/>
            <w:shd w:val="clear" w:color="auto" w:fill="auto"/>
          </w:tcPr>
          <w:p w:rsidR="003677B2" w:rsidRPr="00DA6336" w:rsidRDefault="003677B2" w:rsidP="003677B2">
            <w:pPr>
              <w:rPr>
                <w:sz w:val="20"/>
                <w:szCs w:val="20"/>
              </w:rPr>
            </w:pPr>
            <w:r>
              <w:rPr>
                <w:sz w:val="20"/>
                <w:szCs w:val="20"/>
              </w:rPr>
              <w:t>47.159</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p>
        </w:tc>
        <w:tc>
          <w:tcPr>
            <w:tcW w:w="2875" w:type="dxa"/>
            <w:vMerge w:val="restart"/>
            <w:shd w:val="clear" w:color="auto" w:fill="auto"/>
            <w:noWrap/>
          </w:tcPr>
          <w:p w:rsidR="003677B2" w:rsidRPr="00DA6336" w:rsidRDefault="003677B2" w:rsidP="003677B2">
            <w:pPr>
              <w:rPr>
                <w:sz w:val="20"/>
                <w:szCs w:val="20"/>
              </w:rPr>
            </w:pPr>
            <w:r>
              <w:rPr>
                <w:sz w:val="20"/>
                <w:szCs w:val="20"/>
              </w:rPr>
              <w:t xml:space="preserve">Talquino. Como dirigente de izquierda fue ministro en el gobierno de Allende. Después de su exilio, dirige varias fundaciones y proyectos. Prolífico escritor. Después de su renuncia al PPD dirige el partido Chile Primero y es precandidato presidencial. Mientras desarrolló su campaña como senador activó talleres de emprendimiento e hizo alianzas con </w:t>
            </w:r>
            <w:smartTag w:uri="urn:schemas-microsoft-com:office:smarttags" w:element="PersonName">
              <w:smartTagPr>
                <w:attr w:name="ProductID" w:val="la UTA"/>
              </w:smartTagPr>
              <w:r>
                <w:rPr>
                  <w:sz w:val="20"/>
                  <w:szCs w:val="20"/>
                </w:rPr>
                <w:t>la UTA</w:t>
              </w:r>
            </w:smartTag>
            <w:r>
              <w:rPr>
                <w:sz w:val="20"/>
                <w:szCs w:val="20"/>
              </w:rPr>
              <w:t>, lo cual contribuyó a conformarle una base de apoyo importante. Hoy no tiene presencia personal en la región.</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26.96</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electores</w:t>
            </w:r>
          </w:p>
        </w:tc>
        <w:tc>
          <w:tcPr>
            <w:tcW w:w="840" w:type="dxa"/>
            <w:shd w:val="clear" w:color="auto" w:fill="auto"/>
          </w:tcPr>
          <w:p w:rsidR="003677B2" w:rsidRPr="00DA6336" w:rsidRDefault="003677B2" w:rsidP="003677B2">
            <w:pPr>
              <w:rPr>
                <w:sz w:val="20"/>
                <w:szCs w:val="20"/>
              </w:rPr>
            </w:pPr>
            <w:r>
              <w:rPr>
                <w:sz w:val="20"/>
                <w:szCs w:val="20"/>
              </w:rPr>
              <w:t>174.941</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Jaime Orpis Bouchón</w:t>
            </w:r>
          </w:p>
        </w:tc>
        <w:tc>
          <w:tcPr>
            <w:tcW w:w="604" w:type="dxa"/>
            <w:vMerge w:val="restart"/>
            <w:shd w:val="clear" w:color="auto" w:fill="auto"/>
            <w:noWrap/>
          </w:tcPr>
          <w:p w:rsidR="003677B2" w:rsidRPr="00DA6336" w:rsidRDefault="003677B2" w:rsidP="003677B2">
            <w:pPr>
              <w:rPr>
                <w:sz w:val="20"/>
                <w:szCs w:val="20"/>
              </w:rPr>
            </w:pPr>
            <w:r>
              <w:rPr>
                <w:sz w:val="20"/>
                <w:szCs w:val="20"/>
              </w:rPr>
              <w:t>52</w:t>
            </w:r>
          </w:p>
        </w:tc>
        <w:tc>
          <w:tcPr>
            <w:tcW w:w="1260" w:type="dxa"/>
            <w:vMerge w:val="restart"/>
            <w:shd w:val="clear" w:color="auto" w:fill="auto"/>
            <w:noWrap/>
          </w:tcPr>
          <w:p w:rsidR="003677B2" w:rsidRPr="00DA6336" w:rsidRDefault="003677B2" w:rsidP="003677B2">
            <w:pPr>
              <w:rPr>
                <w:sz w:val="20"/>
                <w:szCs w:val="20"/>
              </w:rPr>
            </w:pPr>
            <w:r>
              <w:rPr>
                <w:sz w:val="20"/>
                <w:szCs w:val="20"/>
              </w:rPr>
              <w:t>Abogado</w:t>
            </w:r>
          </w:p>
        </w:tc>
        <w:tc>
          <w:tcPr>
            <w:tcW w:w="1440" w:type="dxa"/>
            <w:vMerge w:val="restart"/>
            <w:shd w:val="clear" w:color="auto" w:fill="auto"/>
            <w:noWrap/>
          </w:tcPr>
          <w:p w:rsidR="003677B2" w:rsidRDefault="003677B2" w:rsidP="003677B2">
            <w:pPr>
              <w:rPr>
                <w:sz w:val="20"/>
                <w:szCs w:val="20"/>
              </w:rPr>
            </w:pPr>
            <w:r>
              <w:rPr>
                <w:sz w:val="20"/>
                <w:szCs w:val="20"/>
              </w:rPr>
              <w:t>UDI-</w:t>
            </w:r>
          </w:p>
          <w:p w:rsidR="003677B2" w:rsidRPr="00DA6336" w:rsidRDefault="003677B2" w:rsidP="003677B2">
            <w:pPr>
              <w:rPr>
                <w:sz w:val="20"/>
                <w:szCs w:val="20"/>
              </w:rPr>
            </w:pPr>
            <w:r>
              <w:rPr>
                <w:sz w:val="20"/>
                <w:szCs w:val="20"/>
              </w:rPr>
              <w:t>Alianza por Chile</w:t>
            </w:r>
          </w:p>
        </w:tc>
        <w:tc>
          <w:tcPr>
            <w:tcW w:w="1080" w:type="dxa"/>
            <w:vMerge w:val="restart"/>
            <w:shd w:val="clear" w:color="auto" w:fill="auto"/>
            <w:noWrap/>
          </w:tcPr>
          <w:p w:rsidR="003677B2" w:rsidRPr="00DA6336" w:rsidRDefault="003677B2" w:rsidP="003677B2">
            <w:pPr>
              <w:rPr>
                <w:sz w:val="20"/>
                <w:szCs w:val="20"/>
              </w:rPr>
            </w:pPr>
            <w:r>
              <w:rPr>
                <w:sz w:val="20"/>
                <w:szCs w:val="20"/>
              </w:rPr>
              <w:t>2002-2010</w:t>
            </w:r>
          </w:p>
        </w:tc>
        <w:tc>
          <w:tcPr>
            <w:tcW w:w="960" w:type="dxa"/>
            <w:shd w:val="clear" w:color="auto" w:fill="auto"/>
            <w:noWrap/>
          </w:tcPr>
          <w:p w:rsidR="003677B2" w:rsidRPr="00DA6336" w:rsidRDefault="003677B2" w:rsidP="003677B2">
            <w:pPr>
              <w:rPr>
                <w:sz w:val="20"/>
                <w:szCs w:val="20"/>
              </w:rPr>
            </w:pPr>
            <w:r>
              <w:rPr>
                <w:sz w:val="20"/>
                <w:szCs w:val="20"/>
              </w:rPr>
              <w:t xml:space="preserve">Votos </w:t>
            </w:r>
          </w:p>
        </w:tc>
        <w:tc>
          <w:tcPr>
            <w:tcW w:w="840" w:type="dxa"/>
            <w:shd w:val="clear" w:color="auto" w:fill="auto"/>
          </w:tcPr>
          <w:p w:rsidR="003677B2" w:rsidRPr="00DA6336" w:rsidRDefault="003677B2" w:rsidP="003677B2">
            <w:pPr>
              <w:rPr>
                <w:sz w:val="20"/>
                <w:szCs w:val="20"/>
              </w:rPr>
            </w:pPr>
            <w:r>
              <w:rPr>
                <w:sz w:val="20"/>
                <w:szCs w:val="20"/>
              </w:rPr>
              <w:t>38.093</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p>
        </w:tc>
        <w:tc>
          <w:tcPr>
            <w:tcW w:w="2875" w:type="dxa"/>
            <w:vMerge w:val="restart"/>
            <w:shd w:val="clear" w:color="auto" w:fill="auto"/>
            <w:noWrap/>
          </w:tcPr>
          <w:p w:rsidR="003677B2" w:rsidRPr="00DA6336" w:rsidRDefault="003677B2" w:rsidP="003677B2">
            <w:pPr>
              <w:rPr>
                <w:sz w:val="20"/>
                <w:szCs w:val="20"/>
              </w:rPr>
            </w:pPr>
            <w:r>
              <w:rPr>
                <w:sz w:val="20"/>
                <w:szCs w:val="20"/>
              </w:rPr>
              <w:t>Activo dirigente gremialista en los 80 y partidario del régimen militar. Dirigente estudiantil universitario designado. Alcalde por la comuna de San Joaquín y luego diputado entre 1990 y 2002 por el distrito 25. Como senador integra varias comisiones del senado. Tiene una importante participación regional en temas de combate al narcotráfico.</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21.77</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electores</w:t>
            </w:r>
          </w:p>
        </w:tc>
        <w:tc>
          <w:tcPr>
            <w:tcW w:w="840" w:type="dxa"/>
            <w:shd w:val="clear" w:color="auto" w:fill="auto"/>
          </w:tcPr>
          <w:p w:rsidR="003677B2" w:rsidRPr="00DA6336" w:rsidRDefault="003677B2" w:rsidP="003677B2">
            <w:pPr>
              <w:rPr>
                <w:sz w:val="20"/>
                <w:szCs w:val="20"/>
              </w:rPr>
            </w:pPr>
            <w:r>
              <w:rPr>
                <w:sz w:val="20"/>
                <w:szCs w:val="20"/>
              </w:rPr>
              <w:t>174.941</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bl>
    <w:p w:rsidR="003677B2" w:rsidRPr="002B7C32" w:rsidRDefault="003677B2" w:rsidP="003677B2">
      <w:pPr>
        <w:rPr>
          <w:sz w:val="20"/>
          <w:szCs w:val="20"/>
        </w:rPr>
      </w:pPr>
      <w:r w:rsidRPr="002B7C32">
        <w:rPr>
          <w:sz w:val="20"/>
          <w:szCs w:val="20"/>
        </w:rPr>
        <w:t xml:space="preserve">Fuente: </w:t>
      </w:r>
      <w:hyperlink r:id="rId28" w:history="1">
        <w:r w:rsidRPr="002B7C32">
          <w:rPr>
            <w:rStyle w:val="Hipervnculo"/>
            <w:color w:val="auto"/>
            <w:sz w:val="20"/>
            <w:szCs w:val="20"/>
          </w:rPr>
          <w:t>www.servel.cl</w:t>
        </w:r>
      </w:hyperlink>
      <w:r w:rsidRPr="002B7C32">
        <w:rPr>
          <w:sz w:val="20"/>
          <w:szCs w:val="20"/>
        </w:rPr>
        <w:t xml:space="preserve">; </w:t>
      </w:r>
      <w:hyperlink r:id="rId29" w:history="1">
        <w:r w:rsidRPr="002B7C32">
          <w:rPr>
            <w:rStyle w:val="Hipervnculo"/>
            <w:color w:val="auto"/>
            <w:sz w:val="20"/>
            <w:szCs w:val="20"/>
          </w:rPr>
          <w:t>www.bcn.cl</w:t>
        </w:r>
      </w:hyperlink>
      <w:r w:rsidRPr="002B7C32">
        <w:rPr>
          <w:sz w:val="20"/>
          <w:szCs w:val="20"/>
        </w:rPr>
        <w:t>, comunicaciones personales</w:t>
      </w:r>
    </w:p>
    <w:p w:rsidR="003677B2" w:rsidRDefault="003677B2" w:rsidP="003677B2"/>
    <w:p w:rsidR="003677B2" w:rsidRDefault="003677B2" w:rsidP="003677B2">
      <w:pPr>
        <w:rPr>
          <w:b/>
        </w:rPr>
      </w:pPr>
      <w:r>
        <w:rPr>
          <w:b/>
        </w:rPr>
        <w:br w:type="page"/>
      </w:r>
      <w:r w:rsidRPr="009137A1">
        <w:rPr>
          <w:b/>
        </w:rPr>
        <w:t>Diputados Distrito Nº 1</w:t>
      </w:r>
      <w:r>
        <w:rPr>
          <w:b/>
        </w:rPr>
        <w:t xml:space="preserve"> (Arica y Parinacota)</w:t>
      </w:r>
    </w:p>
    <w:p w:rsidR="003677B2" w:rsidRPr="009137A1" w:rsidRDefault="003677B2" w:rsidP="003677B2">
      <w:pPr>
        <w:rPr>
          <w:b/>
        </w:rPr>
      </w:pPr>
    </w:p>
    <w:tbl>
      <w:tblPr>
        <w:tblW w:w="13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6"/>
        <w:gridCol w:w="604"/>
        <w:gridCol w:w="1260"/>
        <w:gridCol w:w="1440"/>
        <w:gridCol w:w="1080"/>
        <w:gridCol w:w="960"/>
        <w:gridCol w:w="840"/>
        <w:gridCol w:w="1560"/>
        <w:gridCol w:w="1560"/>
        <w:gridCol w:w="2875"/>
      </w:tblGrid>
      <w:tr w:rsidR="003677B2" w:rsidRPr="00DA6336">
        <w:trPr>
          <w:trHeight w:val="255"/>
        </w:trPr>
        <w:tc>
          <w:tcPr>
            <w:tcW w:w="1806" w:type="dxa"/>
            <w:shd w:val="clear" w:color="auto" w:fill="auto"/>
            <w:noWrap/>
            <w:vAlign w:val="bottom"/>
          </w:tcPr>
          <w:p w:rsidR="003677B2" w:rsidRPr="00DA6336" w:rsidRDefault="003677B2" w:rsidP="003677B2">
            <w:pPr>
              <w:rPr>
                <w:b/>
                <w:sz w:val="20"/>
                <w:szCs w:val="20"/>
              </w:rPr>
            </w:pPr>
            <w:r w:rsidRPr="00DA6336">
              <w:rPr>
                <w:b/>
                <w:sz w:val="20"/>
                <w:szCs w:val="20"/>
              </w:rPr>
              <w:t>Nombre</w:t>
            </w:r>
          </w:p>
        </w:tc>
        <w:tc>
          <w:tcPr>
            <w:tcW w:w="604" w:type="dxa"/>
            <w:shd w:val="clear" w:color="auto" w:fill="auto"/>
            <w:noWrap/>
            <w:vAlign w:val="bottom"/>
          </w:tcPr>
          <w:p w:rsidR="003677B2" w:rsidRPr="00DA6336" w:rsidRDefault="003677B2" w:rsidP="003677B2">
            <w:pPr>
              <w:rPr>
                <w:b/>
                <w:sz w:val="20"/>
                <w:szCs w:val="20"/>
              </w:rPr>
            </w:pPr>
            <w:r w:rsidRPr="00DA6336">
              <w:rPr>
                <w:b/>
                <w:sz w:val="20"/>
                <w:szCs w:val="20"/>
              </w:rPr>
              <w:t>Edad</w:t>
            </w:r>
          </w:p>
        </w:tc>
        <w:tc>
          <w:tcPr>
            <w:tcW w:w="1260" w:type="dxa"/>
            <w:shd w:val="clear" w:color="auto" w:fill="auto"/>
            <w:noWrap/>
            <w:vAlign w:val="bottom"/>
          </w:tcPr>
          <w:p w:rsidR="003677B2" w:rsidRPr="00DA6336" w:rsidRDefault="003677B2" w:rsidP="003677B2">
            <w:pPr>
              <w:rPr>
                <w:b/>
                <w:sz w:val="20"/>
                <w:szCs w:val="20"/>
              </w:rPr>
            </w:pPr>
            <w:r w:rsidRPr="00DA6336">
              <w:rPr>
                <w:b/>
                <w:sz w:val="20"/>
                <w:szCs w:val="20"/>
              </w:rPr>
              <w:t>Profesión</w:t>
            </w:r>
          </w:p>
        </w:tc>
        <w:tc>
          <w:tcPr>
            <w:tcW w:w="1440" w:type="dxa"/>
            <w:shd w:val="clear" w:color="auto" w:fill="auto"/>
            <w:noWrap/>
            <w:vAlign w:val="bottom"/>
          </w:tcPr>
          <w:p w:rsidR="003677B2" w:rsidRPr="00DA6336" w:rsidRDefault="003677B2" w:rsidP="003677B2">
            <w:pPr>
              <w:rPr>
                <w:b/>
                <w:sz w:val="20"/>
                <w:szCs w:val="20"/>
              </w:rPr>
            </w:pPr>
            <w:r w:rsidRPr="00DA6336">
              <w:rPr>
                <w:b/>
                <w:sz w:val="20"/>
                <w:szCs w:val="20"/>
              </w:rPr>
              <w:t>Afiliación</w:t>
            </w:r>
          </w:p>
        </w:tc>
        <w:tc>
          <w:tcPr>
            <w:tcW w:w="1080" w:type="dxa"/>
            <w:shd w:val="clear" w:color="auto" w:fill="auto"/>
            <w:noWrap/>
            <w:vAlign w:val="bottom"/>
          </w:tcPr>
          <w:p w:rsidR="003677B2" w:rsidRPr="00DA6336" w:rsidRDefault="003677B2" w:rsidP="003677B2">
            <w:pPr>
              <w:rPr>
                <w:b/>
                <w:sz w:val="20"/>
                <w:szCs w:val="20"/>
              </w:rPr>
            </w:pPr>
            <w:r w:rsidRPr="00DA6336">
              <w:rPr>
                <w:b/>
                <w:sz w:val="20"/>
                <w:szCs w:val="20"/>
              </w:rPr>
              <w:t>Periodo en Ejercicio</w:t>
            </w:r>
          </w:p>
        </w:tc>
        <w:tc>
          <w:tcPr>
            <w:tcW w:w="1800" w:type="dxa"/>
            <w:gridSpan w:val="2"/>
            <w:shd w:val="clear" w:color="auto" w:fill="auto"/>
            <w:noWrap/>
            <w:vAlign w:val="bottom"/>
          </w:tcPr>
          <w:p w:rsidR="003677B2" w:rsidRPr="00DA6336" w:rsidRDefault="003677B2" w:rsidP="003677B2">
            <w:pPr>
              <w:rPr>
                <w:b/>
                <w:sz w:val="20"/>
                <w:szCs w:val="20"/>
              </w:rPr>
            </w:pPr>
            <w:r w:rsidRPr="00DA6336">
              <w:rPr>
                <w:b/>
                <w:sz w:val="20"/>
                <w:szCs w:val="20"/>
              </w:rPr>
              <w:t>Caudal de Votos</w:t>
            </w:r>
          </w:p>
        </w:tc>
        <w:tc>
          <w:tcPr>
            <w:tcW w:w="1560" w:type="dxa"/>
            <w:shd w:val="clear" w:color="auto" w:fill="auto"/>
            <w:noWrap/>
            <w:vAlign w:val="bottom"/>
          </w:tcPr>
          <w:p w:rsidR="003677B2" w:rsidRPr="00DA6336" w:rsidRDefault="003677B2" w:rsidP="003677B2">
            <w:pPr>
              <w:rPr>
                <w:b/>
                <w:sz w:val="20"/>
                <w:szCs w:val="20"/>
              </w:rPr>
            </w:pPr>
            <w:r w:rsidRPr="00DA6336">
              <w:rPr>
                <w:b/>
                <w:sz w:val="20"/>
                <w:szCs w:val="20"/>
              </w:rPr>
              <w:t>Modo de Acceso</w:t>
            </w:r>
          </w:p>
        </w:tc>
        <w:tc>
          <w:tcPr>
            <w:tcW w:w="1560" w:type="dxa"/>
            <w:shd w:val="clear" w:color="auto" w:fill="auto"/>
            <w:noWrap/>
            <w:vAlign w:val="bottom"/>
          </w:tcPr>
          <w:p w:rsidR="003677B2" w:rsidRPr="00DA6336" w:rsidRDefault="003677B2" w:rsidP="003677B2">
            <w:pPr>
              <w:rPr>
                <w:b/>
                <w:sz w:val="20"/>
                <w:szCs w:val="20"/>
              </w:rPr>
            </w:pPr>
            <w:r w:rsidRPr="00DA6336">
              <w:rPr>
                <w:b/>
                <w:sz w:val="20"/>
                <w:szCs w:val="20"/>
              </w:rPr>
              <w:t>Modo de Salida</w:t>
            </w:r>
          </w:p>
        </w:tc>
        <w:tc>
          <w:tcPr>
            <w:tcW w:w="2875" w:type="dxa"/>
            <w:shd w:val="clear" w:color="auto" w:fill="auto"/>
            <w:noWrap/>
            <w:vAlign w:val="bottom"/>
          </w:tcPr>
          <w:p w:rsidR="003677B2" w:rsidRPr="00DA6336" w:rsidRDefault="003677B2" w:rsidP="003677B2">
            <w:pPr>
              <w:rPr>
                <w:b/>
                <w:sz w:val="20"/>
                <w:szCs w:val="20"/>
              </w:rPr>
            </w:pPr>
            <w:r w:rsidRPr="00DA6336">
              <w:rPr>
                <w:b/>
                <w:sz w:val="20"/>
                <w:szCs w:val="20"/>
              </w:rPr>
              <w:t>Trayectoria Política</w:t>
            </w: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Luis Leblanc Valenzuela</w:t>
            </w:r>
          </w:p>
        </w:tc>
        <w:tc>
          <w:tcPr>
            <w:tcW w:w="604" w:type="dxa"/>
            <w:vMerge w:val="restart"/>
            <w:shd w:val="clear" w:color="auto" w:fill="auto"/>
            <w:noWrap/>
          </w:tcPr>
          <w:p w:rsidR="003677B2" w:rsidRPr="00DA6336" w:rsidRDefault="003677B2" w:rsidP="003677B2">
            <w:pPr>
              <w:rPr>
                <w:sz w:val="20"/>
                <w:szCs w:val="20"/>
              </w:rPr>
            </w:pPr>
            <w:r>
              <w:rPr>
                <w:sz w:val="20"/>
                <w:szCs w:val="20"/>
              </w:rPr>
              <w:t>58</w:t>
            </w:r>
          </w:p>
        </w:tc>
        <w:tc>
          <w:tcPr>
            <w:tcW w:w="1260" w:type="dxa"/>
            <w:vMerge w:val="restart"/>
            <w:shd w:val="clear" w:color="auto" w:fill="auto"/>
            <w:noWrap/>
          </w:tcPr>
          <w:p w:rsidR="003677B2" w:rsidRDefault="003677B2" w:rsidP="003677B2">
            <w:pPr>
              <w:rPr>
                <w:sz w:val="20"/>
                <w:szCs w:val="20"/>
              </w:rPr>
            </w:pPr>
            <w:r>
              <w:rPr>
                <w:sz w:val="20"/>
                <w:szCs w:val="20"/>
              </w:rPr>
              <w:t>Asistente Social</w:t>
            </w:r>
          </w:p>
          <w:p w:rsidR="003677B2" w:rsidRPr="00DA6336" w:rsidRDefault="003677B2" w:rsidP="003677B2">
            <w:pPr>
              <w:rPr>
                <w:sz w:val="20"/>
                <w:szCs w:val="20"/>
              </w:rPr>
            </w:pPr>
            <w:r>
              <w:rPr>
                <w:sz w:val="20"/>
                <w:szCs w:val="20"/>
              </w:rPr>
              <w:t>Magíster en Educación</w:t>
            </w:r>
          </w:p>
        </w:tc>
        <w:tc>
          <w:tcPr>
            <w:tcW w:w="1440" w:type="dxa"/>
            <w:vMerge w:val="restart"/>
            <w:shd w:val="clear" w:color="auto" w:fill="auto"/>
            <w:noWrap/>
          </w:tcPr>
          <w:p w:rsidR="003677B2" w:rsidRDefault="003677B2" w:rsidP="003677B2">
            <w:pPr>
              <w:rPr>
                <w:sz w:val="20"/>
                <w:szCs w:val="20"/>
              </w:rPr>
            </w:pPr>
            <w:r>
              <w:rPr>
                <w:sz w:val="20"/>
                <w:szCs w:val="20"/>
              </w:rPr>
              <w:t>PDC-</w:t>
            </w:r>
          </w:p>
          <w:p w:rsidR="003677B2" w:rsidRPr="00DA6336" w:rsidRDefault="003677B2" w:rsidP="003677B2">
            <w:pPr>
              <w:rPr>
                <w:sz w:val="20"/>
                <w:szCs w:val="20"/>
              </w:rPr>
            </w:pPr>
            <w:r>
              <w:rPr>
                <w:sz w:val="20"/>
                <w:szCs w:val="20"/>
              </w:rPr>
              <w:t>Concertación</w:t>
            </w:r>
          </w:p>
        </w:tc>
        <w:tc>
          <w:tcPr>
            <w:tcW w:w="1080" w:type="dxa"/>
            <w:vMerge w:val="restart"/>
            <w:shd w:val="clear" w:color="auto" w:fill="auto"/>
            <w:noWrap/>
          </w:tcPr>
          <w:p w:rsidR="003677B2" w:rsidRPr="00DA6336" w:rsidRDefault="003677B2" w:rsidP="003677B2">
            <w:pPr>
              <w:rPr>
                <w:sz w:val="20"/>
                <w:szCs w:val="20"/>
              </w:rPr>
            </w:pPr>
            <w:r>
              <w:rPr>
                <w:sz w:val="20"/>
                <w:szCs w:val="20"/>
              </w:rPr>
              <w:t>1990-94</w:t>
            </w:r>
          </w:p>
        </w:tc>
        <w:tc>
          <w:tcPr>
            <w:tcW w:w="960" w:type="dxa"/>
            <w:shd w:val="clear" w:color="auto" w:fill="auto"/>
            <w:noWrap/>
          </w:tcPr>
          <w:p w:rsidR="003677B2" w:rsidRPr="00DA6336" w:rsidRDefault="003677B2" w:rsidP="003677B2">
            <w:pPr>
              <w:rPr>
                <w:sz w:val="20"/>
                <w:szCs w:val="20"/>
              </w:rPr>
            </w:pPr>
            <w:r>
              <w:rPr>
                <w:sz w:val="20"/>
                <w:szCs w:val="20"/>
              </w:rPr>
              <w:t xml:space="preserve">Votos </w:t>
            </w:r>
          </w:p>
        </w:tc>
        <w:tc>
          <w:tcPr>
            <w:tcW w:w="840" w:type="dxa"/>
            <w:shd w:val="clear" w:color="auto" w:fill="auto"/>
          </w:tcPr>
          <w:p w:rsidR="003677B2" w:rsidRPr="00DA6336" w:rsidRDefault="003677B2" w:rsidP="003677B2">
            <w:pPr>
              <w:rPr>
                <w:sz w:val="20"/>
                <w:szCs w:val="20"/>
              </w:rPr>
            </w:pPr>
            <w:r>
              <w:rPr>
                <w:sz w:val="20"/>
                <w:szCs w:val="20"/>
              </w:rPr>
              <w:t>21.314</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r>
              <w:rPr>
                <w:sz w:val="20"/>
                <w:szCs w:val="20"/>
              </w:rPr>
              <w:t>Termino de su periodo parlamentario</w:t>
            </w:r>
          </w:p>
        </w:tc>
        <w:tc>
          <w:tcPr>
            <w:tcW w:w="2875" w:type="dxa"/>
            <w:vMerge w:val="restart"/>
            <w:shd w:val="clear" w:color="auto" w:fill="auto"/>
            <w:noWrap/>
          </w:tcPr>
          <w:p w:rsidR="003677B2" w:rsidRPr="00DA6336" w:rsidRDefault="003677B2" w:rsidP="003677B2">
            <w:pPr>
              <w:rPr>
                <w:sz w:val="20"/>
                <w:szCs w:val="20"/>
              </w:rPr>
            </w:pPr>
            <w:r>
              <w:rPr>
                <w:sz w:val="20"/>
                <w:szCs w:val="20"/>
              </w:rPr>
              <w:t xml:space="preserve">Ariqueño. Dirigente universitario de </w:t>
            </w:r>
            <w:smartTag w:uri="urn:schemas-microsoft-com:office:smarttags" w:element="PersonName">
              <w:smartTagPr>
                <w:attr w:name="ProductID" w:val="la JDC"/>
              </w:smartTagPr>
              <w:r>
                <w:rPr>
                  <w:sz w:val="20"/>
                  <w:szCs w:val="20"/>
                </w:rPr>
                <w:t>la JDC</w:t>
              </w:r>
            </w:smartTag>
            <w:r>
              <w:rPr>
                <w:sz w:val="20"/>
                <w:szCs w:val="20"/>
              </w:rPr>
              <w:t xml:space="preserve">, activo opositor al régimen militar, integrando varias instancias organizacionales. Después de su periodo parlamentario ha ocupado cargos en organismos para la relación con Europa y otros países. Es académico de </w:t>
            </w:r>
            <w:smartTag w:uri="urn:schemas-microsoft-com:office:smarttags" w:element="PersonName">
              <w:smartTagPr>
                <w:attr w:name="ProductID" w:val="la UTA"/>
              </w:smartTagPr>
              <w:r>
                <w:rPr>
                  <w:sz w:val="20"/>
                  <w:szCs w:val="20"/>
                </w:rPr>
                <w:t>la UTA</w:t>
              </w:r>
            </w:smartTag>
            <w:r>
              <w:rPr>
                <w:sz w:val="20"/>
                <w:szCs w:val="20"/>
              </w:rPr>
              <w:t xml:space="preserve"> y precandidato a diputado por el distrito 1.</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23.58</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electores</w:t>
            </w:r>
          </w:p>
        </w:tc>
        <w:tc>
          <w:tcPr>
            <w:tcW w:w="840" w:type="dxa"/>
            <w:shd w:val="clear" w:color="auto" w:fill="auto"/>
          </w:tcPr>
          <w:p w:rsidR="003677B2" w:rsidRPr="00DA6336" w:rsidRDefault="003677B2" w:rsidP="003677B2">
            <w:pPr>
              <w:rPr>
                <w:sz w:val="20"/>
                <w:szCs w:val="20"/>
              </w:rPr>
            </w:pPr>
            <w:r>
              <w:rPr>
                <w:sz w:val="20"/>
                <w:szCs w:val="20"/>
              </w:rPr>
              <w:t>90.377</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Carlos Valcarce Medina</w:t>
            </w:r>
          </w:p>
        </w:tc>
        <w:tc>
          <w:tcPr>
            <w:tcW w:w="604" w:type="dxa"/>
            <w:vMerge w:val="restart"/>
            <w:shd w:val="clear" w:color="auto" w:fill="auto"/>
            <w:noWrap/>
          </w:tcPr>
          <w:p w:rsidR="003677B2" w:rsidRPr="00DA6336" w:rsidRDefault="003677B2" w:rsidP="003677B2">
            <w:pPr>
              <w:rPr>
                <w:sz w:val="20"/>
                <w:szCs w:val="20"/>
              </w:rPr>
            </w:pPr>
            <w:r>
              <w:rPr>
                <w:sz w:val="20"/>
                <w:szCs w:val="20"/>
              </w:rPr>
              <w:t>58</w:t>
            </w:r>
          </w:p>
        </w:tc>
        <w:tc>
          <w:tcPr>
            <w:tcW w:w="1260" w:type="dxa"/>
            <w:vMerge w:val="restart"/>
            <w:shd w:val="clear" w:color="auto" w:fill="auto"/>
            <w:noWrap/>
          </w:tcPr>
          <w:p w:rsidR="003677B2" w:rsidRPr="00DA6336" w:rsidRDefault="003677B2" w:rsidP="003677B2">
            <w:pPr>
              <w:rPr>
                <w:sz w:val="20"/>
                <w:szCs w:val="20"/>
              </w:rPr>
            </w:pPr>
            <w:r>
              <w:rPr>
                <w:sz w:val="20"/>
                <w:szCs w:val="20"/>
              </w:rPr>
              <w:t>Ingeniero Comercial</w:t>
            </w:r>
          </w:p>
        </w:tc>
        <w:tc>
          <w:tcPr>
            <w:tcW w:w="1440" w:type="dxa"/>
            <w:vMerge w:val="restart"/>
            <w:shd w:val="clear" w:color="auto" w:fill="auto"/>
            <w:noWrap/>
          </w:tcPr>
          <w:p w:rsidR="003677B2" w:rsidRDefault="003677B2" w:rsidP="003677B2">
            <w:pPr>
              <w:rPr>
                <w:sz w:val="20"/>
                <w:szCs w:val="20"/>
              </w:rPr>
            </w:pPr>
            <w:r>
              <w:rPr>
                <w:sz w:val="20"/>
                <w:szCs w:val="20"/>
              </w:rPr>
              <w:t>RN-</w:t>
            </w:r>
          </w:p>
          <w:p w:rsidR="003677B2" w:rsidRPr="00DA6336" w:rsidRDefault="003677B2" w:rsidP="003677B2">
            <w:pPr>
              <w:rPr>
                <w:sz w:val="20"/>
                <w:szCs w:val="20"/>
              </w:rPr>
            </w:pPr>
            <w:r>
              <w:rPr>
                <w:sz w:val="20"/>
                <w:szCs w:val="20"/>
              </w:rPr>
              <w:t>Democracia y Progreso</w:t>
            </w:r>
          </w:p>
        </w:tc>
        <w:tc>
          <w:tcPr>
            <w:tcW w:w="1080" w:type="dxa"/>
            <w:vMerge w:val="restart"/>
            <w:shd w:val="clear" w:color="auto" w:fill="auto"/>
            <w:noWrap/>
          </w:tcPr>
          <w:p w:rsidR="003677B2" w:rsidRPr="00DA6336" w:rsidRDefault="003677B2" w:rsidP="003677B2">
            <w:pPr>
              <w:rPr>
                <w:sz w:val="20"/>
                <w:szCs w:val="20"/>
              </w:rPr>
            </w:pPr>
            <w:r>
              <w:rPr>
                <w:sz w:val="20"/>
                <w:szCs w:val="20"/>
              </w:rPr>
              <w:t>1990-94</w:t>
            </w:r>
          </w:p>
        </w:tc>
        <w:tc>
          <w:tcPr>
            <w:tcW w:w="960" w:type="dxa"/>
            <w:shd w:val="clear" w:color="auto" w:fill="auto"/>
            <w:noWrap/>
          </w:tcPr>
          <w:p w:rsidR="003677B2" w:rsidRPr="00DA6336" w:rsidRDefault="003677B2" w:rsidP="003677B2">
            <w:pPr>
              <w:rPr>
                <w:sz w:val="20"/>
                <w:szCs w:val="20"/>
              </w:rPr>
            </w:pPr>
            <w:r>
              <w:rPr>
                <w:sz w:val="20"/>
                <w:szCs w:val="20"/>
              </w:rPr>
              <w:t>Votos</w:t>
            </w:r>
          </w:p>
        </w:tc>
        <w:tc>
          <w:tcPr>
            <w:tcW w:w="840" w:type="dxa"/>
            <w:shd w:val="clear" w:color="auto" w:fill="auto"/>
          </w:tcPr>
          <w:p w:rsidR="003677B2" w:rsidRPr="00DA6336" w:rsidRDefault="003677B2" w:rsidP="003677B2">
            <w:pPr>
              <w:rPr>
                <w:sz w:val="20"/>
                <w:szCs w:val="20"/>
              </w:rPr>
            </w:pPr>
            <w:r>
              <w:rPr>
                <w:sz w:val="20"/>
                <w:szCs w:val="20"/>
              </w:rPr>
              <w:t>21.497</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r>
              <w:rPr>
                <w:sz w:val="20"/>
                <w:szCs w:val="20"/>
              </w:rPr>
              <w:t>Termino de su periodo parlamentario</w:t>
            </w:r>
          </w:p>
        </w:tc>
        <w:tc>
          <w:tcPr>
            <w:tcW w:w="2875" w:type="dxa"/>
            <w:vMerge w:val="restart"/>
            <w:shd w:val="clear" w:color="auto" w:fill="auto"/>
            <w:noWrap/>
          </w:tcPr>
          <w:p w:rsidR="003677B2" w:rsidRPr="00DA6336" w:rsidRDefault="003677B2" w:rsidP="003677B2">
            <w:pPr>
              <w:rPr>
                <w:sz w:val="20"/>
                <w:szCs w:val="20"/>
              </w:rPr>
            </w:pPr>
            <w:r>
              <w:rPr>
                <w:sz w:val="20"/>
                <w:szCs w:val="20"/>
              </w:rPr>
              <w:t xml:space="preserve">Ariqueño. Fue uno de los fundadores de </w:t>
            </w:r>
            <w:smartTag w:uri="urn:schemas-microsoft-com:office:smarttags" w:element="PersonName">
              <w:smartTagPr>
                <w:attr w:name="ProductID" w:val="la Secretaria"/>
              </w:smartTagPr>
              <w:r>
                <w:rPr>
                  <w:sz w:val="20"/>
                  <w:szCs w:val="20"/>
                </w:rPr>
                <w:t>la Secretaria</w:t>
              </w:r>
            </w:smartTag>
            <w:r>
              <w:rPr>
                <w:sz w:val="20"/>
                <w:szCs w:val="20"/>
              </w:rPr>
              <w:t xml:space="preserve"> de </w:t>
            </w:r>
            <w:smartTag w:uri="urn:schemas-microsoft-com:office:smarttags" w:element="PersonName">
              <w:smartTagPr>
                <w:attr w:name="ProductID" w:val="la Juventud. Profesional"/>
              </w:smartTagPr>
              <w:smartTag w:uri="urn:schemas-microsoft-com:office:smarttags" w:element="PersonName">
                <w:smartTagPr>
                  <w:attr w:name="ProductID" w:val="la Juventud."/>
                </w:smartTagPr>
                <w:r>
                  <w:rPr>
                    <w:sz w:val="20"/>
                    <w:szCs w:val="20"/>
                  </w:rPr>
                  <w:t>la Juventud.</w:t>
                </w:r>
              </w:smartTag>
              <w:r>
                <w:rPr>
                  <w:sz w:val="20"/>
                  <w:szCs w:val="20"/>
                </w:rPr>
                <w:t xml:space="preserve"> Profesional</w:t>
              </w:r>
            </w:smartTag>
            <w:r>
              <w:rPr>
                <w:sz w:val="20"/>
                <w:szCs w:val="20"/>
              </w:rPr>
              <w:t xml:space="preserve"> de varias universidades privadas. Rector de </w:t>
            </w:r>
            <w:smartTag w:uri="urn:schemas-microsoft-com:office:smarttags" w:element="PersonName">
              <w:smartTagPr>
                <w:attr w:name="ProductID" w:val="la UTA"/>
              </w:smartTagPr>
              <w:r>
                <w:rPr>
                  <w:sz w:val="20"/>
                  <w:szCs w:val="20"/>
                </w:rPr>
                <w:t>la UTA</w:t>
              </w:r>
            </w:smartTag>
            <w:r>
              <w:rPr>
                <w:sz w:val="20"/>
                <w:szCs w:val="20"/>
              </w:rPr>
              <w:t xml:space="preserve"> en los 80. Alcalde en dos oportunidades por </w:t>
            </w:r>
            <w:smartTag w:uri="urn:schemas-microsoft-com:office:smarttags" w:element="PersonName">
              <w:smartTagPr>
                <w:attr w:name="ProductID" w:val="la Municipalidad"/>
              </w:smartTagPr>
              <w:r>
                <w:rPr>
                  <w:sz w:val="20"/>
                  <w:szCs w:val="20"/>
                </w:rPr>
                <w:t>la Municipalidad</w:t>
              </w:r>
            </w:smartTag>
            <w:r>
              <w:rPr>
                <w:sz w:val="20"/>
                <w:szCs w:val="20"/>
              </w:rPr>
              <w:t xml:space="preserve"> de Arica. Padre de la diputada Ximena Valcarce y esposa de la actual concejala María Becerra.</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23.79</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Electores</w:t>
            </w:r>
          </w:p>
        </w:tc>
        <w:tc>
          <w:tcPr>
            <w:tcW w:w="840" w:type="dxa"/>
            <w:shd w:val="clear" w:color="auto" w:fill="auto"/>
          </w:tcPr>
          <w:p w:rsidR="003677B2" w:rsidRPr="00DA6336" w:rsidRDefault="003677B2" w:rsidP="003677B2">
            <w:pPr>
              <w:rPr>
                <w:sz w:val="20"/>
                <w:szCs w:val="20"/>
              </w:rPr>
            </w:pPr>
            <w:r>
              <w:rPr>
                <w:sz w:val="20"/>
                <w:szCs w:val="20"/>
              </w:rPr>
              <w:t>90.377</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Reelecto</w:t>
            </w:r>
          </w:p>
        </w:tc>
        <w:tc>
          <w:tcPr>
            <w:tcW w:w="604" w:type="dxa"/>
            <w:vMerge w:val="restart"/>
            <w:shd w:val="clear" w:color="auto" w:fill="auto"/>
            <w:noWrap/>
          </w:tcPr>
          <w:p w:rsidR="003677B2" w:rsidRPr="00DA6336" w:rsidRDefault="003677B2" w:rsidP="003677B2">
            <w:pPr>
              <w:rPr>
                <w:sz w:val="20"/>
                <w:szCs w:val="20"/>
              </w:rPr>
            </w:pPr>
          </w:p>
        </w:tc>
        <w:tc>
          <w:tcPr>
            <w:tcW w:w="1260"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Default="003677B2" w:rsidP="003677B2">
            <w:pPr>
              <w:rPr>
                <w:sz w:val="20"/>
                <w:szCs w:val="20"/>
              </w:rPr>
            </w:pPr>
            <w:r>
              <w:rPr>
                <w:sz w:val="20"/>
                <w:szCs w:val="20"/>
              </w:rPr>
              <w:t>RN-</w:t>
            </w:r>
          </w:p>
          <w:p w:rsidR="003677B2" w:rsidRPr="00DA6336" w:rsidRDefault="003677B2" w:rsidP="003677B2">
            <w:pPr>
              <w:rPr>
                <w:sz w:val="20"/>
                <w:szCs w:val="20"/>
              </w:rPr>
            </w:pPr>
            <w:r>
              <w:rPr>
                <w:sz w:val="20"/>
                <w:szCs w:val="20"/>
              </w:rPr>
              <w:t>Unión por el Progreso de Chile</w:t>
            </w:r>
          </w:p>
        </w:tc>
        <w:tc>
          <w:tcPr>
            <w:tcW w:w="1080" w:type="dxa"/>
            <w:vMerge w:val="restart"/>
            <w:shd w:val="clear" w:color="auto" w:fill="auto"/>
            <w:noWrap/>
          </w:tcPr>
          <w:p w:rsidR="003677B2" w:rsidRPr="00DA6336" w:rsidRDefault="003677B2" w:rsidP="003677B2">
            <w:pPr>
              <w:rPr>
                <w:sz w:val="20"/>
                <w:szCs w:val="20"/>
              </w:rPr>
            </w:pPr>
            <w:r>
              <w:rPr>
                <w:sz w:val="20"/>
                <w:szCs w:val="20"/>
              </w:rPr>
              <w:t>1994-98</w:t>
            </w:r>
          </w:p>
        </w:tc>
        <w:tc>
          <w:tcPr>
            <w:tcW w:w="960" w:type="dxa"/>
            <w:shd w:val="clear" w:color="auto" w:fill="auto"/>
            <w:noWrap/>
          </w:tcPr>
          <w:p w:rsidR="003677B2" w:rsidRPr="00DA6336" w:rsidRDefault="003677B2" w:rsidP="003677B2">
            <w:pPr>
              <w:rPr>
                <w:sz w:val="20"/>
                <w:szCs w:val="20"/>
              </w:rPr>
            </w:pPr>
            <w:r>
              <w:rPr>
                <w:sz w:val="20"/>
                <w:szCs w:val="20"/>
              </w:rPr>
              <w:t>Votos</w:t>
            </w:r>
          </w:p>
        </w:tc>
        <w:tc>
          <w:tcPr>
            <w:tcW w:w="840" w:type="dxa"/>
            <w:shd w:val="clear" w:color="auto" w:fill="auto"/>
          </w:tcPr>
          <w:p w:rsidR="003677B2" w:rsidRPr="00DA6336" w:rsidRDefault="003677B2" w:rsidP="003677B2">
            <w:pPr>
              <w:rPr>
                <w:sz w:val="20"/>
                <w:szCs w:val="20"/>
              </w:rPr>
            </w:pPr>
            <w:r>
              <w:rPr>
                <w:sz w:val="20"/>
                <w:szCs w:val="20"/>
              </w:rPr>
              <w:t>24.386</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r>
              <w:rPr>
                <w:sz w:val="20"/>
                <w:szCs w:val="20"/>
              </w:rPr>
              <w:t>Termino de su periodo parlamentario</w:t>
            </w:r>
          </w:p>
        </w:tc>
        <w:tc>
          <w:tcPr>
            <w:tcW w:w="287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26.55</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electores</w:t>
            </w:r>
          </w:p>
        </w:tc>
        <w:tc>
          <w:tcPr>
            <w:tcW w:w="840" w:type="dxa"/>
            <w:shd w:val="clear" w:color="auto" w:fill="auto"/>
          </w:tcPr>
          <w:p w:rsidR="003677B2" w:rsidRPr="00DA6336" w:rsidRDefault="003677B2" w:rsidP="003677B2">
            <w:pPr>
              <w:rPr>
                <w:sz w:val="20"/>
                <w:szCs w:val="20"/>
              </w:rPr>
            </w:pPr>
            <w:r>
              <w:rPr>
                <w:sz w:val="20"/>
                <w:szCs w:val="20"/>
              </w:rPr>
              <w:t>91.886</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Salvador Urrutia Cárdenas</w:t>
            </w:r>
          </w:p>
        </w:tc>
        <w:tc>
          <w:tcPr>
            <w:tcW w:w="604" w:type="dxa"/>
            <w:vMerge w:val="restart"/>
            <w:shd w:val="clear" w:color="auto" w:fill="auto"/>
            <w:noWrap/>
          </w:tcPr>
          <w:p w:rsidR="003677B2" w:rsidRPr="00DA6336" w:rsidRDefault="003677B2" w:rsidP="003677B2">
            <w:pPr>
              <w:rPr>
                <w:sz w:val="20"/>
                <w:szCs w:val="20"/>
              </w:rPr>
            </w:pPr>
            <w:r>
              <w:rPr>
                <w:sz w:val="20"/>
                <w:szCs w:val="20"/>
              </w:rPr>
              <w:t>66</w:t>
            </w:r>
          </w:p>
        </w:tc>
        <w:tc>
          <w:tcPr>
            <w:tcW w:w="1260" w:type="dxa"/>
            <w:vMerge w:val="restart"/>
            <w:shd w:val="clear" w:color="auto" w:fill="auto"/>
            <w:noWrap/>
          </w:tcPr>
          <w:p w:rsidR="003677B2" w:rsidRPr="00DA6336" w:rsidRDefault="003677B2" w:rsidP="003677B2">
            <w:pPr>
              <w:rPr>
                <w:sz w:val="20"/>
                <w:szCs w:val="20"/>
              </w:rPr>
            </w:pPr>
            <w:r>
              <w:rPr>
                <w:sz w:val="20"/>
                <w:szCs w:val="20"/>
              </w:rPr>
              <w:t>Médico Oftalmólogo</w:t>
            </w:r>
          </w:p>
        </w:tc>
        <w:tc>
          <w:tcPr>
            <w:tcW w:w="1440" w:type="dxa"/>
            <w:vMerge w:val="restart"/>
            <w:shd w:val="clear" w:color="auto" w:fill="auto"/>
            <w:noWrap/>
          </w:tcPr>
          <w:p w:rsidR="003677B2" w:rsidRDefault="003677B2" w:rsidP="003677B2">
            <w:pPr>
              <w:rPr>
                <w:sz w:val="20"/>
                <w:szCs w:val="20"/>
              </w:rPr>
            </w:pPr>
            <w:r>
              <w:rPr>
                <w:sz w:val="20"/>
                <w:szCs w:val="20"/>
              </w:rPr>
              <w:t>PPD-</w:t>
            </w:r>
          </w:p>
          <w:p w:rsidR="003677B2" w:rsidRPr="00DA6336" w:rsidRDefault="003677B2" w:rsidP="003677B2">
            <w:pPr>
              <w:rPr>
                <w:sz w:val="20"/>
                <w:szCs w:val="20"/>
              </w:rPr>
            </w:pPr>
            <w:r>
              <w:rPr>
                <w:sz w:val="20"/>
                <w:szCs w:val="20"/>
              </w:rPr>
              <w:t>Concertación</w:t>
            </w:r>
          </w:p>
        </w:tc>
        <w:tc>
          <w:tcPr>
            <w:tcW w:w="1080" w:type="dxa"/>
            <w:vMerge w:val="restart"/>
            <w:shd w:val="clear" w:color="auto" w:fill="auto"/>
            <w:noWrap/>
          </w:tcPr>
          <w:p w:rsidR="003677B2" w:rsidRPr="00DA6336" w:rsidRDefault="003677B2" w:rsidP="003677B2">
            <w:pPr>
              <w:rPr>
                <w:sz w:val="20"/>
                <w:szCs w:val="20"/>
              </w:rPr>
            </w:pPr>
            <w:r>
              <w:rPr>
                <w:sz w:val="20"/>
                <w:szCs w:val="20"/>
              </w:rPr>
              <w:t>1994-98</w:t>
            </w:r>
          </w:p>
        </w:tc>
        <w:tc>
          <w:tcPr>
            <w:tcW w:w="960" w:type="dxa"/>
            <w:shd w:val="clear" w:color="auto" w:fill="auto"/>
            <w:noWrap/>
          </w:tcPr>
          <w:p w:rsidR="003677B2" w:rsidRPr="00DA6336" w:rsidRDefault="003677B2" w:rsidP="003677B2">
            <w:pPr>
              <w:rPr>
                <w:sz w:val="20"/>
                <w:szCs w:val="20"/>
              </w:rPr>
            </w:pPr>
            <w:r>
              <w:rPr>
                <w:sz w:val="20"/>
                <w:szCs w:val="20"/>
              </w:rPr>
              <w:t xml:space="preserve">Votos </w:t>
            </w:r>
          </w:p>
        </w:tc>
        <w:tc>
          <w:tcPr>
            <w:tcW w:w="840" w:type="dxa"/>
            <w:shd w:val="clear" w:color="auto" w:fill="auto"/>
          </w:tcPr>
          <w:p w:rsidR="003677B2" w:rsidRPr="00DA6336" w:rsidRDefault="003677B2" w:rsidP="003677B2">
            <w:pPr>
              <w:rPr>
                <w:sz w:val="20"/>
                <w:szCs w:val="20"/>
              </w:rPr>
            </w:pPr>
            <w:r>
              <w:rPr>
                <w:sz w:val="20"/>
                <w:szCs w:val="20"/>
              </w:rPr>
              <w:t>35.928</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r>
              <w:rPr>
                <w:sz w:val="20"/>
                <w:szCs w:val="20"/>
              </w:rPr>
              <w:t>Termino de su periodo parlamentario</w:t>
            </w:r>
          </w:p>
        </w:tc>
        <w:tc>
          <w:tcPr>
            <w:tcW w:w="2875" w:type="dxa"/>
            <w:vMerge w:val="restart"/>
            <w:shd w:val="clear" w:color="auto" w:fill="auto"/>
            <w:noWrap/>
          </w:tcPr>
          <w:p w:rsidR="003677B2" w:rsidRPr="00DA6336" w:rsidRDefault="003677B2" w:rsidP="003677B2">
            <w:pPr>
              <w:rPr>
                <w:sz w:val="20"/>
                <w:szCs w:val="20"/>
              </w:rPr>
            </w:pPr>
            <w:r>
              <w:rPr>
                <w:sz w:val="20"/>
                <w:szCs w:val="20"/>
              </w:rPr>
              <w:t>Nació en Valdivia. En su calidad de médico se dedicó en Arica a varios programas de salud. Luego dirigente político del PPD y dirigente del Colegio Médico Arica y Director del SSA. Luego de su ejercicio parlamentario se desempeña en su profesión hasta hoy.</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39.11</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Electores</w:t>
            </w:r>
          </w:p>
        </w:tc>
        <w:tc>
          <w:tcPr>
            <w:tcW w:w="840" w:type="dxa"/>
            <w:shd w:val="clear" w:color="auto" w:fill="auto"/>
          </w:tcPr>
          <w:p w:rsidR="003677B2" w:rsidRPr="00DA6336" w:rsidRDefault="003677B2" w:rsidP="003677B2">
            <w:pPr>
              <w:rPr>
                <w:sz w:val="20"/>
                <w:szCs w:val="20"/>
              </w:rPr>
            </w:pPr>
            <w:r>
              <w:rPr>
                <w:sz w:val="20"/>
                <w:szCs w:val="20"/>
              </w:rPr>
              <w:t>91.866</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Reelecto</w:t>
            </w:r>
          </w:p>
        </w:tc>
        <w:tc>
          <w:tcPr>
            <w:tcW w:w="604" w:type="dxa"/>
            <w:vMerge w:val="restart"/>
            <w:shd w:val="clear" w:color="auto" w:fill="auto"/>
            <w:noWrap/>
          </w:tcPr>
          <w:p w:rsidR="003677B2" w:rsidRPr="00DA6336" w:rsidRDefault="003677B2" w:rsidP="003677B2">
            <w:pPr>
              <w:rPr>
                <w:sz w:val="20"/>
                <w:szCs w:val="20"/>
              </w:rPr>
            </w:pPr>
          </w:p>
        </w:tc>
        <w:tc>
          <w:tcPr>
            <w:tcW w:w="1260"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Pr="00DA6336" w:rsidRDefault="003677B2" w:rsidP="003677B2">
            <w:pPr>
              <w:rPr>
                <w:sz w:val="20"/>
                <w:szCs w:val="20"/>
              </w:rPr>
            </w:pPr>
          </w:p>
        </w:tc>
        <w:tc>
          <w:tcPr>
            <w:tcW w:w="1080" w:type="dxa"/>
            <w:vMerge w:val="restart"/>
            <w:shd w:val="clear" w:color="auto" w:fill="auto"/>
            <w:noWrap/>
          </w:tcPr>
          <w:p w:rsidR="003677B2" w:rsidRPr="00DA6336" w:rsidRDefault="003677B2" w:rsidP="003677B2">
            <w:pPr>
              <w:rPr>
                <w:sz w:val="20"/>
                <w:szCs w:val="20"/>
              </w:rPr>
            </w:pPr>
            <w:r>
              <w:rPr>
                <w:sz w:val="20"/>
                <w:szCs w:val="20"/>
              </w:rPr>
              <w:t>1998-2002</w:t>
            </w:r>
          </w:p>
        </w:tc>
        <w:tc>
          <w:tcPr>
            <w:tcW w:w="960" w:type="dxa"/>
            <w:shd w:val="clear" w:color="auto" w:fill="auto"/>
            <w:noWrap/>
          </w:tcPr>
          <w:p w:rsidR="003677B2" w:rsidRPr="00DA6336" w:rsidRDefault="003677B2" w:rsidP="003677B2">
            <w:pPr>
              <w:rPr>
                <w:sz w:val="20"/>
                <w:szCs w:val="20"/>
              </w:rPr>
            </w:pPr>
            <w:r>
              <w:rPr>
                <w:sz w:val="20"/>
                <w:szCs w:val="20"/>
              </w:rPr>
              <w:t xml:space="preserve">Votos </w:t>
            </w:r>
          </w:p>
        </w:tc>
        <w:tc>
          <w:tcPr>
            <w:tcW w:w="840" w:type="dxa"/>
            <w:shd w:val="clear" w:color="auto" w:fill="auto"/>
          </w:tcPr>
          <w:p w:rsidR="003677B2" w:rsidRPr="00DA6336" w:rsidRDefault="003677B2" w:rsidP="003677B2">
            <w:pPr>
              <w:rPr>
                <w:sz w:val="20"/>
                <w:szCs w:val="20"/>
              </w:rPr>
            </w:pPr>
            <w:r>
              <w:rPr>
                <w:sz w:val="20"/>
                <w:szCs w:val="20"/>
              </w:rPr>
              <w:t>14.358</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r>
              <w:rPr>
                <w:sz w:val="20"/>
                <w:szCs w:val="20"/>
              </w:rPr>
              <w:t>Termino de su periodo parlamentario</w:t>
            </w:r>
          </w:p>
        </w:tc>
        <w:tc>
          <w:tcPr>
            <w:tcW w:w="287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16.9</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electores</w:t>
            </w:r>
          </w:p>
        </w:tc>
        <w:tc>
          <w:tcPr>
            <w:tcW w:w="840" w:type="dxa"/>
            <w:shd w:val="clear" w:color="auto" w:fill="auto"/>
          </w:tcPr>
          <w:p w:rsidR="003677B2" w:rsidRPr="00DA6336" w:rsidRDefault="003677B2" w:rsidP="003677B2">
            <w:pPr>
              <w:rPr>
                <w:sz w:val="20"/>
                <w:szCs w:val="20"/>
              </w:rPr>
            </w:pPr>
            <w:r>
              <w:rPr>
                <w:sz w:val="20"/>
                <w:szCs w:val="20"/>
              </w:rPr>
              <w:t>84.982</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Rosa González Román</w:t>
            </w:r>
          </w:p>
        </w:tc>
        <w:tc>
          <w:tcPr>
            <w:tcW w:w="604" w:type="dxa"/>
            <w:vMerge w:val="restart"/>
            <w:shd w:val="clear" w:color="auto" w:fill="auto"/>
            <w:noWrap/>
          </w:tcPr>
          <w:p w:rsidR="003677B2" w:rsidRPr="00DA6336" w:rsidRDefault="003677B2" w:rsidP="003677B2">
            <w:pPr>
              <w:rPr>
                <w:sz w:val="20"/>
                <w:szCs w:val="20"/>
              </w:rPr>
            </w:pPr>
            <w:r>
              <w:rPr>
                <w:sz w:val="20"/>
                <w:szCs w:val="20"/>
              </w:rPr>
              <w:t>66</w:t>
            </w:r>
          </w:p>
        </w:tc>
        <w:tc>
          <w:tcPr>
            <w:tcW w:w="1260" w:type="dxa"/>
            <w:vMerge w:val="restart"/>
            <w:shd w:val="clear" w:color="auto" w:fill="auto"/>
            <w:noWrap/>
          </w:tcPr>
          <w:p w:rsidR="003677B2" w:rsidRDefault="003677B2" w:rsidP="003677B2">
            <w:pPr>
              <w:rPr>
                <w:sz w:val="20"/>
                <w:szCs w:val="20"/>
              </w:rPr>
            </w:pPr>
            <w:r>
              <w:rPr>
                <w:sz w:val="20"/>
                <w:szCs w:val="20"/>
              </w:rPr>
              <w:t>Empresaria minera.</w:t>
            </w:r>
          </w:p>
          <w:p w:rsidR="003677B2" w:rsidRPr="00DA6336" w:rsidRDefault="003677B2" w:rsidP="003677B2">
            <w:pPr>
              <w:rPr>
                <w:sz w:val="20"/>
                <w:szCs w:val="20"/>
              </w:rPr>
            </w:pPr>
            <w:r>
              <w:rPr>
                <w:sz w:val="20"/>
                <w:szCs w:val="20"/>
              </w:rPr>
              <w:t>Estudios de Periodismo.</w:t>
            </w:r>
          </w:p>
        </w:tc>
        <w:tc>
          <w:tcPr>
            <w:tcW w:w="1440" w:type="dxa"/>
            <w:vMerge w:val="restart"/>
            <w:shd w:val="clear" w:color="auto" w:fill="auto"/>
            <w:noWrap/>
          </w:tcPr>
          <w:p w:rsidR="003677B2" w:rsidRPr="00DA6336" w:rsidRDefault="003677B2" w:rsidP="003677B2">
            <w:pPr>
              <w:rPr>
                <w:sz w:val="20"/>
                <w:szCs w:val="20"/>
              </w:rPr>
            </w:pPr>
            <w:r>
              <w:rPr>
                <w:sz w:val="20"/>
                <w:szCs w:val="20"/>
              </w:rPr>
              <w:t>Independiente</w:t>
            </w:r>
          </w:p>
        </w:tc>
        <w:tc>
          <w:tcPr>
            <w:tcW w:w="1080" w:type="dxa"/>
            <w:vMerge w:val="restart"/>
            <w:shd w:val="clear" w:color="auto" w:fill="auto"/>
            <w:noWrap/>
          </w:tcPr>
          <w:p w:rsidR="003677B2" w:rsidRPr="00DA6336" w:rsidRDefault="003677B2" w:rsidP="003677B2">
            <w:pPr>
              <w:rPr>
                <w:sz w:val="20"/>
                <w:szCs w:val="20"/>
              </w:rPr>
            </w:pPr>
            <w:r>
              <w:rPr>
                <w:sz w:val="20"/>
                <w:szCs w:val="20"/>
              </w:rPr>
              <w:t>1998-2002</w:t>
            </w:r>
          </w:p>
        </w:tc>
        <w:tc>
          <w:tcPr>
            <w:tcW w:w="960" w:type="dxa"/>
            <w:shd w:val="clear" w:color="auto" w:fill="auto"/>
            <w:noWrap/>
          </w:tcPr>
          <w:p w:rsidR="003677B2" w:rsidRPr="00DA6336" w:rsidRDefault="003677B2" w:rsidP="003677B2">
            <w:pPr>
              <w:rPr>
                <w:sz w:val="20"/>
                <w:szCs w:val="20"/>
              </w:rPr>
            </w:pPr>
            <w:r>
              <w:rPr>
                <w:sz w:val="20"/>
                <w:szCs w:val="20"/>
              </w:rPr>
              <w:t>Votos</w:t>
            </w:r>
          </w:p>
        </w:tc>
        <w:tc>
          <w:tcPr>
            <w:tcW w:w="840" w:type="dxa"/>
            <w:shd w:val="clear" w:color="auto" w:fill="auto"/>
          </w:tcPr>
          <w:p w:rsidR="003677B2" w:rsidRPr="00DA6336" w:rsidRDefault="003677B2" w:rsidP="003677B2">
            <w:pPr>
              <w:rPr>
                <w:sz w:val="20"/>
                <w:szCs w:val="20"/>
              </w:rPr>
            </w:pPr>
            <w:r>
              <w:rPr>
                <w:sz w:val="20"/>
                <w:szCs w:val="20"/>
              </w:rPr>
              <w:t>17.680</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r>
              <w:rPr>
                <w:sz w:val="20"/>
                <w:szCs w:val="20"/>
              </w:rPr>
              <w:t>Termino de su periodo parlamentario</w:t>
            </w:r>
          </w:p>
        </w:tc>
        <w:tc>
          <w:tcPr>
            <w:tcW w:w="2875" w:type="dxa"/>
            <w:vMerge w:val="restart"/>
            <w:shd w:val="clear" w:color="auto" w:fill="auto"/>
            <w:noWrap/>
          </w:tcPr>
          <w:p w:rsidR="003677B2" w:rsidRPr="00DA6336" w:rsidRDefault="003677B2" w:rsidP="003677B2">
            <w:pPr>
              <w:rPr>
                <w:sz w:val="20"/>
                <w:szCs w:val="20"/>
              </w:rPr>
            </w:pPr>
            <w:r>
              <w:rPr>
                <w:sz w:val="20"/>
                <w:szCs w:val="20"/>
              </w:rPr>
              <w:t>Nación en Buin. Activa dirigenta empresarial en los 90 en Arica. Luego de sus periodos parlamentarios, regresa a sus actividades empresariales.</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20.80</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electores</w:t>
            </w:r>
          </w:p>
        </w:tc>
        <w:tc>
          <w:tcPr>
            <w:tcW w:w="840" w:type="dxa"/>
            <w:shd w:val="clear" w:color="auto" w:fill="auto"/>
          </w:tcPr>
          <w:p w:rsidR="003677B2" w:rsidRPr="00DA6336" w:rsidRDefault="003677B2" w:rsidP="003677B2">
            <w:pPr>
              <w:rPr>
                <w:sz w:val="20"/>
                <w:szCs w:val="20"/>
              </w:rPr>
            </w:pPr>
            <w:r>
              <w:rPr>
                <w:sz w:val="20"/>
                <w:szCs w:val="20"/>
              </w:rPr>
              <w:t>84.982</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Reelecta</w:t>
            </w:r>
          </w:p>
        </w:tc>
        <w:tc>
          <w:tcPr>
            <w:tcW w:w="604" w:type="dxa"/>
            <w:vMerge w:val="restart"/>
            <w:shd w:val="clear" w:color="auto" w:fill="auto"/>
            <w:noWrap/>
          </w:tcPr>
          <w:p w:rsidR="003677B2" w:rsidRPr="00DA6336" w:rsidRDefault="003677B2" w:rsidP="003677B2">
            <w:pPr>
              <w:rPr>
                <w:sz w:val="20"/>
                <w:szCs w:val="20"/>
              </w:rPr>
            </w:pPr>
          </w:p>
        </w:tc>
        <w:tc>
          <w:tcPr>
            <w:tcW w:w="1260"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Default="003677B2" w:rsidP="003677B2">
            <w:pPr>
              <w:rPr>
                <w:sz w:val="20"/>
                <w:szCs w:val="20"/>
              </w:rPr>
            </w:pPr>
            <w:r>
              <w:rPr>
                <w:sz w:val="20"/>
                <w:szCs w:val="20"/>
              </w:rPr>
              <w:t>UDI-</w:t>
            </w:r>
          </w:p>
          <w:p w:rsidR="003677B2" w:rsidRPr="00DA6336" w:rsidRDefault="003677B2" w:rsidP="003677B2">
            <w:pPr>
              <w:rPr>
                <w:sz w:val="20"/>
                <w:szCs w:val="20"/>
              </w:rPr>
            </w:pPr>
            <w:r>
              <w:rPr>
                <w:sz w:val="20"/>
                <w:szCs w:val="20"/>
              </w:rPr>
              <w:t>Alianza por Chile</w:t>
            </w:r>
          </w:p>
        </w:tc>
        <w:tc>
          <w:tcPr>
            <w:tcW w:w="1080" w:type="dxa"/>
            <w:vMerge w:val="restart"/>
            <w:shd w:val="clear" w:color="auto" w:fill="auto"/>
            <w:noWrap/>
          </w:tcPr>
          <w:p w:rsidR="003677B2" w:rsidRPr="00DA6336" w:rsidRDefault="003677B2" w:rsidP="003677B2">
            <w:pPr>
              <w:rPr>
                <w:sz w:val="20"/>
                <w:szCs w:val="20"/>
              </w:rPr>
            </w:pPr>
            <w:r>
              <w:rPr>
                <w:sz w:val="20"/>
                <w:szCs w:val="20"/>
              </w:rPr>
              <w:t>2002-06</w:t>
            </w:r>
          </w:p>
        </w:tc>
        <w:tc>
          <w:tcPr>
            <w:tcW w:w="960" w:type="dxa"/>
            <w:shd w:val="clear" w:color="auto" w:fill="auto"/>
            <w:noWrap/>
          </w:tcPr>
          <w:p w:rsidR="003677B2" w:rsidRPr="00DA6336" w:rsidRDefault="003677B2" w:rsidP="003677B2">
            <w:pPr>
              <w:rPr>
                <w:sz w:val="20"/>
                <w:szCs w:val="20"/>
              </w:rPr>
            </w:pPr>
            <w:r>
              <w:rPr>
                <w:sz w:val="20"/>
                <w:szCs w:val="20"/>
              </w:rPr>
              <w:t>Votos</w:t>
            </w:r>
          </w:p>
        </w:tc>
        <w:tc>
          <w:tcPr>
            <w:tcW w:w="840" w:type="dxa"/>
            <w:shd w:val="clear" w:color="auto" w:fill="auto"/>
          </w:tcPr>
          <w:p w:rsidR="003677B2" w:rsidRPr="00DA6336" w:rsidRDefault="003677B2" w:rsidP="003677B2">
            <w:pPr>
              <w:rPr>
                <w:sz w:val="20"/>
                <w:szCs w:val="20"/>
              </w:rPr>
            </w:pPr>
            <w:r>
              <w:rPr>
                <w:sz w:val="20"/>
                <w:szCs w:val="20"/>
              </w:rPr>
              <w:t>10.835</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r>
              <w:rPr>
                <w:sz w:val="20"/>
                <w:szCs w:val="20"/>
              </w:rPr>
              <w:t>Termino de su periodo parlamentario</w:t>
            </w:r>
          </w:p>
        </w:tc>
        <w:tc>
          <w:tcPr>
            <w:tcW w:w="287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13.10</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electores</w:t>
            </w:r>
          </w:p>
        </w:tc>
        <w:tc>
          <w:tcPr>
            <w:tcW w:w="840" w:type="dxa"/>
            <w:shd w:val="clear" w:color="auto" w:fill="auto"/>
          </w:tcPr>
          <w:p w:rsidR="003677B2" w:rsidRPr="00DA6336" w:rsidRDefault="003677B2" w:rsidP="003677B2">
            <w:pPr>
              <w:rPr>
                <w:sz w:val="20"/>
                <w:szCs w:val="20"/>
              </w:rPr>
            </w:pPr>
            <w:r>
              <w:rPr>
                <w:sz w:val="20"/>
                <w:szCs w:val="20"/>
              </w:rPr>
              <w:t>82.696</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L. Iván Paredes Fierro</w:t>
            </w:r>
          </w:p>
        </w:tc>
        <w:tc>
          <w:tcPr>
            <w:tcW w:w="604" w:type="dxa"/>
            <w:vMerge w:val="restart"/>
            <w:shd w:val="clear" w:color="auto" w:fill="auto"/>
            <w:noWrap/>
          </w:tcPr>
          <w:p w:rsidR="003677B2" w:rsidRPr="00DA6336" w:rsidRDefault="003677B2" w:rsidP="003677B2">
            <w:pPr>
              <w:rPr>
                <w:sz w:val="20"/>
                <w:szCs w:val="20"/>
              </w:rPr>
            </w:pPr>
            <w:r>
              <w:rPr>
                <w:sz w:val="20"/>
                <w:szCs w:val="20"/>
              </w:rPr>
              <w:t>50</w:t>
            </w:r>
          </w:p>
        </w:tc>
        <w:tc>
          <w:tcPr>
            <w:tcW w:w="1260" w:type="dxa"/>
            <w:vMerge w:val="restart"/>
            <w:shd w:val="clear" w:color="auto" w:fill="auto"/>
            <w:noWrap/>
          </w:tcPr>
          <w:p w:rsidR="003677B2" w:rsidRDefault="003677B2" w:rsidP="003677B2">
            <w:pPr>
              <w:rPr>
                <w:sz w:val="20"/>
                <w:szCs w:val="20"/>
              </w:rPr>
            </w:pPr>
            <w:r>
              <w:rPr>
                <w:sz w:val="20"/>
                <w:szCs w:val="20"/>
              </w:rPr>
              <w:t>Estudios técnicos de Administración de Empresas.</w:t>
            </w:r>
          </w:p>
          <w:p w:rsidR="003677B2" w:rsidRPr="00DA6336" w:rsidRDefault="003677B2" w:rsidP="003677B2">
            <w:pPr>
              <w:rPr>
                <w:sz w:val="20"/>
                <w:szCs w:val="20"/>
              </w:rPr>
            </w:pPr>
            <w:r>
              <w:rPr>
                <w:sz w:val="20"/>
                <w:szCs w:val="20"/>
              </w:rPr>
              <w:t>Estudios en Derecho.</w:t>
            </w:r>
          </w:p>
        </w:tc>
        <w:tc>
          <w:tcPr>
            <w:tcW w:w="1440" w:type="dxa"/>
            <w:vMerge w:val="restart"/>
            <w:shd w:val="clear" w:color="auto" w:fill="auto"/>
            <w:noWrap/>
          </w:tcPr>
          <w:p w:rsidR="003677B2" w:rsidRPr="00DA6336" w:rsidRDefault="003677B2" w:rsidP="003677B2">
            <w:pPr>
              <w:rPr>
                <w:sz w:val="20"/>
                <w:szCs w:val="20"/>
              </w:rPr>
            </w:pPr>
            <w:r>
              <w:rPr>
                <w:sz w:val="20"/>
                <w:szCs w:val="20"/>
              </w:rPr>
              <w:t>Independiente</w:t>
            </w:r>
          </w:p>
        </w:tc>
        <w:tc>
          <w:tcPr>
            <w:tcW w:w="1080" w:type="dxa"/>
            <w:vMerge w:val="restart"/>
            <w:shd w:val="clear" w:color="auto" w:fill="auto"/>
            <w:noWrap/>
          </w:tcPr>
          <w:p w:rsidR="003677B2" w:rsidRPr="00DA6336" w:rsidRDefault="003677B2" w:rsidP="003677B2">
            <w:pPr>
              <w:rPr>
                <w:sz w:val="20"/>
                <w:szCs w:val="20"/>
              </w:rPr>
            </w:pPr>
            <w:r>
              <w:rPr>
                <w:sz w:val="20"/>
                <w:szCs w:val="20"/>
              </w:rPr>
              <w:t>2002-06</w:t>
            </w:r>
          </w:p>
        </w:tc>
        <w:tc>
          <w:tcPr>
            <w:tcW w:w="960" w:type="dxa"/>
            <w:shd w:val="clear" w:color="auto" w:fill="auto"/>
            <w:noWrap/>
          </w:tcPr>
          <w:p w:rsidR="003677B2" w:rsidRPr="00DA6336" w:rsidRDefault="003677B2" w:rsidP="003677B2">
            <w:pPr>
              <w:rPr>
                <w:sz w:val="20"/>
                <w:szCs w:val="20"/>
              </w:rPr>
            </w:pPr>
            <w:r>
              <w:rPr>
                <w:sz w:val="20"/>
                <w:szCs w:val="20"/>
              </w:rPr>
              <w:t xml:space="preserve">Votos </w:t>
            </w:r>
          </w:p>
        </w:tc>
        <w:tc>
          <w:tcPr>
            <w:tcW w:w="840" w:type="dxa"/>
            <w:shd w:val="clear" w:color="auto" w:fill="auto"/>
          </w:tcPr>
          <w:p w:rsidR="003677B2" w:rsidRPr="00DA6336" w:rsidRDefault="003677B2" w:rsidP="003677B2">
            <w:pPr>
              <w:rPr>
                <w:sz w:val="20"/>
                <w:szCs w:val="20"/>
              </w:rPr>
            </w:pPr>
            <w:r>
              <w:rPr>
                <w:sz w:val="20"/>
                <w:szCs w:val="20"/>
              </w:rPr>
              <w:t>26.886</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r>
              <w:rPr>
                <w:sz w:val="20"/>
                <w:szCs w:val="20"/>
              </w:rPr>
              <w:t>Termino de su periodo parlamentario</w:t>
            </w:r>
          </w:p>
        </w:tc>
        <w:tc>
          <w:tcPr>
            <w:tcW w:w="2875" w:type="dxa"/>
            <w:vMerge w:val="restart"/>
            <w:shd w:val="clear" w:color="auto" w:fill="auto"/>
            <w:noWrap/>
          </w:tcPr>
          <w:p w:rsidR="003677B2" w:rsidRPr="00DA6336" w:rsidRDefault="003677B2" w:rsidP="003677B2">
            <w:pPr>
              <w:rPr>
                <w:sz w:val="20"/>
                <w:szCs w:val="20"/>
              </w:rPr>
            </w:pPr>
            <w:r>
              <w:rPr>
                <w:sz w:val="20"/>
                <w:szCs w:val="20"/>
              </w:rPr>
              <w:t>Nació en Puerto Montt. Fue dirigente político juvenil del PS y dirigente Vecinal. Luego Concejal por Arica 1992-94, y Alcalde 1994-2002, donde construyó una base de apoyo popular para su carrera como parlamentario.</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32.51</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electores</w:t>
            </w:r>
          </w:p>
        </w:tc>
        <w:tc>
          <w:tcPr>
            <w:tcW w:w="840" w:type="dxa"/>
            <w:shd w:val="clear" w:color="auto" w:fill="auto"/>
          </w:tcPr>
          <w:p w:rsidR="003677B2" w:rsidRPr="00DA6336" w:rsidRDefault="003677B2" w:rsidP="003677B2">
            <w:pPr>
              <w:rPr>
                <w:sz w:val="20"/>
                <w:szCs w:val="20"/>
              </w:rPr>
            </w:pPr>
            <w:r>
              <w:rPr>
                <w:sz w:val="20"/>
                <w:szCs w:val="20"/>
              </w:rPr>
              <w:t>82.696</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Reelecto</w:t>
            </w:r>
          </w:p>
        </w:tc>
        <w:tc>
          <w:tcPr>
            <w:tcW w:w="604" w:type="dxa"/>
            <w:vMerge w:val="restart"/>
            <w:shd w:val="clear" w:color="auto" w:fill="auto"/>
            <w:noWrap/>
          </w:tcPr>
          <w:p w:rsidR="003677B2" w:rsidRPr="00DA6336" w:rsidRDefault="003677B2" w:rsidP="003677B2">
            <w:pPr>
              <w:rPr>
                <w:sz w:val="20"/>
                <w:szCs w:val="20"/>
              </w:rPr>
            </w:pPr>
          </w:p>
        </w:tc>
        <w:tc>
          <w:tcPr>
            <w:tcW w:w="1260"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Default="003677B2" w:rsidP="003677B2">
            <w:pPr>
              <w:rPr>
                <w:sz w:val="20"/>
                <w:szCs w:val="20"/>
              </w:rPr>
            </w:pPr>
            <w:r>
              <w:rPr>
                <w:sz w:val="20"/>
                <w:szCs w:val="20"/>
              </w:rPr>
              <w:t>PS-</w:t>
            </w:r>
          </w:p>
          <w:p w:rsidR="003677B2" w:rsidRPr="00DA6336" w:rsidRDefault="003677B2" w:rsidP="003677B2">
            <w:pPr>
              <w:rPr>
                <w:sz w:val="20"/>
                <w:szCs w:val="20"/>
              </w:rPr>
            </w:pPr>
            <w:r>
              <w:rPr>
                <w:sz w:val="20"/>
                <w:szCs w:val="20"/>
              </w:rPr>
              <w:t>Concertación</w:t>
            </w:r>
          </w:p>
        </w:tc>
        <w:tc>
          <w:tcPr>
            <w:tcW w:w="1080" w:type="dxa"/>
            <w:vMerge w:val="restart"/>
            <w:shd w:val="clear" w:color="auto" w:fill="auto"/>
            <w:noWrap/>
          </w:tcPr>
          <w:p w:rsidR="003677B2" w:rsidRPr="00DA6336" w:rsidRDefault="003677B2" w:rsidP="003677B2">
            <w:pPr>
              <w:rPr>
                <w:sz w:val="20"/>
                <w:szCs w:val="20"/>
              </w:rPr>
            </w:pPr>
            <w:r>
              <w:rPr>
                <w:sz w:val="20"/>
                <w:szCs w:val="20"/>
              </w:rPr>
              <w:t>2006-10</w:t>
            </w:r>
          </w:p>
        </w:tc>
        <w:tc>
          <w:tcPr>
            <w:tcW w:w="960" w:type="dxa"/>
            <w:shd w:val="clear" w:color="auto" w:fill="auto"/>
            <w:noWrap/>
          </w:tcPr>
          <w:p w:rsidR="003677B2" w:rsidRPr="00DA6336" w:rsidRDefault="003677B2" w:rsidP="003677B2">
            <w:pPr>
              <w:rPr>
                <w:sz w:val="20"/>
                <w:szCs w:val="20"/>
              </w:rPr>
            </w:pPr>
            <w:r>
              <w:rPr>
                <w:sz w:val="20"/>
                <w:szCs w:val="20"/>
              </w:rPr>
              <w:t>Votos</w:t>
            </w:r>
          </w:p>
        </w:tc>
        <w:tc>
          <w:tcPr>
            <w:tcW w:w="840" w:type="dxa"/>
            <w:shd w:val="clear" w:color="auto" w:fill="auto"/>
          </w:tcPr>
          <w:p w:rsidR="003677B2" w:rsidRPr="00DA6336" w:rsidRDefault="003677B2" w:rsidP="003677B2">
            <w:pPr>
              <w:rPr>
                <w:sz w:val="20"/>
                <w:szCs w:val="20"/>
              </w:rPr>
            </w:pPr>
            <w:r>
              <w:rPr>
                <w:sz w:val="20"/>
                <w:szCs w:val="20"/>
              </w:rPr>
              <w:t>18.958</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p>
        </w:tc>
        <w:tc>
          <w:tcPr>
            <w:tcW w:w="287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22.90</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electores</w:t>
            </w:r>
          </w:p>
        </w:tc>
        <w:tc>
          <w:tcPr>
            <w:tcW w:w="840" w:type="dxa"/>
            <w:shd w:val="clear" w:color="auto" w:fill="auto"/>
          </w:tcPr>
          <w:p w:rsidR="003677B2" w:rsidRPr="00DA6336" w:rsidRDefault="003677B2" w:rsidP="003677B2">
            <w:pPr>
              <w:rPr>
                <w:sz w:val="20"/>
                <w:szCs w:val="20"/>
              </w:rPr>
            </w:pPr>
            <w:r>
              <w:rPr>
                <w:sz w:val="20"/>
                <w:szCs w:val="20"/>
              </w:rPr>
              <w:t>82.795</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Ximena Valcarce Becerra</w:t>
            </w:r>
          </w:p>
        </w:tc>
        <w:tc>
          <w:tcPr>
            <w:tcW w:w="604" w:type="dxa"/>
            <w:vMerge w:val="restart"/>
            <w:shd w:val="clear" w:color="auto" w:fill="auto"/>
            <w:noWrap/>
          </w:tcPr>
          <w:p w:rsidR="003677B2" w:rsidRPr="00DA6336" w:rsidRDefault="003677B2" w:rsidP="003677B2">
            <w:pPr>
              <w:rPr>
                <w:sz w:val="20"/>
                <w:szCs w:val="20"/>
              </w:rPr>
            </w:pPr>
            <w:r>
              <w:rPr>
                <w:sz w:val="20"/>
                <w:szCs w:val="20"/>
              </w:rPr>
              <w:t>35</w:t>
            </w:r>
          </w:p>
        </w:tc>
        <w:tc>
          <w:tcPr>
            <w:tcW w:w="1260" w:type="dxa"/>
            <w:vMerge w:val="restart"/>
            <w:shd w:val="clear" w:color="auto" w:fill="auto"/>
            <w:noWrap/>
          </w:tcPr>
          <w:p w:rsidR="003677B2" w:rsidRPr="00DA6336" w:rsidRDefault="003677B2" w:rsidP="003677B2">
            <w:pPr>
              <w:rPr>
                <w:sz w:val="20"/>
                <w:szCs w:val="20"/>
              </w:rPr>
            </w:pPr>
            <w:r>
              <w:rPr>
                <w:sz w:val="20"/>
                <w:szCs w:val="20"/>
              </w:rPr>
              <w:t>Periodista</w:t>
            </w:r>
          </w:p>
        </w:tc>
        <w:tc>
          <w:tcPr>
            <w:tcW w:w="1440" w:type="dxa"/>
            <w:vMerge w:val="restart"/>
            <w:shd w:val="clear" w:color="auto" w:fill="auto"/>
            <w:noWrap/>
          </w:tcPr>
          <w:p w:rsidR="003677B2" w:rsidRDefault="003677B2" w:rsidP="003677B2">
            <w:pPr>
              <w:rPr>
                <w:sz w:val="20"/>
                <w:szCs w:val="20"/>
              </w:rPr>
            </w:pPr>
            <w:r>
              <w:rPr>
                <w:sz w:val="20"/>
                <w:szCs w:val="20"/>
              </w:rPr>
              <w:t>RN-</w:t>
            </w:r>
          </w:p>
          <w:p w:rsidR="003677B2" w:rsidRPr="00DA6336" w:rsidRDefault="003677B2" w:rsidP="003677B2">
            <w:pPr>
              <w:rPr>
                <w:sz w:val="20"/>
                <w:szCs w:val="20"/>
              </w:rPr>
            </w:pPr>
            <w:r>
              <w:rPr>
                <w:sz w:val="20"/>
                <w:szCs w:val="20"/>
              </w:rPr>
              <w:t>Alianza por Chile</w:t>
            </w:r>
          </w:p>
        </w:tc>
        <w:tc>
          <w:tcPr>
            <w:tcW w:w="1080" w:type="dxa"/>
            <w:vMerge w:val="restart"/>
            <w:shd w:val="clear" w:color="auto" w:fill="auto"/>
            <w:noWrap/>
          </w:tcPr>
          <w:p w:rsidR="003677B2" w:rsidRPr="00DA6336" w:rsidRDefault="003677B2" w:rsidP="003677B2">
            <w:pPr>
              <w:rPr>
                <w:sz w:val="20"/>
                <w:szCs w:val="20"/>
              </w:rPr>
            </w:pPr>
            <w:r>
              <w:rPr>
                <w:sz w:val="20"/>
                <w:szCs w:val="20"/>
              </w:rPr>
              <w:t>2006-10</w:t>
            </w:r>
          </w:p>
        </w:tc>
        <w:tc>
          <w:tcPr>
            <w:tcW w:w="960" w:type="dxa"/>
            <w:shd w:val="clear" w:color="auto" w:fill="auto"/>
            <w:noWrap/>
          </w:tcPr>
          <w:p w:rsidR="003677B2" w:rsidRPr="00DA6336" w:rsidRDefault="003677B2" w:rsidP="003677B2">
            <w:pPr>
              <w:rPr>
                <w:sz w:val="20"/>
                <w:szCs w:val="20"/>
              </w:rPr>
            </w:pPr>
            <w:r>
              <w:rPr>
                <w:sz w:val="20"/>
                <w:szCs w:val="20"/>
              </w:rPr>
              <w:t xml:space="preserve">Votos </w:t>
            </w:r>
          </w:p>
        </w:tc>
        <w:tc>
          <w:tcPr>
            <w:tcW w:w="840" w:type="dxa"/>
            <w:shd w:val="clear" w:color="auto" w:fill="auto"/>
          </w:tcPr>
          <w:p w:rsidR="003677B2" w:rsidRPr="00DA6336" w:rsidRDefault="003677B2" w:rsidP="003677B2">
            <w:pPr>
              <w:rPr>
                <w:sz w:val="20"/>
                <w:szCs w:val="20"/>
              </w:rPr>
            </w:pPr>
            <w:r>
              <w:rPr>
                <w:sz w:val="20"/>
                <w:szCs w:val="20"/>
              </w:rPr>
              <w:t>16.692</w:t>
            </w:r>
          </w:p>
        </w:tc>
        <w:tc>
          <w:tcPr>
            <w:tcW w:w="156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60" w:type="dxa"/>
            <w:vMerge w:val="restart"/>
            <w:shd w:val="clear" w:color="auto" w:fill="auto"/>
            <w:noWrap/>
          </w:tcPr>
          <w:p w:rsidR="003677B2" w:rsidRPr="00DA6336" w:rsidRDefault="003677B2" w:rsidP="003677B2">
            <w:pPr>
              <w:rPr>
                <w:sz w:val="20"/>
                <w:szCs w:val="20"/>
              </w:rPr>
            </w:pPr>
          </w:p>
        </w:tc>
        <w:tc>
          <w:tcPr>
            <w:tcW w:w="2875" w:type="dxa"/>
            <w:vMerge w:val="restart"/>
            <w:shd w:val="clear" w:color="auto" w:fill="auto"/>
            <w:noWrap/>
          </w:tcPr>
          <w:p w:rsidR="003677B2" w:rsidRPr="00DA6336" w:rsidRDefault="003677B2" w:rsidP="003677B2">
            <w:pPr>
              <w:rPr>
                <w:sz w:val="20"/>
                <w:szCs w:val="20"/>
              </w:rPr>
            </w:pPr>
            <w:r>
              <w:rPr>
                <w:sz w:val="20"/>
                <w:szCs w:val="20"/>
              </w:rPr>
              <w:t>Ariqueña. Dedicada a labores profesionales y políticas en comandos de campaña de su padre y Julio Lagos, antes de ser diputada.</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w:t>
            </w:r>
          </w:p>
        </w:tc>
        <w:tc>
          <w:tcPr>
            <w:tcW w:w="840" w:type="dxa"/>
            <w:shd w:val="clear" w:color="auto" w:fill="auto"/>
          </w:tcPr>
          <w:p w:rsidR="003677B2" w:rsidRPr="00DA6336" w:rsidRDefault="003677B2" w:rsidP="003677B2">
            <w:pPr>
              <w:rPr>
                <w:sz w:val="20"/>
                <w:szCs w:val="20"/>
              </w:rPr>
            </w:pPr>
            <w:r>
              <w:rPr>
                <w:sz w:val="20"/>
                <w:szCs w:val="20"/>
              </w:rPr>
              <w:t>20.16</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26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60" w:type="dxa"/>
            <w:shd w:val="clear" w:color="auto" w:fill="auto"/>
            <w:noWrap/>
          </w:tcPr>
          <w:p w:rsidR="003677B2" w:rsidRPr="00DA6336" w:rsidRDefault="003677B2" w:rsidP="003677B2">
            <w:pPr>
              <w:rPr>
                <w:sz w:val="20"/>
                <w:szCs w:val="20"/>
              </w:rPr>
            </w:pPr>
            <w:r>
              <w:rPr>
                <w:sz w:val="20"/>
                <w:szCs w:val="20"/>
              </w:rPr>
              <w:t>Total electores</w:t>
            </w:r>
          </w:p>
        </w:tc>
        <w:tc>
          <w:tcPr>
            <w:tcW w:w="840" w:type="dxa"/>
            <w:shd w:val="clear" w:color="auto" w:fill="auto"/>
          </w:tcPr>
          <w:p w:rsidR="003677B2" w:rsidRPr="00DA6336" w:rsidRDefault="003677B2" w:rsidP="003677B2">
            <w:pPr>
              <w:rPr>
                <w:sz w:val="20"/>
                <w:szCs w:val="20"/>
              </w:rPr>
            </w:pPr>
            <w:r>
              <w:rPr>
                <w:sz w:val="20"/>
                <w:szCs w:val="20"/>
              </w:rPr>
              <w:t>82.795</w:t>
            </w:r>
          </w:p>
        </w:tc>
        <w:tc>
          <w:tcPr>
            <w:tcW w:w="1560" w:type="dxa"/>
            <w:vMerge/>
            <w:shd w:val="clear" w:color="auto" w:fill="auto"/>
            <w:noWrap/>
          </w:tcPr>
          <w:p w:rsidR="003677B2" w:rsidRPr="00DA6336" w:rsidRDefault="003677B2" w:rsidP="003677B2">
            <w:pPr>
              <w:rPr>
                <w:sz w:val="20"/>
                <w:szCs w:val="20"/>
              </w:rPr>
            </w:pPr>
          </w:p>
        </w:tc>
        <w:tc>
          <w:tcPr>
            <w:tcW w:w="1560" w:type="dxa"/>
            <w:vMerge/>
            <w:shd w:val="clear" w:color="auto" w:fill="auto"/>
            <w:noWrap/>
          </w:tcPr>
          <w:p w:rsidR="003677B2" w:rsidRPr="00DA6336" w:rsidRDefault="003677B2" w:rsidP="003677B2">
            <w:pPr>
              <w:rPr>
                <w:sz w:val="20"/>
                <w:szCs w:val="20"/>
              </w:rPr>
            </w:pPr>
          </w:p>
        </w:tc>
        <w:tc>
          <w:tcPr>
            <w:tcW w:w="2875" w:type="dxa"/>
            <w:vMerge/>
            <w:shd w:val="clear" w:color="auto" w:fill="auto"/>
            <w:noWrap/>
          </w:tcPr>
          <w:p w:rsidR="003677B2" w:rsidRPr="00DA6336" w:rsidRDefault="003677B2" w:rsidP="003677B2">
            <w:pPr>
              <w:rPr>
                <w:sz w:val="20"/>
                <w:szCs w:val="20"/>
              </w:rPr>
            </w:pPr>
          </w:p>
        </w:tc>
      </w:tr>
    </w:tbl>
    <w:p w:rsidR="003677B2" w:rsidRPr="002B7C32" w:rsidRDefault="003677B2" w:rsidP="003677B2">
      <w:pPr>
        <w:rPr>
          <w:sz w:val="20"/>
          <w:szCs w:val="20"/>
        </w:rPr>
      </w:pPr>
      <w:r w:rsidRPr="002B7C32">
        <w:rPr>
          <w:sz w:val="20"/>
          <w:szCs w:val="20"/>
        </w:rPr>
        <w:t xml:space="preserve">Fuente: </w:t>
      </w:r>
      <w:hyperlink r:id="rId30" w:history="1">
        <w:r w:rsidRPr="002B7C32">
          <w:rPr>
            <w:rStyle w:val="Hipervnculo"/>
            <w:color w:val="auto"/>
            <w:sz w:val="20"/>
            <w:szCs w:val="20"/>
          </w:rPr>
          <w:t>www.servel.cl</w:t>
        </w:r>
      </w:hyperlink>
      <w:r w:rsidRPr="002B7C32">
        <w:rPr>
          <w:sz w:val="20"/>
          <w:szCs w:val="20"/>
        </w:rPr>
        <w:t xml:space="preserve">; </w:t>
      </w:r>
      <w:hyperlink r:id="rId31" w:history="1">
        <w:r w:rsidRPr="002B7C32">
          <w:rPr>
            <w:rStyle w:val="Hipervnculo"/>
            <w:color w:val="auto"/>
            <w:sz w:val="20"/>
            <w:szCs w:val="20"/>
          </w:rPr>
          <w:t>www.bcn.cl</w:t>
        </w:r>
      </w:hyperlink>
      <w:r w:rsidRPr="002B7C32">
        <w:rPr>
          <w:sz w:val="20"/>
          <w:szCs w:val="20"/>
        </w:rPr>
        <w:t>, comunicaciones personales</w:t>
      </w:r>
    </w:p>
    <w:p w:rsidR="003677B2" w:rsidRDefault="003677B2" w:rsidP="003677B2"/>
    <w:p w:rsidR="003677B2" w:rsidRPr="00C92EE1" w:rsidRDefault="003677B2" w:rsidP="003677B2">
      <w:pPr>
        <w:rPr>
          <w:b/>
        </w:rPr>
      </w:pPr>
      <w:r>
        <w:rPr>
          <w:b/>
        </w:rPr>
        <w:br w:type="page"/>
      </w:r>
      <w:r w:rsidRPr="00C92EE1">
        <w:rPr>
          <w:b/>
        </w:rPr>
        <w:t xml:space="preserve">Alcaldes </w:t>
      </w:r>
      <w:r>
        <w:rPr>
          <w:b/>
        </w:rPr>
        <w:t xml:space="preserve">Comuna </w:t>
      </w:r>
      <w:r w:rsidRPr="00C92EE1">
        <w:rPr>
          <w:b/>
        </w:rPr>
        <w:t>de Arica</w:t>
      </w:r>
    </w:p>
    <w:p w:rsidR="003677B2" w:rsidRDefault="003677B2" w:rsidP="003677B2"/>
    <w:tbl>
      <w:tblPr>
        <w:tblW w:w="13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6"/>
        <w:gridCol w:w="604"/>
        <w:gridCol w:w="1620"/>
        <w:gridCol w:w="1440"/>
        <w:gridCol w:w="1080"/>
        <w:gridCol w:w="900"/>
        <w:gridCol w:w="890"/>
        <w:gridCol w:w="1620"/>
        <w:gridCol w:w="1510"/>
        <w:gridCol w:w="2515"/>
      </w:tblGrid>
      <w:tr w:rsidR="003677B2" w:rsidRPr="00DA6336">
        <w:trPr>
          <w:trHeight w:val="255"/>
        </w:trPr>
        <w:tc>
          <w:tcPr>
            <w:tcW w:w="1806" w:type="dxa"/>
            <w:shd w:val="clear" w:color="auto" w:fill="auto"/>
            <w:noWrap/>
            <w:vAlign w:val="bottom"/>
          </w:tcPr>
          <w:p w:rsidR="003677B2" w:rsidRPr="00DA6336" w:rsidRDefault="003677B2" w:rsidP="003677B2">
            <w:pPr>
              <w:rPr>
                <w:b/>
                <w:sz w:val="20"/>
                <w:szCs w:val="20"/>
              </w:rPr>
            </w:pPr>
            <w:r w:rsidRPr="00DA6336">
              <w:rPr>
                <w:b/>
                <w:sz w:val="20"/>
                <w:szCs w:val="20"/>
              </w:rPr>
              <w:t>Nombre</w:t>
            </w:r>
          </w:p>
        </w:tc>
        <w:tc>
          <w:tcPr>
            <w:tcW w:w="604" w:type="dxa"/>
            <w:shd w:val="clear" w:color="auto" w:fill="auto"/>
            <w:noWrap/>
            <w:vAlign w:val="bottom"/>
          </w:tcPr>
          <w:p w:rsidR="003677B2" w:rsidRPr="00DA6336" w:rsidRDefault="003677B2" w:rsidP="003677B2">
            <w:pPr>
              <w:rPr>
                <w:b/>
                <w:sz w:val="20"/>
                <w:szCs w:val="20"/>
              </w:rPr>
            </w:pPr>
            <w:r w:rsidRPr="00DA6336">
              <w:rPr>
                <w:b/>
                <w:sz w:val="20"/>
                <w:szCs w:val="20"/>
              </w:rPr>
              <w:t>Edad</w:t>
            </w:r>
          </w:p>
        </w:tc>
        <w:tc>
          <w:tcPr>
            <w:tcW w:w="1620" w:type="dxa"/>
            <w:shd w:val="clear" w:color="auto" w:fill="auto"/>
            <w:noWrap/>
            <w:vAlign w:val="bottom"/>
          </w:tcPr>
          <w:p w:rsidR="003677B2" w:rsidRPr="00DA6336" w:rsidRDefault="003677B2" w:rsidP="003677B2">
            <w:pPr>
              <w:rPr>
                <w:b/>
                <w:sz w:val="20"/>
                <w:szCs w:val="20"/>
              </w:rPr>
            </w:pPr>
            <w:r w:rsidRPr="00DA6336">
              <w:rPr>
                <w:b/>
                <w:sz w:val="20"/>
                <w:szCs w:val="20"/>
              </w:rPr>
              <w:t>Profesión</w:t>
            </w:r>
          </w:p>
        </w:tc>
        <w:tc>
          <w:tcPr>
            <w:tcW w:w="1440" w:type="dxa"/>
            <w:shd w:val="clear" w:color="auto" w:fill="auto"/>
            <w:noWrap/>
            <w:vAlign w:val="bottom"/>
          </w:tcPr>
          <w:p w:rsidR="003677B2" w:rsidRPr="00DA6336" w:rsidRDefault="003677B2" w:rsidP="003677B2">
            <w:pPr>
              <w:rPr>
                <w:b/>
                <w:sz w:val="20"/>
                <w:szCs w:val="20"/>
              </w:rPr>
            </w:pPr>
            <w:r w:rsidRPr="00DA6336">
              <w:rPr>
                <w:b/>
                <w:sz w:val="20"/>
                <w:szCs w:val="20"/>
              </w:rPr>
              <w:t>Afiliación</w:t>
            </w:r>
          </w:p>
        </w:tc>
        <w:tc>
          <w:tcPr>
            <w:tcW w:w="1080" w:type="dxa"/>
            <w:shd w:val="clear" w:color="auto" w:fill="auto"/>
            <w:noWrap/>
            <w:vAlign w:val="bottom"/>
          </w:tcPr>
          <w:p w:rsidR="003677B2" w:rsidRPr="00DA6336" w:rsidRDefault="003677B2" w:rsidP="003677B2">
            <w:pPr>
              <w:rPr>
                <w:b/>
                <w:sz w:val="20"/>
                <w:szCs w:val="20"/>
              </w:rPr>
            </w:pPr>
            <w:r w:rsidRPr="00DA6336">
              <w:rPr>
                <w:b/>
                <w:sz w:val="20"/>
                <w:szCs w:val="20"/>
              </w:rPr>
              <w:t>Periodo en Ejercicio</w:t>
            </w:r>
          </w:p>
        </w:tc>
        <w:tc>
          <w:tcPr>
            <w:tcW w:w="1790" w:type="dxa"/>
            <w:gridSpan w:val="2"/>
            <w:shd w:val="clear" w:color="auto" w:fill="auto"/>
            <w:noWrap/>
            <w:vAlign w:val="bottom"/>
          </w:tcPr>
          <w:p w:rsidR="003677B2" w:rsidRPr="00DA6336" w:rsidRDefault="003677B2" w:rsidP="003677B2">
            <w:pPr>
              <w:rPr>
                <w:b/>
                <w:sz w:val="20"/>
                <w:szCs w:val="20"/>
              </w:rPr>
            </w:pPr>
            <w:r w:rsidRPr="00DA6336">
              <w:rPr>
                <w:b/>
                <w:sz w:val="20"/>
                <w:szCs w:val="20"/>
              </w:rPr>
              <w:t>Caudal de Votos</w:t>
            </w:r>
          </w:p>
        </w:tc>
        <w:tc>
          <w:tcPr>
            <w:tcW w:w="1620" w:type="dxa"/>
            <w:shd w:val="clear" w:color="auto" w:fill="auto"/>
            <w:noWrap/>
            <w:vAlign w:val="bottom"/>
          </w:tcPr>
          <w:p w:rsidR="003677B2" w:rsidRPr="00DA6336" w:rsidRDefault="003677B2" w:rsidP="003677B2">
            <w:pPr>
              <w:rPr>
                <w:b/>
                <w:sz w:val="20"/>
                <w:szCs w:val="20"/>
              </w:rPr>
            </w:pPr>
            <w:r w:rsidRPr="00DA6336">
              <w:rPr>
                <w:b/>
                <w:sz w:val="20"/>
                <w:szCs w:val="20"/>
              </w:rPr>
              <w:t>Modo de Acceso</w:t>
            </w:r>
          </w:p>
        </w:tc>
        <w:tc>
          <w:tcPr>
            <w:tcW w:w="1510" w:type="dxa"/>
            <w:shd w:val="clear" w:color="auto" w:fill="auto"/>
            <w:noWrap/>
            <w:vAlign w:val="bottom"/>
          </w:tcPr>
          <w:p w:rsidR="003677B2" w:rsidRPr="00DA6336" w:rsidRDefault="003677B2" w:rsidP="003677B2">
            <w:pPr>
              <w:rPr>
                <w:b/>
                <w:sz w:val="20"/>
                <w:szCs w:val="20"/>
              </w:rPr>
            </w:pPr>
            <w:r w:rsidRPr="00DA6336">
              <w:rPr>
                <w:b/>
                <w:sz w:val="20"/>
                <w:szCs w:val="20"/>
              </w:rPr>
              <w:t>Modo de Salida</w:t>
            </w:r>
          </w:p>
        </w:tc>
        <w:tc>
          <w:tcPr>
            <w:tcW w:w="2515" w:type="dxa"/>
            <w:shd w:val="clear" w:color="auto" w:fill="auto"/>
            <w:noWrap/>
            <w:vAlign w:val="bottom"/>
          </w:tcPr>
          <w:p w:rsidR="003677B2" w:rsidRPr="00DA6336" w:rsidRDefault="003677B2" w:rsidP="003677B2">
            <w:pPr>
              <w:rPr>
                <w:b/>
                <w:sz w:val="20"/>
                <w:szCs w:val="20"/>
              </w:rPr>
            </w:pPr>
            <w:r w:rsidRPr="00DA6336">
              <w:rPr>
                <w:b/>
                <w:sz w:val="20"/>
                <w:szCs w:val="20"/>
              </w:rPr>
              <w:t>Trayectoria Política</w:t>
            </w: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Santiago Arata Gandolfo (QEPD)</w:t>
            </w:r>
          </w:p>
        </w:tc>
        <w:tc>
          <w:tcPr>
            <w:tcW w:w="604" w:type="dxa"/>
            <w:vMerge w:val="restart"/>
            <w:shd w:val="clear" w:color="auto" w:fill="auto"/>
            <w:noWrap/>
          </w:tcPr>
          <w:p w:rsidR="003677B2" w:rsidRPr="00DA6336" w:rsidRDefault="003677B2" w:rsidP="003677B2">
            <w:pPr>
              <w:rPr>
                <w:sz w:val="20"/>
                <w:szCs w:val="20"/>
              </w:rPr>
            </w:pPr>
          </w:p>
        </w:tc>
        <w:tc>
          <w:tcPr>
            <w:tcW w:w="1620"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PRSD</w:t>
            </w:r>
          </w:p>
        </w:tc>
        <w:tc>
          <w:tcPr>
            <w:tcW w:w="1080" w:type="dxa"/>
            <w:vMerge w:val="restart"/>
            <w:shd w:val="clear" w:color="auto" w:fill="auto"/>
            <w:noWrap/>
          </w:tcPr>
          <w:p w:rsidR="003677B2" w:rsidRPr="00DA6336" w:rsidRDefault="003677B2" w:rsidP="003677B2">
            <w:pPr>
              <w:rPr>
                <w:sz w:val="20"/>
                <w:szCs w:val="20"/>
              </w:rPr>
            </w:pPr>
            <w:r>
              <w:rPr>
                <w:sz w:val="20"/>
                <w:szCs w:val="20"/>
              </w:rPr>
              <w:t>1992-93</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18.584</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10" w:type="dxa"/>
            <w:vMerge w:val="restart"/>
            <w:shd w:val="clear" w:color="auto" w:fill="auto"/>
            <w:noWrap/>
          </w:tcPr>
          <w:p w:rsidR="003677B2" w:rsidRPr="00DA6336" w:rsidRDefault="003677B2" w:rsidP="003677B2">
            <w:pPr>
              <w:rPr>
                <w:sz w:val="20"/>
                <w:szCs w:val="20"/>
              </w:rPr>
            </w:pPr>
            <w:r>
              <w:rPr>
                <w:sz w:val="20"/>
                <w:szCs w:val="20"/>
              </w:rPr>
              <w:t>Fallecimiento</w:t>
            </w:r>
          </w:p>
        </w:tc>
        <w:tc>
          <w:tcPr>
            <w:tcW w:w="2515" w:type="dxa"/>
            <w:vMerge w:val="restart"/>
            <w:shd w:val="clear" w:color="auto" w:fill="auto"/>
            <w:noWrap/>
          </w:tcPr>
          <w:p w:rsidR="003677B2" w:rsidRPr="00DA6336" w:rsidRDefault="003677B2" w:rsidP="003677B2">
            <w:pPr>
              <w:rPr>
                <w:sz w:val="20"/>
                <w:szCs w:val="20"/>
              </w:rPr>
            </w:pPr>
            <w:r>
              <w:rPr>
                <w:sz w:val="20"/>
                <w:szCs w:val="20"/>
              </w:rPr>
              <w:t xml:space="preserve">Antiguo dirigente radical de Arica, varias veces regidor y alcalde. Generalmente su nombre provocaba consensos políticos a nivel comunal. </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 xml:space="preserve">% </w:t>
            </w:r>
          </w:p>
        </w:tc>
        <w:tc>
          <w:tcPr>
            <w:tcW w:w="890" w:type="dxa"/>
            <w:shd w:val="clear" w:color="auto" w:fill="auto"/>
          </w:tcPr>
          <w:p w:rsidR="003677B2" w:rsidRPr="00DA6336" w:rsidRDefault="003677B2" w:rsidP="003677B2">
            <w:pPr>
              <w:rPr>
                <w:sz w:val="20"/>
                <w:szCs w:val="20"/>
              </w:rPr>
            </w:pPr>
            <w:r>
              <w:rPr>
                <w:sz w:val="20"/>
                <w:szCs w:val="20"/>
              </w:rPr>
              <w:t>21.80</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85.259</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Miriam Arenas Sandoval</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620"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PDC</w:t>
            </w:r>
          </w:p>
        </w:tc>
        <w:tc>
          <w:tcPr>
            <w:tcW w:w="1080" w:type="dxa"/>
            <w:vMerge w:val="restart"/>
            <w:shd w:val="clear" w:color="auto" w:fill="auto"/>
            <w:noWrap/>
          </w:tcPr>
          <w:p w:rsidR="003677B2" w:rsidRPr="00DA6336" w:rsidRDefault="003677B2" w:rsidP="003677B2">
            <w:pPr>
              <w:rPr>
                <w:sz w:val="20"/>
                <w:szCs w:val="20"/>
              </w:rPr>
            </w:pPr>
            <w:r>
              <w:rPr>
                <w:sz w:val="20"/>
                <w:szCs w:val="20"/>
              </w:rPr>
              <w:t>1993</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4.194</w:t>
            </w:r>
          </w:p>
        </w:tc>
        <w:tc>
          <w:tcPr>
            <w:tcW w:w="1620" w:type="dxa"/>
            <w:vMerge w:val="restart"/>
            <w:shd w:val="clear" w:color="auto" w:fill="auto"/>
            <w:noWrap/>
          </w:tcPr>
          <w:p w:rsidR="003677B2" w:rsidRPr="00DA6336" w:rsidRDefault="003677B2" w:rsidP="003677B2">
            <w:pPr>
              <w:rPr>
                <w:sz w:val="20"/>
                <w:szCs w:val="20"/>
              </w:rPr>
            </w:pPr>
            <w:r>
              <w:rPr>
                <w:sz w:val="20"/>
                <w:szCs w:val="20"/>
              </w:rPr>
              <w:t>Suplencia</w:t>
            </w:r>
          </w:p>
        </w:tc>
        <w:tc>
          <w:tcPr>
            <w:tcW w:w="1510" w:type="dxa"/>
            <w:vMerge w:val="restart"/>
            <w:shd w:val="clear" w:color="auto" w:fill="auto"/>
            <w:noWrap/>
          </w:tcPr>
          <w:p w:rsidR="003677B2" w:rsidRPr="00DA6336" w:rsidRDefault="003677B2" w:rsidP="003677B2">
            <w:pPr>
              <w:rPr>
                <w:sz w:val="20"/>
                <w:szCs w:val="20"/>
              </w:rPr>
            </w:pPr>
            <w:r>
              <w:rPr>
                <w:sz w:val="20"/>
                <w:szCs w:val="20"/>
              </w:rPr>
              <w:t>Termino suplencia</w:t>
            </w:r>
          </w:p>
        </w:tc>
        <w:tc>
          <w:tcPr>
            <w:tcW w:w="2515" w:type="dxa"/>
            <w:vMerge w:val="restart"/>
            <w:shd w:val="clear" w:color="auto" w:fill="auto"/>
            <w:noWrap/>
          </w:tcPr>
          <w:p w:rsidR="003677B2" w:rsidRPr="00DA6336" w:rsidRDefault="003677B2" w:rsidP="003677B2">
            <w:pPr>
              <w:rPr>
                <w:sz w:val="20"/>
                <w:szCs w:val="20"/>
              </w:rPr>
            </w:pPr>
            <w:r>
              <w:rPr>
                <w:sz w:val="20"/>
                <w:szCs w:val="20"/>
              </w:rPr>
              <w:t>Dirigenta PDC, concejala tres periodos. Hoy dedicada a la actividad radial como locutora.</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4.92</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Total electores</w:t>
            </w:r>
          </w:p>
        </w:tc>
        <w:tc>
          <w:tcPr>
            <w:tcW w:w="890" w:type="dxa"/>
            <w:shd w:val="clear" w:color="auto" w:fill="auto"/>
          </w:tcPr>
          <w:p w:rsidR="003677B2" w:rsidRPr="00DA6336" w:rsidRDefault="003677B2" w:rsidP="003677B2">
            <w:pPr>
              <w:rPr>
                <w:sz w:val="20"/>
                <w:szCs w:val="20"/>
              </w:rPr>
            </w:pPr>
            <w:r>
              <w:rPr>
                <w:sz w:val="20"/>
                <w:szCs w:val="20"/>
              </w:rPr>
              <w:t>85.259</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Hernán Lagos Zúñiga</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620" w:type="dxa"/>
            <w:vMerge w:val="restart"/>
            <w:shd w:val="clear" w:color="auto" w:fill="auto"/>
            <w:noWrap/>
          </w:tcPr>
          <w:p w:rsidR="003677B2" w:rsidRPr="00DA6336" w:rsidRDefault="003677B2" w:rsidP="003677B2">
            <w:pPr>
              <w:rPr>
                <w:sz w:val="20"/>
                <w:szCs w:val="20"/>
              </w:rPr>
            </w:pPr>
            <w:r>
              <w:rPr>
                <w:sz w:val="20"/>
                <w:szCs w:val="20"/>
              </w:rPr>
              <w:t>Técn. En Comput./Empresario</w:t>
            </w:r>
          </w:p>
        </w:tc>
        <w:tc>
          <w:tcPr>
            <w:tcW w:w="1440" w:type="dxa"/>
            <w:vMerge w:val="restart"/>
            <w:shd w:val="clear" w:color="auto" w:fill="auto"/>
            <w:noWrap/>
          </w:tcPr>
          <w:p w:rsidR="003677B2" w:rsidRPr="00DA6336" w:rsidRDefault="003677B2" w:rsidP="003677B2">
            <w:pPr>
              <w:rPr>
                <w:sz w:val="20"/>
                <w:szCs w:val="20"/>
              </w:rPr>
            </w:pPr>
            <w:r>
              <w:rPr>
                <w:sz w:val="20"/>
                <w:szCs w:val="20"/>
              </w:rPr>
              <w:t>PDC</w:t>
            </w:r>
          </w:p>
        </w:tc>
        <w:tc>
          <w:tcPr>
            <w:tcW w:w="1080" w:type="dxa"/>
            <w:vMerge w:val="restart"/>
            <w:shd w:val="clear" w:color="auto" w:fill="auto"/>
            <w:noWrap/>
          </w:tcPr>
          <w:p w:rsidR="003677B2" w:rsidRPr="00DA6336" w:rsidRDefault="003677B2" w:rsidP="003677B2">
            <w:pPr>
              <w:rPr>
                <w:sz w:val="20"/>
                <w:szCs w:val="20"/>
              </w:rPr>
            </w:pPr>
            <w:r>
              <w:rPr>
                <w:sz w:val="20"/>
                <w:szCs w:val="20"/>
              </w:rPr>
              <w:t>1994-95</w:t>
            </w:r>
          </w:p>
        </w:tc>
        <w:tc>
          <w:tcPr>
            <w:tcW w:w="900" w:type="dxa"/>
            <w:shd w:val="clear" w:color="auto" w:fill="auto"/>
            <w:noWrap/>
          </w:tcPr>
          <w:p w:rsidR="003677B2" w:rsidRPr="00DA6336" w:rsidRDefault="003677B2" w:rsidP="003677B2">
            <w:pPr>
              <w:rPr>
                <w:sz w:val="20"/>
                <w:szCs w:val="20"/>
              </w:rPr>
            </w:pPr>
            <w:r>
              <w:rPr>
                <w:sz w:val="20"/>
                <w:szCs w:val="20"/>
              </w:rPr>
              <w:t xml:space="preserve">Votos </w:t>
            </w:r>
          </w:p>
        </w:tc>
        <w:tc>
          <w:tcPr>
            <w:tcW w:w="890" w:type="dxa"/>
            <w:shd w:val="clear" w:color="auto" w:fill="auto"/>
          </w:tcPr>
          <w:p w:rsidR="003677B2" w:rsidRPr="00DA6336" w:rsidRDefault="003677B2" w:rsidP="003677B2">
            <w:pPr>
              <w:rPr>
                <w:sz w:val="20"/>
                <w:szCs w:val="20"/>
              </w:rPr>
            </w:pPr>
            <w:r>
              <w:rPr>
                <w:sz w:val="20"/>
                <w:szCs w:val="20"/>
              </w:rPr>
              <w:t>13.681</w:t>
            </w:r>
          </w:p>
        </w:tc>
        <w:tc>
          <w:tcPr>
            <w:tcW w:w="1620" w:type="dxa"/>
            <w:vMerge w:val="restart"/>
            <w:shd w:val="clear" w:color="auto" w:fill="auto"/>
            <w:noWrap/>
          </w:tcPr>
          <w:p w:rsidR="003677B2" w:rsidRPr="00DA6336" w:rsidRDefault="003677B2" w:rsidP="003677B2">
            <w:pPr>
              <w:rPr>
                <w:sz w:val="20"/>
                <w:szCs w:val="20"/>
              </w:rPr>
            </w:pPr>
            <w:r>
              <w:rPr>
                <w:sz w:val="20"/>
                <w:szCs w:val="20"/>
              </w:rPr>
              <w:t xml:space="preserve">Acuerdo político en Concejo (se divide el periodo restante correspondiente a Arata entre Lagos y Paredes, dos años cada uno) </w:t>
            </w:r>
          </w:p>
        </w:tc>
        <w:tc>
          <w:tcPr>
            <w:tcW w:w="1510" w:type="dxa"/>
            <w:vMerge w:val="restart"/>
            <w:shd w:val="clear" w:color="auto" w:fill="auto"/>
            <w:noWrap/>
          </w:tcPr>
          <w:p w:rsidR="003677B2" w:rsidRPr="00DA6336" w:rsidRDefault="003677B2" w:rsidP="003677B2">
            <w:pPr>
              <w:rPr>
                <w:sz w:val="20"/>
                <w:szCs w:val="20"/>
              </w:rPr>
            </w:pPr>
            <w:r>
              <w:rPr>
                <w:sz w:val="20"/>
                <w:szCs w:val="20"/>
              </w:rPr>
              <w:t>Termino periodo acordado</w:t>
            </w:r>
          </w:p>
        </w:tc>
        <w:tc>
          <w:tcPr>
            <w:tcW w:w="2515" w:type="dxa"/>
            <w:vMerge w:val="restart"/>
            <w:shd w:val="clear" w:color="auto" w:fill="auto"/>
            <w:noWrap/>
          </w:tcPr>
          <w:p w:rsidR="003677B2" w:rsidRPr="00DA6336" w:rsidRDefault="003677B2" w:rsidP="003677B2">
            <w:pPr>
              <w:rPr>
                <w:sz w:val="20"/>
                <w:szCs w:val="20"/>
              </w:rPr>
            </w:pPr>
            <w:r>
              <w:rPr>
                <w:sz w:val="20"/>
                <w:szCs w:val="20"/>
              </w:rPr>
              <w:t xml:space="preserve">Dirigente PDC, alcalde designado en 1990, concejal y alcalde, también CORE. </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16.05</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Total electores</w:t>
            </w:r>
          </w:p>
        </w:tc>
        <w:tc>
          <w:tcPr>
            <w:tcW w:w="890" w:type="dxa"/>
            <w:shd w:val="clear" w:color="auto" w:fill="auto"/>
          </w:tcPr>
          <w:p w:rsidR="003677B2" w:rsidRPr="00DA6336" w:rsidRDefault="003677B2" w:rsidP="003677B2">
            <w:pPr>
              <w:rPr>
                <w:sz w:val="20"/>
                <w:szCs w:val="20"/>
              </w:rPr>
            </w:pPr>
            <w:r>
              <w:rPr>
                <w:sz w:val="20"/>
                <w:szCs w:val="20"/>
              </w:rPr>
              <w:t>85.259</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L. Iván Paredes Fierro</w:t>
            </w:r>
          </w:p>
        </w:tc>
        <w:tc>
          <w:tcPr>
            <w:tcW w:w="604" w:type="dxa"/>
            <w:vMerge w:val="restart"/>
            <w:shd w:val="clear" w:color="auto" w:fill="auto"/>
            <w:noWrap/>
          </w:tcPr>
          <w:p w:rsidR="003677B2" w:rsidRPr="00DA6336" w:rsidRDefault="003677B2" w:rsidP="003677B2">
            <w:pPr>
              <w:rPr>
                <w:sz w:val="20"/>
                <w:szCs w:val="20"/>
              </w:rPr>
            </w:pPr>
            <w:r>
              <w:rPr>
                <w:sz w:val="20"/>
                <w:szCs w:val="20"/>
              </w:rPr>
              <w:t>50</w:t>
            </w:r>
          </w:p>
        </w:tc>
        <w:tc>
          <w:tcPr>
            <w:tcW w:w="1620" w:type="dxa"/>
            <w:vMerge w:val="restart"/>
            <w:shd w:val="clear" w:color="auto" w:fill="auto"/>
            <w:noWrap/>
          </w:tcPr>
          <w:p w:rsidR="003677B2" w:rsidRPr="00DA6336" w:rsidRDefault="003677B2" w:rsidP="003677B2">
            <w:pPr>
              <w:rPr>
                <w:sz w:val="20"/>
                <w:szCs w:val="20"/>
              </w:rPr>
            </w:pPr>
            <w:r>
              <w:rPr>
                <w:sz w:val="20"/>
                <w:szCs w:val="20"/>
              </w:rPr>
              <w:t>Estudios técnicos en Adm. de Emp.</w:t>
            </w:r>
          </w:p>
        </w:tc>
        <w:tc>
          <w:tcPr>
            <w:tcW w:w="1440" w:type="dxa"/>
            <w:vMerge w:val="restart"/>
            <w:shd w:val="clear" w:color="auto" w:fill="auto"/>
            <w:noWrap/>
          </w:tcPr>
          <w:p w:rsidR="003677B2" w:rsidRPr="00DA6336" w:rsidRDefault="003677B2" w:rsidP="003677B2">
            <w:pPr>
              <w:rPr>
                <w:sz w:val="20"/>
                <w:szCs w:val="20"/>
              </w:rPr>
            </w:pPr>
            <w:r>
              <w:rPr>
                <w:sz w:val="20"/>
                <w:szCs w:val="20"/>
              </w:rPr>
              <w:t>PS</w:t>
            </w:r>
          </w:p>
        </w:tc>
        <w:tc>
          <w:tcPr>
            <w:tcW w:w="1080" w:type="dxa"/>
            <w:vMerge w:val="restart"/>
            <w:shd w:val="clear" w:color="auto" w:fill="auto"/>
            <w:noWrap/>
          </w:tcPr>
          <w:p w:rsidR="003677B2" w:rsidRPr="00DA6336" w:rsidRDefault="003677B2" w:rsidP="003677B2">
            <w:pPr>
              <w:rPr>
                <w:sz w:val="20"/>
                <w:szCs w:val="20"/>
              </w:rPr>
            </w:pPr>
            <w:r>
              <w:rPr>
                <w:sz w:val="20"/>
                <w:szCs w:val="20"/>
              </w:rPr>
              <w:t>1995-96</w:t>
            </w:r>
          </w:p>
        </w:tc>
        <w:tc>
          <w:tcPr>
            <w:tcW w:w="900" w:type="dxa"/>
            <w:shd w:val="clear" w:color="auto" w:fill="auto"/>
            <w:noWrap/>
          </w:tcPr>
          <w:p w:rsidR="003677B2" w:rsidRPr="00DA6336" w:rsidRDefault="003677B2" w:rsidP="003677B2">
            <w:pPr>
              <w:rPr>
                <w:sz w:val="20"/>
                <w:szCs w:val="20"/>
              </w:rPr>
            </w:pPr>
            <w:r>
              <w:rPr>
                <w:sz w:val="20"/>
                <w:szCs w:val="20"/>
              </w:rPr>
              <w:t xml:space="preserve">Votos </w:t>
            </w:r>
          </w:p>
        </w:tc>
        <w:tc>
          <w:tcPr>
            <w:tcW w:w="890" w:type="dxa"/>
            <w:shd w:val="clear" w:color="auto" w:fill="auto"/>
          </w:tcPr>
          <w:p w:rsidR="003677B2" w:rsidRPr="00DA6336" w:rsidRDefault="003677B2" w:rsidP="003677B2">
            <w:pPr>
              <w:rPr>
                <w:sz w:val="20"/>
                <w:szCs w:val="20"/>
              </w:rPr>
            </w:pPr>
            <w:r>
              <w:rPr>
                <w:sz w:val="20"/>
                <w:szCs w:val="20"/>
              </w:rPr>
              <w:t>2.322</w:t>
            </w:r>
          </w:p>
        </w:tc>
        <w:tc>
          <w:tcPr>
            <w:tcW w:w="1620" w:type="dxa"/>
            <w:vMerge w:val="restart"/>
            <w:shd w:val="clear" w:color="auto" w:fill="auto"/>
            <w:noWrap/>
          </w:tcPr>
          <w:p w:rsidR="003677B2" w:rsidRPr="00DA6336" w:rsidRDefault="003677B2" w:rsidP="003677B2">
            <w:pPr>
              <w:rPr>
                <w:sz w:val="20"/>
                <w:szCs w:val="20"/>
              </w:rPr>
            </w:pPr>
            <w:r>
              <w:rPr>
                <w:sz w:val="20"/>
                <w:szCs w:val="20"/>
              </w:rPr>
              <w:t>Acuerdo político en Concejo</w:t>
            </w:r>
          </w:p>
        </w:tc>
        <w:tc>
          <w:tcPr>
            <w:tcW w:w="1510" w:type="dxa"/>
            <w:vMerge w:val="restart"/>
            <w:shd w:val="clear" w:color="auto" w:fill="auto"/>
            <w:noWrap/>
          </w:tcPr>
          <w:p w:rsidR="003677B2" w:rsidRPr="00DA6336" w:rsidRDefault="003677B2" w:rsidP="003677B2">
            <w:pPr>
              <w:rPr>
                <w:sz w:val="20"/>
                <w:szCs w:val="20"/>
              </w:rPr>
            </w:pPr>
            <w:r>
              <w:rPr>
                <w:sz w:val="20"/>
                <w:szCs w:val="20"/>
              </w:rPr>
              <w:t>Termino periodo acordado</w:t>
            </w:r>
          </w:p>
        </w:tc>
        <w:tc>
          <w:tcPr>
            <w:tcW w:w="2515" w:type="dxa"/>
            <w:vMerge w:val="restart"/>
            <w:shd w:val="clear" w:color="auto" w:fill="auto"/>
            <w:noWrap/>
          </w:tcPr>
          <w:p w:rsidR="003677B2" w:rsidRPr="00DA6336" w:rsidRDefault="003677B2" w:rsidP="003677B2">
            <w:pPr>
              <w:rPr>
                <w:sz w:val="20"/>
                <w:szCs w:val="20"/>
              </w:rPr>
            </w:pPr>
            <w:r>
              <w:rPr>
                <w:sz w:val="20"/>
                <w:szCs w:val="20"/>
              </w:rPr>
              <w:t>Dirigente político juvenil del PS y dirigente Vecinal. Concejal y Alcalde. Hoy Diputado.</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2.72</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Total electores</w:t>
            </w:r>
          </w:p>
        </w:tc>
        <w:tc>
          <w:tcPr>
            <w:tcW w:w="890" w:type="dxa"/>
            <w:shd w:val="clear" w:color="auto" w:fill="auto"/>
          </w:tcPr>
          <w:p w:rsidR="003677B2" w:rsidRPr="00DA6336" w:rsidRDefault="003677B2" w:rsidP="003677B2">
            <w:pPr>
              <w:rPr>
                <w:sz w:val="20"/>
                <w:szCs w:val="20"/>
              </w:rPr>
            </w:pPr>
            <w:r>
              <w:rPr>
                <w:sz w:val="20"/>
                <w:szCs w:val="20"/>
              </w:rPr>
              <w:t>85.259</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L. Iván Paredes Fierro</w:t>
            </w:r>
          </w:p>
        </w:tc>
        <w:tc>
          <w:tcPr>
            <w:tcW w:w="604" w:type="dxa"/>
            <w:vMerge w:val="restart"/>
            <w:shd w:val="clear" w:color="auto" w:fill="auto"/>
            <w:noWrap/>
          </w:tcPr>
          <w:p w:rsidR="003677B2" w:rsidRPr="00DA6336" w:rsidRDefault="003677B2" w:rsidP="003677B2">
            <w:pPr>
              <w:rPr>
                <w:sz w:val="20"/>
                <w:szCs w:val="20"/>
              </w:rPr>
            </w:pPr>
            <w:r>
              <w:rPr>
                <w:sz w:val="20"/>
                <w:szCs w:val="20"/>
              </w:rPr>
              <w:t>50</w:t>
            </w:r>
          </w:p>
        </w:tc>
        <w:tc>
          <w:tcPr>
            <w:tcW w:w="1620" w:type="dxa"/>
            <w:vMerge w:val="restart"/>
            <w:shd w:val="clear" w:color="auto" w:fill="auto"/>
            <w:noWrap/>
          </w:tcPr>
          <w:p w:rsidR="003677B2" w:rsidRPr="00DA6336" w:rsidRDefault="003677B2" w:rsidP="003677B2">
            <w:pPr>
              <w:rPr>
                <w:sz w:val="20"/>
                <w:szCs w:val="20"/>
              </w:rPr>
            </w:pPr>
            <w:r>
              <w:rPr>
                <w:sz w:val="20"/>
                <w:szCs w:val="20"/>
              </w:rPr>
              <w:t>Estudios técnicos en Adm. de Emp.</w:t>
            </w:r>
          </w:p>
        </w:tc>
        <w:tc>
          <w:tcPr>
            <w:tcW w:w="1440" w:type="dxa"/>
            <w:vMerge w:val="restart"/>
            <w:shd w:val="clear" w:color="auto" w:fill="auto"/>
            <w:noWrap/>
          </w:tcPr>
          <w:p w:rsidR="003677B2" w:rsidRPr="00DA6336" w:rsidRDefault="003677B2" w:rsidP="003677B2">
            <w:pPr>
              <w:rPr>
                <w:sz w:val="20"/>
                <w:szCs w:val="20"/>
              </w:rPr>
            </w:pPr>
            <w:r>
              <w:rPr>
                <w:sz w:val="20"/>
                <w:szCs w:val="20"/>
              </w:rPr>
              <w:t>PS</w:t>
            </w:r>
          </w:p>
        </w:tc>
        <w:tc>
          <w:tcPr>
            <w:tcW w:w="1080" w:type="dxa"/>
            <w:vMerge w:val="restart"/>
            <w:shd w:val="clear" w:color="auto" w:fill="auto"/>
            <w:noWrap/>
          </w:tcPr>
          <w:p w:rsidR="003677B2" w:rsidRPr="00DA6336" w:rsidRDefault="003677B2" w:rsidP="003677B2">
            <w:pPr>
              <w:rPr>
                <w:sz w:val="20"/>
                <w:szCs w:val="20"/>
              </w:rPr>
            </w:pPr>
            <w:r>
              <w:rPr>
                <w:sz w:val="20"/>
                <w:szCs w:val="20"/>
              </w:rPr>
              <w:t>1996-2000</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31.783</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10" w:type="dxa"/>
            <w:vMerge w:val="restart"/>
            <w:shd w:val="clear" w:color="auto" w:fill="auto"/>
            <w:noWrap/>
          </w:tcPr>
          <w:p w:rsidR="003677B2" w:rsidRPr="00DA6336" w:rsidRDefault="003677B2" w:rsidP="003677B2">
            <w:pPr>
              <w:rPr>
                <w:sz w:val="20"/>
                <w:szCs w:val="20"/>
              </w:rPr>
            </w:pPr>
            <w:r>
              <w:rPr>
                <w:sz w:val="20"/>
                <w:szCs w:val="20"/>
              </w:rPr>
              <w:t>Termino periodo</w:t>
            </w:r>
          </w:p>
        </w:tc>
        <w:tc>
          <w:tcPr>
            <w:tcW w:w="251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39.27</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Total electores</w:t>
            </w:r>
          </w:p>
        </w:tc>
        <w:tc>
          <w:tcPr>
            <w:tcW w:w="890" w:type="dxa"/>
            <w:shd w:val="clear" w:color="auto" w:fill="auto"/>
          </w:tcPr>
          <w:p w:rsidR="003677B2" w:rsidRPr="00DA6336" w:rsidRDefault="003677B2" w:rsidP="003677B2">
            <w:pPr>
              <w:rPr>
                <w:sz w:val="20"/>
                <w:szCs w:val="20"/>
              </w:rPr>
            </w:pPr>
            <w:r>
              <w:rPr>
                <w:sz w:val="20"/>
                <w:szCs w:val="20"/>
              </w:rPr>
              <w:t>80.938</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Default="003677B2" w:rsidP="003677B2">
            <w:pPr>
              <w:rPr>
                <w:sz w:val="20"/>
                <w:szCs w:val="20"/>
              </w:rPr>
            </w:pPr>
            <w:r>
              <w:rPr>
                <w:sz w:val="20"/>
                <w:szCs w:val="20"/>
              </w:rPr>
              <w:t>Carlos Valcarce Medina</w:t>
            </w:r>
          </w:p>
          <w:p w:rsidR="003677B2" w:rsidRPr="00DA6336" w:rsidRDefault="003677B2" w:rsidP="003677B2">
            <w:pPr>
              <w:rPr>
                <w:sz w:val="20"/>
                <w:szCs w:val="20"/>
              </w:rPr>
            </w:pPr>
          </w:p>
        </w:tc>
        <w:tc>
          <w:tcPr>
            <w:tcW w:w="604" w:type="dxa"/>
            <w:vMerge w:val="restart"/>
            <w:shd w:val="clear" w:color="auto" w:fill="auto"/>
            <w:noWrap/>
          </w:tcPr>
          <w:p w:rsidR="003677B2" w:rsidRPr="00DA6336" w:rsidRDefault="003677B2" w:rsidP="003677B2">
            <w:pPr>
              <w:rPr>
                <w:sz w:val="20"/>
                <w:szCs w:val="20"/>
              </w:rPr>
            </w:pPr>
            <w:r>
              <w:rPr>
                <w:sz w:val="20"/>
                <w:szCs w:val="20"/>
              </w:rPr>
              <w:t>58</w:t>
            </w:r>
          </w:p>
        </w:tc>
        <w:tc>
          <w:tcPr>
            <w:tcW w:w="1620" w:type="dxa"/>
            <w:vMerge w:val="restart"/>
            <w:shd w:val="clear" w:color="auto" w:fill="auto"/>
            <w:noWrap/>
          </w:tcPr>
          <w:p w:rsidR="003677B2" w:rsidRPr="00DA6336" w:rsidRDefault="003677B2" w:rsidP="003677B2">
            <w:pPr>
              <w:rPr>
                <w:sz w:val="20"/>
                <w:szCs w:val="20"/>
              </w:rPr>
            </w:pPr>
            <w:r>
              <w:rPr>
                <w:sz w:val="20"/>
                <w:szCs w:val="20"/>
              </w:rPr>
              <w:t>Ingeniero Comercial</w:t>
            </w:r>
          </w:p>
        </w:tc>
        <w:tc>
          <w:tcPr>
            <w:tcW w:w="1440" w:type="dxa"/>
            <w:vMerge w:val="restart"/>
            <w:shd w:val="clear" w:color="auto" w:fill="auto"/>
            <w:noWrap/>
          </w:tcPr>
          <w:p w:rsidR="003677B2" w:rsidRPr="00DA6336" w:rsidRDefault="003677B2" w:rsidP="003677B2">
            <w:pPr>
              <w:rPr>
                <w:sz w:val="20"/>
                <w:szCs w:val="20"/>
              </w:rPr>
            </w:pPr>
            <w:r>
              <w:rPr>
                <w:sz w:val="20"/>
                <w:szCs w:val="20"/>
              </w:rPr>
              <w:t>RN</w:t>
            </w:r>
          </w:p>
        </w:tc>
        <w:tc>
          <w:tcPr>
            <w:tcW w:w="1080" w:type="dxa"/>
            <w:vMerge w:val="restart"/>
            <w:shd w:val="clear" w:color="auto" w:fill="auto"/>
            <w:noWrap/>
          </w:tcPr>
          <w:p w:rsidR="003677B2" w:rsidRPr="00DA6336" w:rsidRDefault="003677B2" w:rsidP="003677B2">
            <w:pPr>
              <w:rPr>
                <w:sz w:val="20"/>
                <w:szCs w:val="20"/>
              </w:rPr>
            </w:pPr>
            <w:r>
              <w:rPr>
                <w:sz w:val="20"/>
                <w:szCs w:val="20"/>
              </w:rPr>
              <w:t>2000-04</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31.115</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10" w:type="dxa"/>
            <w:vMerge w:val="restart"/>
            <w:shd w:val="clear" w:color="auto" w:fill="auto"/>
            <w:noWrap/>
          </w:tcPr>
          <w:p w:rsidR="003677B2" w:rsidRPr="00DA6336" w:rsidRDefault="003677B2" w:rsidP="003677B2">
            <w:pPr>
              <w:rPr>
                <w:sz w:val="20"/>
                <w:szCs w:val="20"/>
              </w:rPr>
            </w:pPr>
            <w:r>
              <w:rPr>
                <w:sz w:val="20"/>
                <w:szCs w:val="20"/>
              </w:rPr>
              <w:t>Termino periodo</w:t>
            </w:r>
          </w:p>
        </w:tc>
        <w:tc>
          <w:tcPr>
            <w:tcW w:w="2515" w:type="dxa"/>
            <w:vMerge w:val="restart"/>
            <w:shd w:val="clear" w:color="auto" w:fill="auto"/>
            <w:noWrap/>
          </w:tcPr>
          <w:p w:rsidR="003677B2" w:rsidRPr="00DA6336" w:rsidRDefault="003677B2" w:rsidP="003677B2">
            <w:pPr>
              <w:rPr>
                <w:sz w:val="20"/>
                <w:szCs w:val="20"/>
              </w:rPr>
            </w:pPr>
            <w:r>
              <w:rPr>
                <w:sz w:val="20"/>
                <w:szCs w:val="20"/>
              </w:rPr>
              <w:t xml:space="preserve">Cofundador de </w:t>
            </w:r>
            <w:smartTag w:uri="urn:schemas-microsoft-com:office:smarttags" w:element="PersonName">
              <w:smartTagPr>
                <w:attr w:name="ProductID" w:val="la Secretaria"/>
              </w:smartTagPr>
              <w:r>
                <w:rPr>
                  <w:sz w:val="20"/>
                  <w:szCs w:val="20"/>
                </w:rPr>
                <w:t>la Secretaria</w:t>
              </w:r>
            </w:smartTag>
            <w:r>
              <w:rPr>
                <w:sz w:val="20"/>
                <w:szCs w:val="20"/>
              </w:rPr>
              <w:t xml:space="preserve"> de </w:t>
            </w:r>
            <w:smartTag w:uri="urn:schemas-microsoft-com:office:smarttags" w:element="PersonName">
              <w:smartTagPr>
                <w:attr w:name="ProductID" w:val="la Juventud. Profesional"/>
              </w:smartTagPr>
              <w:smartTag w:uri="urn:schemas-microsoft-com:office:smarttags" w:element="PersonName">
                <w:smartTagPr>
                  <w:attr w:name="ProductID" w:val="la Juventud."/>
                </w:smartTagPr>
                <w:r>
                  <w:rPr>
                    <w:sz w:val="20"/>
                    <w:szCs w:val="20"/>
                  </w:rPr>
                  <w:t>la Juventud.</w:t>
                </w:r>
              </w:smartTag>
              <w:r>
                <w:rPr>
                  <w:sz w:val="20"/>
                  <w:szCs w:val="20"/>
                </w:rPr>
                <w:t xml:space="preserve"> Profesional</w:t>
              </w:r>
            </w:smartTag>
            <w:r>
              <w:rPr>
                <w:sz w:val="20"/>
                <w:szCs w:val="20"/>
              </w:rPr>
              <w:t xml:space="preserve"> de varias universidades privadas. Rector de </w:t>
            </w:r>
            <w:smartTag w:uri="urn:schemas-microsoft-com:office:smarttags" w:element="PersonName">
              <w:smartTagPr>
                <w:attr w:name="ProductID" w:val="la UTA"/>
              </w:smartTagPr>
              <w:r>
                <w:rPr>
                  <w:sz w:val="20"/>
                  <w:szCs w:val="20"/>
                </w:rPr>
                <w:t>la UTA</w:t>
              </w:r>
            </w:smartTag>
            <w:r>
              <w:rPr>
                <w:sz w:val="20"/>
                <w:szCs w:val="20"/>
              </w:rPr>
              <w:t xml:space="preserve"> en los 80. Como alcalde es enjuiciado por corrupción. Actualmente en el ámbito privado.</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40.28</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Total electores</w:t>
            </w:r>
          </w:p>
        </w:tc>
        <w:tc>
          <w:tcPr>
            <w:tcW w:w="890" w:type="dxa"/>
            <w:shd w:val="clear" w:color="auto" w:fill="auto"/>
          </w:tcPr>
          <w:p w:rsidR="003677B2" w:rsidRPr="00DA6336" w:rsidRDefault="003677B2" w:rsidP="003677B2">
            <w:pPr>
              <w:rPr>
                <w:sz w:val="20"/>
                <w:szCs w:val="20"/>
              </w:rPr>
            </w:pPr>
            <w:r>
              <w:rPr>
                <w:sz w:val="20"/>
                <w:szCs w:val="20"/>
              </w:rPr>
              <w:t>77.241</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Carlos Valcarce Medina</w:t>
            </w:r>
          </w:p>
        </w:tc>
        <w:tc>
          <w:tcPr>
            <w:tcW w:w="604" w:type="dxa"/>
            <w:vMerge w:val="restart"/>
            <w:shd w:val="clear" w:color="auto" w:fill="auto"/>
            <w:noWrap/>
          </w:tcPr>
          <w:p w:rsidR="003677B2" w:rsidRPr="00DA6336" w:rsidRDefault="003677B2" w:rsidP="003677B2">
            <w:pPr>
              <w:rPr>
                <w:sz w:val="20"/>
                <w:szCs w:val="20"/>
              </w:rPr>
            </w:pPr>
            <w:r>
              <w:rPr>
                <w:sz w:val="20"/>
                <w:szCs w:val="20"/>
              </w:rPr>
              <w:t>58</w:t>
            </w:r>
          </w:p>
        </w:tc>
        <w:tc>
          <w:tcPr>
            <w:tcW w:w="1620" w:type="dxa"/>
            <w:vMerge w:val="restart"/>
            <w:shd w:val="clear" w:color="auto" w:fill="auto"/>
            <w:noWrap/>
          </w:tcPr>
          <w:p w:rsidR="003677B2" w:rsidRPr="00DA6336" w:rsidRDefault="003677B2" w:rsidP="003677B2">
            <w:pPr>
              <w:rPr>
                <w:sz w:val="20"/>
                <w:szCs w:val="20"/>
              </w:rPr>
            </w:pPr>
            <w:r>
              <w:rPr>
                <w:sz w:val="20"/>
                <w:szCs w:val="20"/>
              </w:rPr>
              <w:t>Ingeniero Comercial</w:t>
            </w:r>
          </w:p>
        </w:tc>
        <w:tc>
          <w:tcPr>
            <w:tcW w:w="1440" w:type="dxa"/>
            <w:vMerge w:val="restart"/>
            <w:shd w:val="clear" w:color="auto" w:fill="auto"/>
            <w:noWrap/>
          </w:tcPr>
          <w:p w:rsidR="003677B2" w:rsidRPr="00DA6336" w:rsidRDefault="003677B2" w:rsidP="003677B2">
            <w:pPr>
              <w:rPr>
                <w:sz w:val="20"/>
                <w:szCs w:val="20"/>
              </w:rPr>
            </w:pPr>
            <w:r>
              <w:rPr>
                <w:sz w:val="20"/>
                <w:szCs w:val="20"/>
              </w:rPr>
              <w:t>RN</w:t>
            </w:r>
          </w:p>
        </w:tc>
        <w:tc>
          <w:tcPr>
            <w:tcW w:w="1080" w:type="dxa"/>
            <w:vMerge w:val="restart"/>
            <w:shd w:val="clear" w:color="auto" w:fill="auto"/>
            <w:noWrap/>
          </w:tcPr>
          <w:p w:rsidR="003677B2" w:rsidRPr="00DA6336" w:rsidRDefault="003677B2" w:rsidP="003677B2">
            <w:pPr>
              <w:rPr>
                <w:sz w:val="20"/>
                <w:szCs w:val="20"/>
              </w:rPr>
            </w:pPr>
            <w:r>
              <w:rPr>
                <w:sz w:val="20"/>
                <w:szCs w:val="20"/>
              </w:rPr>
              <w:t>2004-08</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29.344</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10" w:type="dxa"/>
            <w:vMerge w:val="restart"/>
            <w:shd w:val="clear" w:color="auto" w:fill="auto"/>
            <w:noWrap/>
          </w:tcPr>
          <w:p w:rsidR="003677B2" w:rsidRPr="00DA6336" w:rsidRDefault="003677B2" w:rsidP="003677B2">
            <w:pPr>
              <w:rPr>
                <w:sz w:val="20"/>
                <w:szCs w:val="20"/>
              </w:rPr>
            </w:pPr>
            <w:r>
              <w:rPr>
                <w:sz w:val="20"/>
                <w:szCs w:val="20"/>
              </w:rPr>
              <w:t>Accidentado por juicios por corrupción.</w:t>
            </w:r>
          </w:p>
        </w:tc>
        <w:tc>
          <w:tcPr>
            <w:tcW w:w="251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40.31</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Total electores</w:t>
            </w:r>
          </w:p>
        </w:tc>
        <w:tc>
          <w:tcPr>
            <w:tcW w:w="890" w:type="dxa"/>
            <w:shd w:val="clear" w:color="auto" w:fill="auto"/>
          </w:tcPr>
          <w:p w:rsidR="003677B2" w:rsidRPr="00DA6336" w:rsidRDefault="003677B2" w:rsidP="003677B2">
            <w:pPr>
              <w:rPr>
                <w:sz w:val="20"/>
                <w:szCs w:val="20"/>
              </w:rPr>
            </w:pPr>
            <w:r>
              <w:rPr>
                <w:sz w:val="20"/>
                <w:szCs w:val="20"/>
              </w:rPr>
              <w:t>72.790</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Waldo Sankán Martínez</w:t>
            </w:r>
          </w:p>
        </w:tc>
        <w:tc>
          <w:tcPr>
            <w:tcW w:w="604" w:type="dxa"/>
            <w:vMerge w:val="restart"/>
            <w:shd w:val="clear" w:color="auto" w:fill="auto"/>
            <w:noWrap/>
          </w:tcPr>
          <w:p w:rsidR="003677B2" w:rsidRPr="00DA6336" w:rsidRDefault="003677B2" w:rsidP="003677B2">
            <w:pPr>
              <w:rPr>
                <w:sz w:val="20"/>
                <w:szCs w:val="20"/>
              </w:rPr>
            </w:pPr>
            <w:r>
              <w:rPr>
                <w:sz w:val="20"/>
                <w:szCs w:val="20"/>
              </w:rPr>
              <w:t>42</w:t>
            </w:r>
          </w:p>
        </w:tc>
        <w:tc>
          <w:tcPr>
            <w:tcW w:w="1620" w:type="dxa"/>
            <w:vMerge w:val="restart"/>
            <w:shd w:val="clear" w:color="auto" w:fill="auto"/>
            <w:noWrap/>
          </w:tcPr>
          <w:p w:rsidR="003677B2" w:rsidRDefault="003677B2" w:rsidP="003677B2">
            <w:pPr>
              <w:rPr>
                <w:sz w:val="20"/>
                <w:szCs w:val="20"/>
              </w:rPr>
            </w:pPr>
            <w:r>
              <w:rPr>
                <w:sz w:val="20"/>
                <w:szCs w:val="20"/>
              </w:rPr>
              <w:t>Ingeniero Civil Industrial/MBA</w:t>
            </w:r>
          </w:p>
          <w:p w:rsidR="003677B2" w:rsidRPr="00DA6336" w:rsidRDefault="003677B2" w:rsidP="003677B2">
            <w:pPr>
              <w:rPr>
                <w:sz w:val="20"/>
                <w:szCs w:val="20"/>
              </w:rPr>
            </w:pPr>
          </w:p>
        </w:tc>
        <w:tc>
          <w:tcPr>
            <w:tcW w:w="1440" w:type="dxa"/>
            <w:vMerge w:val="restart"/>
            <w:shd w:val="clear" w:color="auto" w:fill="auto"/>
            <w:noWrap/>
          </w:tcPr>
          <w:p w:rsidR="003677B2" w:rsidRPr="00DA6336" w:rsidRDefault="003677B2" w:rsidP="003677B2">
            <w:pPr>
              <w:rPr>
                <w:sz w:val="20"/>
                <w:szCs w:val="20"/>
              </w:rPr>
            </w:pPr>
            <w:r>
              <w:rPr>
                <w:sz w:val="20"/>
                <w:szCs w:val="20"/>
              </w:rPr>
              <w:t>PPD</w:t>
            </w:r>
          </w:p>
        </w:tc>
        <w:tc>
          <w:tcPr>
            <w:tcW w:w="1080" w:type="dxa"/>
            <w:vMerge w:val="restart"/>
            <w:shd w:val="clear" w:color="auto" w:fill="auto"/>
            <w:noWrap/>
          </w:tcPr>
          <w:p w:rsidR="003677B2" w:rsidRDefault="003677B2" w:rsidP="003677B2">
            <w:pPr>
              <w:rPr>
                <w:sz w:val="20"/>
                <w:szCs w:val="20"/>
              </w:rPr>
            </w:pPr>
            <w:r>
              <w:rPr>
                <w:sz w:val="20"/>
                <w:szCs w:val="20"/>
              </w:rPr>
              <w:t>2007-08</w:t>
            </w:r>
          </w:p>
          <w:p w:rsidR="003677B2" w:rsidRPr="00DA6336" w:rsidRDefault="003677B2" w:rsidP="003677B2">
            <w:pPr>
              <w:rPr>
                <w:sz w:val="20"/>
                <w:szCs w:val="20"/>
              </w:rPr>
            </w:pPr>
            <w:r>
              <w:rPr>
                <w:sz w:val="20"/>
                <w:szCs w:val="20"/>
              </w:rPr>
              <w:t>(algunos meses)</w:t>
            </w:r>
          </w:p>
        </w:tc>
        <w:tc>
          <w:tcPr>
            <w:tcW w:w="900" w:type="dxa"/>
            <w:shd w:val="clear" w:color="auto" w:fill="auto"/>
            <w:noWrap/>
          </w:tcPr>
          <w:p w:rsidR="003677B2" w:rsidRPr="00DA6336" w:rsidRDefault="003677B2" w:rsidP="003677B2">
            <w:pPr>
              <w:rPr>
                <w:sz w:val="20"/>
                <w:szCs w:val="20"/>
              </w:rPr>
            </w:pPr>
            <w:r>
              <w:rPr>
                <w:sz w:val="20"/>
                <w:szCs w:val="20"/>
              </w:rPr>
              <w:t xml:space="preserve">Votos </w:t>
            </w:r>
          </w:p>
        </w:tc>
        <w:tc>
          <w:tcPr>
            <w:tcW w:w="890" w:type="dxa"/>
            <w:shd w:val="clear" w:color="auto" w:fill="auto"/>
          </w:tcPr>
          <w:p w:rsidR="003677B2" w:rsidRPr="00DA6336" w:rsidRDefault="003677B2" w:rsidP="003677B2">
            <w:pPr>
              <w:rPr>
                <w:sz w:val="20"/>
                <w:szCs w:val="20"/>
              </w:rPr>
            </w:pPr>
            <w:r>
              <w:rPr>
                <w:sz w:val="20"/>
                <w:szCs w:val="20"/>
              </w:rPr>
              <w:t>6.319</w:t>
            </w:r>
          </w:p>
        </w:tc>
        <w:tc>
          <w:tcPr>
            <w:tcW w:w="1620" w:type="dxa"/>
            <w:vMerge w:val="restart"/>
            <w:shd w:val="clear" w:color="auto" w:fill="auto"/>
            <w:noWrap/>
          </w:tcPr>
          <w:p w:rsidR="003677B2" w:rsidRPr="00DA6336" w:rsidRDefault="003677B2" w:rsidP="003677B2">
            <w:pPr>
              <w:rPr>
                <w:sz w:val="20"/>
                <w:szCs w:val="20"/>
              </w:rPr>
            </w:pPr>
            <w:r>
              <w:rPr>
                <w:sz w:val="20"/>
                <w:szCs w:val="20"/>
              </w:rPr>
              <w:t>Suplencia, a raíz del juicio que inhabilita por un periodo a Valcarce.</w:t>
            </w:r>
          </w:p>
        </w:tc>
        <w:tc>
          <w:tcPr>
            <w:tcW w:w="1510" w:type="dxa"/>
            <w:vMerge w:val="restart"/>
            <w:shd w:val="clear" w:color="auto" w:fill="auto"/>
            <w:noWrap/>
          </w:tcPr>
          <w:p w:rsidR="003677B2" w:rsidRPr="00DA6336" w:rsidRDefault="003677B2" w:rsidP="003677B2">
            <w:pPr>
              <w:rPr>
                <w:sz w:val="20"/>
                <w:szCs w:val="20"/>
              </w:rPr>
            </w:pPr>
            <w:r>
              <w:rPr>
                <w:sz w:val="20"/>
                <w:szCs w:val="20"/>
              </w:rPr>
              <w:t>Termino suplencia</w:t>
            </w:r>
          </w:p>
        </w:tc>
        <w:tc>
          <w:tcPr>
            <w:tcW w:w="2515" w:type="dxa"/>
            <w:vMerge w:val="restart"/>
            <w:shd w:val="clear" w:color="auto" w:fill="auto"/>
            <w:noWrap/>
          </w:tcPr>
          <w:p w:rsidR="003677B2" w:rsidRPr="00DA6336" w:rsidRDefault="003677B2" w:rsidP="003677B2">
            <w:pPr>
              <w:rPr>
                <w:sz w:val="20"/>
                <w:szCs w:val="20"/>
              </w:rPr>
            </w:pPr>
            <w:r>
              <w:rPr>
                <w:sz w:val="20"/>
                <w:szCs w:val="20"/>
              </w:rPr>
              <w:t>Dirigente universitario, dirigente PPD, concejal por dos periodos. Secretario Gral. Gobernación de Arica. Jefe provincial Arica de Bienes Nacionales. Consultor privado.</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8.72</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Total electores</w:t>
            </w:r>
          </w:p>
        </w:tc>
        <w:tc>
          <w:tcPr>
            <w:tcW w:w="890" w:type="dxa"/>
            <w:shd w:val="clear" w:color="auto" w:fill="auto"/>
          </w:tcPr>
          <w:p w:rsidR="003677B2" w:rsidRPr="00DA6336" w:rsidRDefault="003677B2" w:rsidP="003677B2">
            <w:pPr>
              <w:rPr>
                <w:sz w:val="20"/>
                <w:szCs w:val="20"/>
              </w:rPr>
            </w:pPr>
            <w:r>
              <w:rPr>
                <w:sz w:val="20"/>
                <w:szCs w:val="20"/>
              </w:rPr>
              <w:t>72.476</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Waldo Sankán Martínez</w:t>
            </w:r>
          </w:p>
        </w:tc>
        <w:tc>
          <w:tcPr>
            <w:tcW w:w="604" w:type="dxa"/>
            <w:vMerge w:val="restart"/>
            <w:shd w:val="clear" w:color="auto" w:fill="auto"/>
            <w:noWrap/>
          </w:tcPr>
          <w:p w:rsidR="003677B2" w:rsidRPr="00DA6336" w:rsidRDefault="003677B2" w:rsidP="003677B2">
            <w:pPr>
              <w:rPr>
                <w:sz w:val="20"/>
                <w:szCs w:val="20"/>
              </w:rPr>
            </w:pPr>
          </w:p>
        </w:tc>
        <w:tc>
          <w:tcPr>
            <w:tcW w:w="1620" w:type="dxa"/>
            <w:vMerge w:val="restart"/>
            <w:shd w:val="clear" w:color="auto" w:fill="auto"/>
            <w:noWrap/>
          </w:tcPr>
          <w:p w:rsidR="003677B2" w:rsidRDefault="003677B2" w:rsidP="003677B2">
            <w:pPr>
              <w:rPr>
                <w:sz w:val="20"/>
                <w:szCs w:val="20"/>
              </w:rPr>
            </w:pPr>
            <w:r>
              <w:rPr>
                <w:sz w:val="20"/>
                <w:szCs w:val="20"/>
              </w:rPr>
              <w:t>Ingeniero Civil Industrial/MBA</w:t>
            </w:r>
          </w:p>
          <w:p w:rsidR="003677B2" w:rsidRPr="00DA6336" w:rsidRDefault="003677B2" w:rsidP="003677B2">
            <w:pPr>
              <w:rPr>
                <w:sz w:val="20"/>
                <w:szCs w:val="20"/>
              </w:rPr>
            </w:pPr>
          </w:p>
        </w:tc>
        <w:tc>
          <w:tcPr>
            <w:tcW w:w="1440" w:type="dxa"/>
            <w:vMerge w:val="restart"/>
            <w:shd w:val="clear" w:color="auto" w:fill="auto"/>
            <w:noWrap/>
          </w:tcPr>
          <w:p w:rsidR="003677B2" w:rsidRPr="00DA6336" w:rsidRDefault="003677B2" w:rsidP="003677B2">
            <w:pPr>
              <w:rPr>
                <w:sz w:val="20"/>
                <w:szCs w:val="20"/>
              </w:rPr>
            </w:pPr>
            <w:r>
              <w:rPr>
                <w:sz w:val="20"/>
                <w:szCs w:val="20"/>
              </w:rPr>
              <w:t>Independiente</w:t>
            </w:r>
          </w:p>
        </w:tc>
        <w:tc>
          <w:tcPr>
            <w:tcW w:w="1080" w:type="dxa"/>
            <w:vMerge w:val="restart"/>
            <w:shd w:val="clear" w:color="auto" w:fill="auto"/>
            <w:noWrap/>
          </w:tcPr>
          <w:p w:rsidR="003677B2" w:rsidRPr="00DA6336" w:rsidRDefault="003677B2" w:rsidP="003677B2">
            <w:pPr>
              <w:rPr>
                <w:sz w:val="20"/>
                <w:szCs w:val="20"/>
              </w:rPr>
            </w:pPr>
            <w:r>
              <w:rPr>
                <w:sz w:val="20"/>
                <w:szCs w:val="20"/>
              </w:rPr>
              <w:t>2008-12</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28.727</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10" w:type="dxa"/>
            <w:vMerge w:val="restart"/>
            <w:shd w:val="clear" w:color="auto" w:fill="auto"/>
            <w:noWrap/>
          </w:tcPr>
          <w:p w:rsidR="003677B2" w:rsidRPr="00DA6336" w:rsidRDefault="003677B2" w:rsidP="003677B2">
            <w:pPr>
              <w:rPr>
                <w:sz w:val="20"/>
                <w:szCs w:val="20"/>
              </w:rPr>
            </w:pPr>
          </w:p>
        </w:tc>
        <w:tc>
          <w:tcPr>
            <w:tcW w:w="251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40.21</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Total electores</w:t>
            </w:r>
          </w:p>
        </w:tc>
        <w:tc>
          <w:tcPr>
            <w:tcW w:w="890" w:type="dxa"/>
            <w:shd w:val="clear" w:color="auto" w:fill="auto"/>
          </w:tcPr>
          <w:p w:rsidR="003677B2" w:rsidRPr="00DA6336" w:rsidRDefault="003677B2" w:rsidP="003677B2">
            <w:pPr>
              <w:rPr>
                <w:sz w:val="20"/>
                <w:szCs w:val="20"/>
              </w:rPr>
            </w:pPr>
            <w:r>
              <w:rPr>
                <w:sz w:val="20"/>
                <w:szCs w:val="20"/>
              </w:rPr>
              <w:t>71.434</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bl>
    <w:p w:rsidR="003677B2" w:rsidRPr="002B7C32" w:rsidRDefault="003677B2" w:rsidP="003677B2">
      <w:pPr>
        <w:rPr>
          <w:sz w:val="20"/>
          <w:szCs w:val="20"/>
        </w:rPr>
      </w:pPr>
      <w:r w:rsidRPr="002B7C32">
        <w:rPr>
          <w:sz w:val="20"/>
          <w:szCs w:val="20"/>
        </w:rPr>
        <w:t xml:space="preserve">Fuente: Secretaría Municipal IMA, </w:t>
      </w:r>
      <w:hyperlink r:id="rId32" w:history="1">
        <w:r w:rsidRPr="002B7C32">
          <w:rPr>
            <w:rStyle w:val="Hipervnculo"/>
            <w:color w:val="auto"/>
            <w:sz w:val="20"/>
            <w:szCs w:val="20"/>
          </w:rPr>
          <w:t>www.servel.cl</w:t>
        </w:r>
      </w:hyperlink>
      <w:r w:rsidRPr="002B7C32">
        <w:rPr>
          <w:sz w:val="20"/>
          <w:szCs w:val="20"/>
        </w:rPr>
        <w:t>, varias informaciones por Internet vía Google, comunicaciones personales.</w:t>
      </w:r>
    </w:p>
    <w:p w:rsidR="003677B2" w:rsidRDefault="003677B2" w:rsidP="003677B2">
      <w:pPr>
        <w:rPr>
          <w:b/>
        </w:rPr>
      </w:pPr>
    </w:p>
    <w:p w:rsidR="003677B2" w:rsidRDefault="003677B2" w:rsidP="003677B2">
      <w:pPr>
        <w:rPr>
          <w:b/>
        </w:rPr>
      </w:pPr>
      <w:r w:rsidRPr="00C92EE1">
        <w:rPr>
          <w:b/>
        </w:rPr>
        <w:t xml:space="preserve">Alcaldes </w:t>
      </w:r>
      <w:r>
        <w:rPr>
          <w:b/>
        </w:rPr>
        <w:t xml:space="preserve">Comuna </w:t>
      </w:r>
      <w:r w:rsidRPr="00C92EE1">
        <w:rPr>
          <w:b/>
        </w:rPr>
        <w:t xml:space="preserve">de </w:t>
      </w:r>
      <w:r>
        <w:rPr>
          <w:b/>
        </w:rPr>
        <w:t>Camarones</w:t>
      </w:r>
    </w:p>
    <w:p w:rsidR="003677B2" w:rsidRDefault="003677B2" w:rsidP="003677B2"/>
    <w:tbl>
      <w:tblPr>
        <w:tblW w:w="13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6"/>
        <w:gridCol w:w="604"/>
        <w:gridCol w:w="1440"/>
        <w:gridCol w:w="1620"/>
        <w:gridCol w:w="1080"/>
        <w:gridCol w:w="900"/>
        <w:gridCol w:w="890"/>
        <w:gridCol w:w="1620"/>
        <w:gridCol w:w="1510"/>
        <w:gridCol w:w="2515"/>
      </w:tblGrid>
      <w:tr w:rsidR="003677B2" w:rsidRPr="00DA6336">
        <w:trPr>
          <w:trHeight w:val="255"/>
        </w:trPr>
        <w:tc>
          <w:tcPr>
            <w:tcW w:w="1806" w:type="dxa"/>
            <w:shd w:val="clear" w:color="auto" w:fill="auto"/>
            <w:noWrap/>
            <w:vAlign w:val="bottom"/>
          </w:tcPr>
          <w:p w:rsidR="003677B2" w:rsidRPr="00DA6336" w:rsidRDefault="003677B2" w:rsidP="003677B2">
            <w:pPr>
              <w:rPr>
                <w:b/>
                <w:sz w:val="20"/>
                <w:szCs w:val="20"/>
              </w:rPr>
            </w:pPr>
            <w:r w:rsidRPr="00DA6336">
              <w:rPr>
                <w:b/>
                <w:sz w:val="20"/>
                <w:szCs w:val="20"/>
              </w:rPr>
              <w:t>Nombre</w:t>
            </w:r>
          </w:p>
        </w:tc>
        <w:tc>
          <w:tcPr>
            <w:tcW w:w="604" w:type="dxa"/>
            <w:shd w:val="clear" w:color="auto" w:fill="auto"/>
            <w:noWrap/>
            <w:vAlign w:val="bottom"/>
          </w:tcPr>
          <w:p w:rsidR="003677B2" w:rsidRPr="00DA6336" w:rsidRDefault="003677B2" w:rsidP="003677B2">
            <w:pPr>
              <w:rPr>
                <w:b/>
                <w:sz w:val="20"/>
                <w:szCs w:val="20"/>
              </w:rPr>
            </w:pPr>
            <w:r w:rsidRPr="00DA6336">
              <w:rPr>
                <w:b/>
                <w:sz w:val="20"/>
                <w:szCs w:val="20"/>
              </w:rPr>
              <w:t>Edad</w:t>
            </w:r>
          </w:p>
        </w:tc>
        <w:tc>
          <w:tcPr>
            <w:tcW w:w="1440" w:type="dxa"/>
            <w:shd w:val="clear" w:color="auto" w:fill="auto"/>
            <w:noWrap/>
            <w:vAlign w:val="bottom"/>
          </w:tcPr>
          <w:p w:rsidR="003677B2" w:rsidRPr="00DA6336" w:rsidRDefault="003677B2" w:rsidP="003677B2">
            <w:pPr>
              <w:rPr>
                <w:b/>
                <w:sz w:val="20"/>
                <w:szCs w:val="20"/>
              </w:rPr>
            </w:pPr>
            <w:r w:rsidRPr="00DA6336">
              <w:rPr>
                <w:b/>
                <w:sz w:val="20"/>
                <w:szCs w:val="20"/>
              </w:rPr>
              <w:t>Profesión</w:t>
            </w:r>
          </w:p>
        </w:tc>
        <w:tc>
          <w:tcPr>
            <w:tcW w:w="1620" w:type="dxa"/>
            <w:shd w:val="clear" w:color="auto" w:fill="auto"/>
            <w:noWrap/>
            <w:vAlign w:val="bottom"/>
          </w:tcPr>
          <w:p w:rsidR="003677B2" w:rsidRPr="00DA6336" w:rsidRDefault="003677B2" w:rsidP="003677B2">
            <w:pPr>
              <w:rPr>
                <w:b/>
                <w:sz w:val="20"/>
                <w:szCs w:val="20"/>
              </w:rPr>
            </w:pPr>
            <w:r w:rsidRPr="00DA6336">
              <w:rPr>
                <w:b/>
                <w:sz w:val="20"/>
                <w:szCs w:val="20"/>
              </w:rPr>
              <w:t>Afiliación</w:t>
            </w:r>
          </w:p>
        </w:tc>
        <w:tc>
          <w:tcPr>
            <w:tcW w:w="1080" w:type="dxa"/>
            <w:shd w:val="clear" w:color="auto" w:fill="auto"/>
            <w:noWrap/>
            <w:vAlign w:val="bottom"/>
          </w:tcPr>
          <w:p w:rsidR="003677B2" w:rsidRPr="00DA6336" w:rsidRDefault="003677B2" w:rsidP="003677B2">
            <w:pPr>
              <w:rPr>
                <w:b/>
                <w:sz w:val="20"/>
                <w:szCs w:val="20"/>
              </w:rPr>
            </w:pPr>
            <w:r w:rsidRPr="00DA6336">
              <w:rPr>
                <w:b/>
                <w:sz w:val="20"/>
                <w:szCs w:val="20"/>
              </w:rPr>
              <w:t>Periodo en Ejercicio</w:t>
            </w:r>
          </w:p>
        </w:tc>
        <w:tc>
          <w:tcPr>
            <w:tcW w:w="1790" w:type="dxa"/>
            <w:gridSpan w:val="2"/>
            <w:shd w:val="clear" w:color="auto" w:fill="auto"/>
            <w:noWrap/>
            <w:vAlign w:val="bottom"/>
          </w:tcPr>
          <w:p w:rsidR="003677B2" w:rsidRPr="00DA6336" w:rsidRDefault="003677B2" w:rsidP="003677B2">
            <w:pPr>
              <w:rPr>
                <w:b/>
                <w:sz w:val="20"/>
                <w:szCs w:val="20"/>
              </w:rPr>
            </w:pPr>
            <w:r w:rsidRPr="00DA6336">
              <w:rPr>
                <w:b/>
                <w:sz w:val="20"/>
                <w:szCs w:val="20"/>
              </w:rPr>
              <w:t>Caudal de Votos</w:t>
            </w:r>
          </w:p>
        </w:tc>
        <w:tc>
          <w:tcPr>
            <w:tcW w:w="1620" w:type="dxa"/>
            <w:shd w:val="clear" w:color="auto" w:fill="auto"/>
            <w:noWrap/>
            <w:vAlign w:val="bottom"/>
          </w:tcPr>
          <w:p w:rsidR="003677B2" w:rsidRPr="00DA6336" w:rsidRDefault="003677B2" w:rsidP="003677B2">
            <w:pPr>
              <w:rPr>
                <w:b/>
                <w:sz w:val="20"/>
                <w:szCs w:val="20"/>
              </w:rPr>
            </w:pPr>
            <w:r w:rsidRPr="00DA6336">
              <w:rPr>
                <w:b/>
                <w:sz w:val="20"/>
                <w:szCs w:val="20"/>
              </w:rPr>
              <w:t>Modo de Acceso</w:t>
            </w:r>
          </w:p>
        </w:tc>
        <w:tc>
          <w:tcPr>
            <w:tcW w:w="1510" w:type="dxa"/>
            <w:shd w:val="clear" w:color="auto" w:fill="auto"/>
            <w:noWrap/>
            <w:vAlign w:val="bottom"/>
          </w:tcPr>
          <w:p w:rsidR="003677B2" w:rsidRPr="00DA6336" w:rsidRDefault="003677B2" w:rsidP="003677B2">
            <w:pPr>
              <w:rPr>
                <w:b/>
                <w:sz w:val="20"/>
                <w:szCs w:val="20"/>
              </w:rPr>
            </w:pPr>
            <w:r w:rsidRPr="00DA6336">
              <w:rPr>
                <w:b/>
                <w:sz w:val="20"/>
                <w:szCs w:val="20"/>
              </w:rPr>
              <w:t>Modo de Salida</w:t>
            </w:r>
          </w:p>
        </w:tc>
        <w:tc>
          <w:tcPr>
            <w:tcW w:w="2515" w:type="dxa"/>
            <w:shd w:val="clear" w:color="auto" w:fill="auto"/>
            <w:noWrap/>
            <w:vAlign w:val="bottom"/>
          </w:tcPr>
          <w:p w:rsidR="003677B2" w:rsidRPr="00DA6336" w:rsidRDefault="003677B2" w:rsidP="003677B2">
            <w:pPr>
              <w:rPr>
                <w:b/>
                <w:sz w:val="20"/>
                <w:szCs w:val="20"/>
              </w:rPr>
            </w:pPr>
            <w:r w:rsidRPr="00DA6336">
              <w:rPr>
                <w:b/>
                <w:sz w:val="20"/>
                <w:szCs w:val="20"/>
              </w:rPr>
              <w:t>Trayectoria Política</w:t>
            </w:r>
          </w:p>
        </w:tc>
      </w:tr>
      <w:tr w:rsidR="003677B2" w:rsidRPr="00DA6336">
        <w:trPr>
          <w:trHeight w:val="155"/>
        </w:trPr>
        <w:tc>
          <w:tcPr>
            <w:tcW w:w="1806" w:type="dxa"/>
            <w:vMerge w:val="restart"/>
            <w:shd w:val="clear" w:color="auto" w:fill="auto"/>
            <w:noWrap/>
          </w:tcPr>
          <w:p w:rsidR="003677B2" w:rsidRDefault="003677B2" w:rsidP="003677B2">
            <w:pPr>
              <w:rPr>
                <w:sz w:val="20"/>
                <w:szCs w:val="20"/>
              </w:rPr>
            </w:pPr>
            <w:r>
              <w:rPr>
                <w:sz w:val="20"/>
                <w:szCs w:val="20"/>
              </w:rPr>
              <w:t>Sonia Salgado Henríquez</w:t>
            </w:r>
          </w:p>
          <w:p w:rsidR="003677B2" w:rsidRPr="00DA6336" w:rsidRDefault="003677B2" w:rsidP="003677B2">
            <w:pPr>
              <w:rPr>
                <w:sz w:val="20"/>
                <w:szCs w:val="20"/>
              </w:rPr>
            </w:pPr>
          </w:p>
        </w:tc>
        <w:tc>
          <w:tcPr>
            <w:tcW w:w="604" w:type="dxa"/>
            <w:vMerge w:val="restart"/>
            <w:shd w:val="clear" w:color="auto" w:fill="auto"/>
            <w:noWrap/>
          </w:tcPr>
          <w:p w:rsidR="003677B2" w:rsidRPr="00DA6336" w:rsidRDefault="003677B2" w:rsidP="003677B2">
            <w:pPr>
              <w:rPr>
                <w:sz w:val="20"/>
                <w:szCs w:val="20"/>
              </w:rPr>
            </w:pPr>
            <w:r>
              <w:rPr>
                <w:sz w:val="20"/>
                <w:szCs w:val="20"/>
              </w:rPr>
              <w:t>46</w:t>
            </w:r>
          </w:p>
        </w:tc>
        <w:tc>
          <w:tcPr>
            <w:tcW w:w="1440" w:type="dxa"/>
            <w:vMerge w:val="restart"/>
            <w:shd w:val="clear" w:color="auto" w:fill="auto"/>
            <w:noWrap/>
          </w:tcPr>
          <w:p w:rsidR="003677B2" w:rsidRPr="00DA6336" w:rsidRDefault="003677B2" w:rsidP="003677B2">
            <w:pPr>
              <w:rPr>
                <w:sz w:val="20"/>
                <w:szCs w:val="20"/>
              </w:rPr>
            </w:pPr>
            <w:r>
              <w:rPr>
                <w:sz w:val="20"/>
                <w:szCs w:val="20"/>
              </w:rPr>
              <w:t>Asistente Social</w:t>
            </w:r>
          </w:p>
        </w:tc>
        <w:tc>
          <w:tcPr>
            <w:tcW w:w="1620" w:type="dxa"/>
            <w:vMerge w:val="restart"/>
            <w:shd w:val="clear" w:color="auto" w:fill="auto"/>
            <w:noWrap/>
          </w:tcPr>
          <w:p w:rsidR="003677B2" w:rsidRPr="00DA6336" w:rsidRDefault="003677B2" w:rsidP="003677B2">
            <w:pPr>
              <w:rPr>
                <w:sz w:val="20"/>
                <w:szCs w:val="20"/>
              </w:rPr>
            </w:pPr>
            <w:r>
              <w:rPr>
                <w:sz w:val="20"/>
                <w:szCs w:val="20"/>
              </w:rPr>
              <w:t>PDC</w:t>
            </w:r>
          </w:p>
        </w:tc>
        <w:tc>
          <w:tcPr>
            <w:tcW w:w="1080" w:type="dxa"/>
            <w:vMerge w:val="restart"/>
            <w:shd w:val="clear" w:color="auto" w:fill="auto"/>
            <w:noWrap/>
          </w:tcPr>
          <w:p w:rsidR="003677B2" w:rsidRPr="00DA6336" w:rsidRDefault="003677B2" w:rsidP="003677B2">
            <w:pPr>
              <w:rPr>
                <w:sz w:val="20"/>
                <w:szCs w:val="20"/>
              </w:rPr>
            </w:pPr>
            <w:r>
              <w:rPr>
                <w:sz w:val="20"/>
                <w:szCs w:val="20"/>
              </w:rPr>
              <w:t>1992-96</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148</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10" w:type="dxa"/>
            <w:vMerge w:val="restart"/>
            <w:shd w:val="clear" w:color="auto" w:fill="auto"/>
            <w:noWrap/>
          </w:tcPr>
          <w:p w:rsidR="003677B2" w:rsidRPr="00DA6336" w:rsidRDefault="003677B2" w:rsidP="003677B2">
            <w:pPr>
              <w:rPr>
                <w:sz w:val="20"/>
                <w:szCs w:val="20"/>
              </w:rPr>
            </w:pPr>
            <w:r>
              <w:rPr>
                <w:sz w:val="20"/>
                <w:szCs w:val="20"/>
              </w:rPr>
              <w:t>Termino periodo</w:t>
            </w:r>
          </w:p>
        </w:tc>
        <w:tc>
          <w:tcPr>
            <w:tcW w:w="2515" w:type="dxa"/>
            <w:vMerge w:val="restart"/>
            <w:shd w:val="clear" w:color="auto" w:fill="auto"/>
            <w:noWrap/>
          </w:tcPr>
          <w:p w:rsidR="003677B2" w:rsidRPr="00DA6336" w:rsidRDefault="003677B2" w:rsidP="003677B2">
            <w:pPr>
              <w:rPr>
                <w:sz w:val="20"/>
                <w:szCs w:val="20"/>
              </w:rPr>
            </w:pPr>
            <w:r>
              <w:rPr>
                <w:sz w:val="20"/>
                <w:szCs w:val="20"/>
              </w:rPr>
              <w:t>Trabajó como asistente social de Camarones, allanando el camino para ser alcaldesa por casi 15 años.</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14.45</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1.024</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Default="003677B2" w:rsidP="003677B2">
            <w:pPr>
              <w:rPr>
                <w:sz w:val="20"/>
                <w:szCs w:val="20"/>
              </w:rPr>
            </w:pPr>
            <w:r>
              <w:rPr>
                <w:sz w:val="20"/>
                <w:szCs w:val="20"/>
              </w:rPr>
              <w:t>Sonia Salgado Henríquez</w:t>
            </w:r>
          </w:p>
          <w:p w:rsidR="003677B2" w:rsidRPr="00DA6336" w:rsidRDefault="003677B2" w:rsidP="003677B2">
            <w:pPr>
              <w:rPr>
                <w:sz w:val="20"/>
                <w:szCs w:val="20"/>
              </w:rPr>
            </w:pPr>
          </w:p>
        </w:tc>
        <w:tc>
          <w:tcPr>
            <w:tcW w:w="604"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Pr="00DA6336" w:rsidRDefault="003677B2" w:rsidP="003677B2">
            <w:pPr>
              <w:rPr>
                <w:sz w:val="20"/>
                <w:szCs w:val="20"/>
              </w:rPr>
            </w:pPr>
          </w:p>
        </w:tc>
        <w:tc>
          <w:tcPr>
            <w:tcW w:w="1620" w:type="dxa"/>
            <w:vMerge w:val="restart"/>
            <w:shd w:val="clear" w:color="auto" w:fill="auto"/>
            <w:noWrap/>
          </w:tcPr>
          <w:p w:rsidR="003677B2" w:rsidRPr="00DA6336" w:rsidRDefault="003677B2" w:rsidP="003677B2">
            <w:pPr>
              <w:rPr>
                <w:sz w:val="20"/>
                <w:szCs w:val="20"/>
              </w:rPr>
            </w:pPr>
            <w:r>
              <w:rPr>
                <w:sz w:val="20"/>
                <w:szCs w:val="20"/>
              </w:rPr>
              <w:t>PDC</w:t>
            </w:r>
          </w:p>
        </w:tc>
        <w:tc>
          <w:tcPr>
            <w:tcW w:w="1080" w:type="dxa"/>
            <w:vMerge w:val="restart"/>
            <w:shd w:val="clear" w:color="auto" w:fill="auto"/>
            <w:noWrap/>
          </w:tcPr>
          <w:p w:rsidR="003677B2" w:rsidRPr="00DA6336" w:rsidRDefault="003677B2" w:rsidP="003677B2">
            <w:pPr>
              <w:rPr>
                <w:sz w:val="20"/>
                <w:szCs w:val="20"/>
              </w:rPr>
            </w:pPr>
            <w:r>
              <w:rPr>
                <w:sz w:val="20"/>
                <w:szCs w:val="20"/>
              </w:rPr>
              <w:t>1996-2000</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609</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10" w:type="dxa"/>
            <w:vMerge w:val="restart"/>
            <w:shd w:val="clear" w:color="auto" w:fill="auto"/>
            <w:noWrap/>
          </w:tcPr>
          <w:p w:rsidR="003677B2" w:rsidRPr="00DA6336" w:rsidRDefault="003677B2" w:rsidP="003677B2">
            <w:pPr>
              <w:rPr>
                <w:sz w:val="20"/>
                <w:szCs w:val="20"/>
              </w:rPr>
            </w:pPr>
            <w:r>
              <w:rPr>
                <w:sz w:val="20"/>
                <w:szCs w:val="20"/>
              </w:rPr>
              <w:t>Termino periodo</w:t>
            </w:r>
          </w:p>
        </w:tc>
        <w:tc>
          <w:tcPr>
            <w:tcW w:w="251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36.73</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1.658</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Default="003677B2" w:rsidP="003677B2">
            <w:pPr>
              <w:rPr>
                <w:sz w:val="20"/>
                <w:szCs w:val="20"/>
              </w:rPr>
            </w:pPr>
            <w:r>
              <w:rPr>
                <w:sz w:val="20"/>
                <w:szCs w:val="20"/>
              </w:rPr>
              <w:t>Sonia Salgado Henríquez</w:t>
            </w:r>
          </w:p>
          <w:p w:rsidR="003677B2" w:rsidRPr="00DA6336" w:rsidRDefault="003677B2" w:rsidP="003677B2">
            <w:pPr>
              <w:rPr>
                <w:sz w:val="20"/>
                <w:szCs w:val="20"/>
              </w:rPr>
            </w:pPr>
          </w:p>
        </w:tc>
        <w:tc>
          <w:tcPr>
            <w:tcW w:w="604"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Pr="00DA6336" w:rsidRDefault="003677B2" w:rsidP="003677B2">
            <w:pPr>
              <w:rPr>
                <w:sz w:val="20"/>
                <w:szCs w:val="20"/>
              </w:rPr>
            </w:pPr>
          </w:p>
        </w:tc>
        <w:tc>
          <w:tcPr>
            <w:tcW w:w="1620" w:type="dxa"/>
            <w:vMerge w:val="restart"/>
            <w:shd w:val="clear" w:color="auto" w:fill="auto"/>
            <w:noWrap/>
          </w:tcPr>
          <w:p w:rsidR="003677B2" w:rsidRPr="00DA6336" w:rsidRDefault="003677B2" w:rsidP="003677B2">
            <w:pPr>
              <w:rPr>
                <w:sz w:val="20"/>
                <w:szCs w:val="20"/>
              </w:rPr>
            </w:pPr>
            <w:r>
              <w:rPr>
                <w:sz w:val="20"/>
                <w:szCs w:val="20"/>
              </w:rPr>
              <w:t>PDC</w:t>
            </w:r>
          </w:p>
        </w:tc>
        <w:tc>
          <w:tcPr>
            <w:tcW w:w="1080" w:type="dxa"/>
            <w:vMerge w:val="restart"/>
            <w:shd w:val="clear" w:color="auto" w:fill="auto"/>
            <w:noWrap/>
          </w:tcPr>
          <w:p w:rsidR="003677B2" w:rsidRPr="00DA6336" w:rsidRDefault="003677B2" w:rsidP="003677B2">
            <w:pPr>
              <w:rPr>
                <w:sz w:val="20"/>
                <w:szCs w:val="20"/>
              </w:rPr>
            </w:pPr>
            <w:r>
              <w:rPr>
                <w:sz w:val="20"/>
                <w:szCs w:val="20"/>
              </w:rPr>
              <w:t>2000-04</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725</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10" w:type="dxa"/>
            <w:vMerge w:val="restart"/>
            <w:shd w:val="clear" w:color="auto" w:fill="auto"/>
            <w:noWrap/>
          </w:tcPr>
          <w:p w:rsidR="003677B2" w:rsidRPr="00DA6336" w:rsidRDefault="003677B2" w:rsidP="003677B2">
            <w:pPr>
              <w:rPr>
                <w:sz w:val="20"/>
                <w:szCs w:val="20"/>
              </w:rPr>
            </w:pPr>
            <w:r>
              <w:rPr>
                <w:sz w:val="20"/>
                <w:szCs w:val="20"/>
              </w:rPr>
              <w:t>Termino periodo</w:t>
            </w:r>
          </w:p>
        </w:tc>
        <w:tc>
          <w:tcPr>
            <w:tcW w:w="251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38.32</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1.892</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Default="003677B2" w:rsidP="003677B2">
            <w:pPr>
              <w:rPr>
                <w:sz w:val="20"/>
                <w:szCs w:val="20"/>
              </w:rPr>
            </w:pPr>
            <w:r>
              <w:rPr>
                <w:sz w:val="20"/>
                <w:szCs w:val="20"/>
              </w:rPr>
              <w:t>Sonia Salgado Henríquez</w:t>
            </w:r>
          </w:p>
          <w:p w:rsidR="003677B2" w:rsidRPr="00DA6336" w:rsidRDefault="003677B2" w:rsidP="003677B2">
            <w:pPr>
              <w:rPr>
                <w:sz w:val="20"/>
                <w:szCs w:val="20"/>
              </w:rPr>
            </w:pPr>
          </w:p>
        </w:tc>
        <w:tc>
          <w:tcPr>
            <w:tcW w:w="604"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Pr="00DA6336" w:rsidRDefault="003677B2" w:rsidP="003677B2">
            <w:pPr>
              <w:rPr>
                <w:sz w:val="20"/>
                <w:szCs w:val="20"/>
              </w:rPr>
            </w:pPr>
          </w:p>
        </w:tc>
        <w:tc>
          <w:tcPr>
            <w:tcW w:w="1620" w:type="dxa"/>
            <w:vMerge w:val="restart"/>
            <w:shd w:val="clear" w:color="auto" w:fill="auto"/>
            <w:noWrap/>
          </w:tcPr>
          <w:p w:rsidR="003677B2" w:rsidRPr="00DA6336" w:rsidRDefault="003677B2" w:rsidP="003677B2">
            <w:pPr>
              <w:rPr>
                <w:sz w:val="20"/>
                <w:szCs w:val="20"/>
              </w:rPr>
            </w:pPr>
            <w:r>
              <w:rPr>
                <w:sz w:val="20"/>
                <w:szCs w:val="20"/>
              </w:rPr>
              <w:t>PDC</w:t>
            </w:r>
          </w:p>
        </w:tc>
        <w:tc>
          <w:tcPr>
            <w:tcW w:w="1080" w:type="dxa"/>
            <w:vMerge w:val="restart"/>
            <w:shd w:val="clear" w:color="auto" w:fill="auto"/>
            <w:noWrap/>
          </w:tcPr>
          <w:p w:rsidR="003677B2" w:rsidRPr="00DA6336" w:rsidRDefault="003677B2" w:rsidP="003677B2">
            <w:pPr>
              <w:rPr>
                <w:sz w:val="20"/>
                <w:szCs w:val="20"/>
              </w:rPr>
            </w:pPr>
            <w:r>
              <w:rPr>
                <w:sz w:val="20"/>
                <w:szCs w:val="20"/>
              </w:rPr>
              <w:t>2004-07</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1.777</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10" w:type="dxa"/>
            <w:vMerge w:val="restart"/>
            <w:shd w:val="clear" w:color="auto" w:fill="auto"/>
            <w:noWrap/>
          </w:tcPr>
          <w:p w:rsidR="003677B2" w:rsidRPr="00DA6336" w:rsidRDefault="003677B2" w:rsidP="003677B2">
            <w:pPr>
              <w:rPr>
                <w:sz w:val="20"/>
                <w:szCs w:val="20"/>
              </w:rPr>
            </w:pPr>
            <w:r>
              <w:rPr>
                <w:sz w:val="20"/>
                <w:szCs w:val="20"/>
              </w:rPr>
              <w:t>Acusada de fraude electoral y cohecho debe abandonar el cargo por juicio.</w:t>
            </w:r>
          </w:p>
        </w:tc>
        <w:tc>
          <w:tcPr>
            <w:tcW w:w="251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60.48</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2.938</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Luis Alata Godoy</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s/d</w:t>
            </w:r>
          </w:p>
        </w:tc>
        <w:tc>
          <w:tcPr>
            <w:tcW w:w="1620" w:type="dxa"/>
            <w:vMerge w:val="restart"/>
            <w:shd w:val="clear" w:color="auto" w:fill="auto"/>
            <w:noWrap/>
          </w:tcPr>
          <w:p w:rsidR="003677B2" w:rsidRPr="00DA6336" w:rsidRDefault="003677B2" w:rsidP="003677B2">
            <w:pPr>
              <w:rPr>
                <w:sz w:val="20"/>
                <w:szCs w:val="20"/>
              </w:rPr>
            </w:pPr>
            <w:r>
              <w:rPr>
                <w:sz w:val="20"/>
                <w:szCs w:val="20"/>
              </w:rPr>
              <w:t>PDC</w:t>
            </w:r>
          </w:p>
        </w:tc>
        <w:tc>
          <w:tcPr>
            <w:tcW w:w="1080" w:type="dxa"/>
            <w:vMerge w:val="restart"/>
            <w:shd w:val="clear" w:color="auto" w:fill="auto"/>
            <w:noWrap/>
          </w:tcPr>
          <w:p w:rsidR="003677B2" w:rsidRPr="00DA6336" w:rsidRDefault="003677B2" w:rsidP="003677B2">
            <w:pPr>
              <w:rPr>
                <w:sz w:val="20"/>
                <w:szCs w:val="20"/>
              </w:rPr>
            </w:pPr>
            <w:r>
              <w:rPr>
                <w:sz w:val="20"/>
                <w:szCs w:val="20"/>
              </w:rPr>
              <w:t>2007-08</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187</w:t>
            </w:r>
          </w:p>
        </w:tc>
        <w:tc>
          <w:tcPr>
            <w:tcW w:w="1620" w:type="dxa"/>
            <w:vMerge w:val="restart"/>
            <w:shd w:val="clear" w:color="auto" w:fill="auto"/>
            <w:noWrap/>
          </w:tcPr>
          <w:p w:rsidR="003677B2" w:rsidRPr="00DA6336" w:rsidRDefault="003677B2" w:rsidP="003677B2">
            <w:pPr>
              <w:rPr>
                <w:sz w:val="20"/>
                <w:szCs w:val="20"/>
              </w:rPr>
            </w:pPr>
            <w:r>
              <w:rPr>
                <w:sz w:val="20"/>
                <w:szCs w:val="20"/>
              </w:rPr>
              <w:t>Suplencia por suspensión de alcaldesa titular.</w:t>
            </w:r>
          </w:p>
        </w:tc>
        <w:tc>
          <w:tcPr>
            <w:tcW w:w="1510" w:type="dxa"/>
            <w:vMerge w:val="restart"/>
            <w:shd w:val="clear" w:color="auto" w:fill="auto"/>
            <w:noWrap/>
          </w:tcPr>
          <w:p w:rsidR="003677B2" w:rsidRPr="00DA6336" w:rsidRDefault="003677B2" w:rsidP="003677B2">
            <w:pPr>
              <w:rPr>
                <w:sz w:val="20"/>
                <w:szCs w:val="20"/>
              </w:rPr>
            </w:pPr>
            <w:r>
              <w:rPr>
                <w:sz w:val="20"/>
                <w:szCs w:val="20"/>
              </w:rPr>
              <w:t>Termino de suplencia.</w:t>
            </w:r>
          </w:p>
        </w:tc>
        <w:tc>
          <w:tcPr>
            <w:tcW w:w="2515" w:type="dxa"/>
            <w:vMerge w:val="restart"/>
            <w:shd w:val="clear" w:color="auto" w:fill="auto"/>
            <w:noWrap/>
          </w:tcPr>
          <w:p w:rsidR="003677B2" w:rsidRPr="00DA6336" w:rsidRDefault="003677B2" w:rsidP="003677B2">
            <w:pPr>
              <w:rPr>
                <w:sz w:val="20"/>
                <w:szCs w:val="20"/>
              </w:rPr>
            </w:pPr>
            <w:r>
              <w:rPr>
                <w:sz w:val="20"/>
                <w:szCs w:val="20"/>
              </w:rPr>
              <w:t>Dirigente PDC.</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6.37</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2.936</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 xml:space="preserve">Iván Romero </w:t>
            </w:r>
            <w:r w:rsidR="002D5AF6">
              <w:rPr>
                <w:sz w:val="20"/>
                <w:szCs w:val="20"/>
              </w:rPr>
              <w:t>Penacho</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s/d</w:t>
            </w:r>
          </w:p>
        </w:tc>
        <w:tc>
          <w:tcPr>
            <w:tcW w:w="1620" w:type="dxa"/>
            <w:vMerge w:val="restart"/>
            <w:shd w:val="clear" w:color="auto" w:fill="auto"/>
            <w:noWrap/>
          </w:tcPr>
          <w:p w:rsidR="003677B2" w:rsidRPr="00DA6336" w:rsidRDefault="003677B2" w:rsidP="003677B2">
            <w:pPr>
              <w:rPr>
                <w:sz w:val="20"/>
                <w:szCs w:val="20"/>
              </w:rPr>
            </w:pPr>
            <w:r>
              <w:rPr>
                <w:sz w:val="20"/>
                <w:szCs w:val="20"/>
              </w:rPr>
              <w:t>Independiente Fuerza del Norte</w:t>
            </w:r>
          </w:p>
        </w:tc>
        <w:tc>
          <w:tcPr>
            <w:tcW w:w="1080" w:type="dxa"/>
            <w:vMerge w:val="restart"/>
            <w:shd w:val="clear" w:color="auto" w:fill="auto"/>
            <w:noWrap/>
          </w:tcPr>
          <w:p w:rsidR="003677B2" w:rsidRPr="00DA6336" w:rsidRDefault="003677B2" w:rsidP="003677B2">
            <w:pPr>
              <w:rPr>
                <w:sz w:val="20"/>
                <w:szCs w:val="20"/>
              </w:rPr>
            </w:pPr>
            <w:r>
              <w:rPr>
                <w:sz w:val="20"/>
                <w:szCs w:val="20"/>
              </w:rPr>
              <w:t>2008-12</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847</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510" w:type="dxa"/>
            <w:vMerge w:val="restart"/>
            <w:shd w:val="clear" w:color="auto" w:fill="auto"/>
            <w:noWrap/>
          </w:tcPr>
          <w:p w:rsidR="003677B2" w:rsidRPr="00DA6336" w:rsidRDefault="003677B2" w:rsidP="003677B2">
            <w:pPr>
              <w:rPr>
                <w:sz w:val="20"/>
                <w:szCs w:val="20"/>
              </w:rPr>
            </w:pPr>
          </w:p>
        </w:tc>
        <w:tc>
          <w:tcPr>
            <w:tcW w:w="2515" w:type="dxa"/>
            <w:vMerge w:val="restart"/>
            <w:shd w:val="clear" w:color="auto" w:fill="auto"/>
            <w:noWrap/>
          </w:tcPr>
          <w:p w:rsidR="003677B2" w:rsidRPr="00DA6336" w:rsidRDefault="003677B2" w:rsidP="003677B2">
            <w:pPr>
              <w:rPr>
                <w:sz w:val="20"/>
                <w:szCs w:val="20"/>
              </w:rPr>
            </w:pPr>
            <w:r>
              <w:rPr>
                <w:sz w:val="20"/>
                <w:szCs w:val="20"/>
              </w:rPr>
              <w:t>Ex dirigente PPD.</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28,62</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2.959</w:t>
            </w:r>
          </w:p>
        </w:tc>
        <w:tc>
          <w:tcPr>
            <w:tcW w:w="1620" w:type="dxa"/>
            <w:vMerge/>
            <w:shd w:val="clear" w:color="auto" w:fill="auto"/>
            <w:noWrap/>
          </w:tcPr>
          <w:p w:rsidR="003677B2" w:rsidRPr="00DA6336" w:rsidRDefault="003677B2" w:rsidP="003677B2">
            <w:pPr>
              <w:rPr>
                <w:sz w:val="20"/>
                <w:szCs w:val="20"/>
              </w:rPr>
            </w:pPr>
          </w:p>
        </w:tc>
        <w:tc>
          <w:tcPr>
            <w:tcW w:w="1510" w:type="dxa"/>
            <w:vMerge/>
            <w:shd w:val="clear" w:color="auto" w:fill="auto"/>
            <w:noWrap/>
          </w:tcPr>
          <w:p w:rsidR="003677B2" w:rsidRPr="00DA6336" w:rsidRDefault="003677B2" w:rsidP="003677B2">
            <w:pPr>
              <w:rPr>
                <w:sz w:val="20"/>
                <w:szCs w:val="20"/>
              </w:rPr>
            </w:pPr>
          </w:p>
        </w:tc>
        <w:tc>
          <w:tcPr>
            <w:tcW w:w="2515" w:type="dxa"/>
            <w:vMerge/>
            <w:shd w:val="clear" w:color="auto" w:fill="auto"/>
            <w:noWrap/>
          </w:tcPr>
          <w:p w:rsidR="003677B2" w:rsidRPr="00DA6336" w:rsidRDefault="003677B2" w:rsidP="003677B2">
            <w:pPr>
              <w:rPr>
                <w:sz w:val="20"/>
                <w:szCs w:val="20"/>
              </w:rPr>
            </w:pPr>
          </w:p>
        </w:tc>
      </w:tr>
    </w:tbl>
    <w:p w:rsidR="003677B2" w:rsidRPr="002B7C32" w:rsidRDefault="003677B2" w:rsidP="003677B2">
      <w:pPr>
        <w:rPr>
          <w:sz w:val="20"/>
          <w:szCs w:val="20"/>
        </w:rPr>
      </w:pPr>
      <w:r w:rsidRPr="002B7C32">
        <w:rPr>
          <w:sz w:val="20"/>
          <w:szCs w:val="20"/>
        </w:rPr>
        <w:t xml:space="preserve">Fuente: Secretaría Municipal Camarones, </w:t>
      </w:r>
      <w:hyperlink r:id="rId33" w:history="1">
        <w:r w:rsidRPr="002B7C32">
          <w:rPr>
            <w:rStyle w:val="Hipervnculo"/>
            <w:color w:val="auto"/>
            <w:sz w:val="20"/>
            <w:szCs w:val="20"/>
          </w:rPr>
          <w:t>www.servel.cl</w:t>
        </w:r>
      </w:hyperlink>
      <w:r w:rsidRPr="002B7C32">
        <w:rPr>
          <w:sz w:val="20"/>
          <w:szCs w:val="20"/>
        </w:rPr>
        <w:t>, varias informaciones por Internet vía Google, comunicaciones personales.</w:t>
      </w:r>
    </w:p>
    <w:p w:rsidR="003677B2" w:rsidRDefault="003677B2" w:rsidP="003677B2">
      <w:pPr>
        <w:rPr>
          <w:b/>
        </w:rPr>
      </w:pPr>
    </w:p>
    <w:p w:rsidR="003677B2" w:rsidRPr="00C92EE1" w:rsidRDefault="003677B2" w:rsidP="003677B2">
      <w:pPr>
        <w:rPr>
          <w:b/>
        </w:rPr>
      </w:pPr>
      <w:r w:rsidRPr="00C92EE1">
        <w:rPr>
          <w:b/>
        </w:rPr>
        <w:t xml:space="preserve">Alcaldes </w:t>
      </w:r>
      <w:r>
        <w:rPr>
          <w:b/>
        </w:rPr>
        <w:t xml:space="preserve">Comuna </w:t>
      </w:r>
      <w:r w:rsidRPr="00C92EE1">
        <w:rPr>
          <w:b/>
        </w:rPr>
        <w:t xml:space="preserve">de </w:t>
      </w:r>
      <w:r>
        <w:rPr>
          <w:b/>
        </w:rPr>
        <w:t>Putre</w:t>
      </w:r>
    </w:p>
    <w:p w:rsidR="003677B2" w:rsidRDefault="003677B2" w:rsidP="003677B2"/>
    <w:tbl>
      <w:tblPr>
        <w:tblW w:w="13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6"/>
        <w:gridCol w:w="604"/>
        <w:gridCol w:w="1440"/>
        <w:gridCol w:w="1620"/>
        <w:gridCol w:w="1080"/>
        <w:gridCol w:w="900"/>
        <w:gridCol w:w="890"/>
        <w:gridCol w:w="1620"/>
        <w:gridCol w:w="1800"/>
        <w:gridCol w:w="2225"/>
      </w:tblGrid>
      <w:tr w:rsidR="003677B2" w:rsidRPr="00DA6336">
        <w:trPr>
          <w:trHeight w:val="255"/>
        </w:trPr>
        <w:tc>
          <w:tcPr>
            <w:tcW w:w="1806" w:type="dxa"/>
            <w:shd w:val="clear" w:color="auto" w:fill="auto"/>
            <w:noWrap/>
            <w:vAlign w:val="bottom"/>
          </w:tcPr>
          <w:p w:rsidR="003677B2" w:rsidRPr="00DA6336" w:rsidRDefault="003677B2" w:rsidP="003677B2">
            <w:pPr>
              <w:rPr>
                <w:b/>
                <w:sz w:val="20"/>
                <w:szCs w:val="20"/>
              </w:rPr>
            </w:pPr>
            <w:r w:rsidRPr="00DA6336">
              <w:rPr>
                <w:b/>
                <w:sz w:val="20"/>
                <w:szCs w:val="20"/>
              </w:rPr>
              <w:t>Nombre</w:t>
            </w:r>
          </w:p>
        </w:tc>
        <w:tc>
          <w:tcPr>
            <w:tcW w:w="604" w:type="dxa"/>
            <w:shd w:val="clear" w:color="auto" w:fill="auto"/>
            <w:noWrap/>
            <w:vAlign w:val="bottom"/>
          </w:tcPr>
          <w:p w:rsidR="003677B2" w:rsidRPr="00DA6336" w:rsidRDefault="003677B2" w:rsidP="003677B2">
            <w:pPr>
              <w:rPr>
                <w:b/>
                <w:sz w:val="20"/>
                <w:szCs w:val="20"/>
              </w:rPr>
            </w:pPr>
            <w:r w:rsidRPr="00DA6336">
              <w:rPr>
                <w:b/>
                <w:sz w:val="20"/>
                <w:szCs w:val="20"/>
              </w:rPr>
              <w:t>Edad</w:t>
            </w:r>
          </w:p>
        </w:tc>
        <w:tc>
          <w:tcPr>
            <w:tcW w:w="1440" w:type="dxa"/>
            <w:shd w:val="clear" w:color="auto" w:fill="auto"/>
            <w:noWrap/>
            <w:vAlign w:val="bottom"/>
          </w:tcPr>
          <w:p w:rsidR="003677B2" w:rsidRPr="00DA6336" w:rsidRDefault="003677B2" w:rsidP="003677B2">
            <w:pPr>
              <w:rPr>
                <w:b/>
                <w:sz w:val="20"/>
                <w:szCs w:val="20"/>
              </w:rPr>
            </w:pPr>
            <w:r w:rsidRPr="00DA6336">
              <w:rPr>
                <w:b/>
                <w:sz w:val="20"/>
                <w:szCs w:val="20"/>
              </w:rPr>
              <w:t>Profesión</w:t>
            </w:r>
          </w:p>
        </w:tc>
        <w:tc>
          <w:tcPr>
            <w:tcW w:w="1620" w:type="dxa"/>
            <w:shd w:val="clear" w:color="auto" w:fill="auto"/>
            <w:noWrap/>
            <w:vAlign w:val="bottom"/>
          </w:tcPr>
          <w:p w:rsidR="003677B2" w:rsidRPr="00DA6336" w:rsidRDefault="003677B2" w:rsidP="003677B2">
            <w:pPr>
              <w:rPr>
                <w:b/>
                <w:sz w:val="20"/>
                <w:szCs w:val="20"/>
              </w:rPr>
            </w:pPr>
            <w:r w:rsidRPr="00DA6336">
              <w:rPr>
                <w:b/>
                <w:sz w:val="20"/>
                <w:szCs w:val="20"/>
              </w:rPr>
              <w:t>Afiliación</w:t>
            </w:r>
          </w:p>
        </w:tc>
        <w:tc>
          <w:tcPr>
            <w:tcW w:w="1080" w:type="dxa"/>
            <w:shd w:val="clear" w:color="auto" w:fill="auto"/>
            <w:noWrap/>
            <w:vAlign w:val="bottom"/>
          </w:tcPr>
          <w:p w:rsidR="003677B2" w:rsidRPr="00DA6336" w:rsidRDefault="003677B2" w:rsidP="003677B2">
            <w:pPr>
              <w:rPr>
                <w:b/>
                <w:sz w:val="20"/>
                <w:szCs w:val="20"/>
              </w:rPr>
            </w:pPr>
            <w:r w:rsidRPr="00DA6336">
              <w:rPr>
                <w:b/>
                <w:sz w:val="20"/>
                <w:szCs w:val="20"/>
              </w:rPr>
              <w:t>Periodo en Ejercicio</w:t>
            </w:r>
          </w:p>
        </w:tc>
        <w:tc>
          <w:tcPr>
            <w:tcW w:w="1790" w:type="dxa"/>
            <w:gridSpan w:val="2"/>
            <w:shd w:val="clear" w:color="auto" w:fill="auto"/>
            <w:noWrap/>
            <w:vAlign w:val="bottom"/>
          </w:tcPr>
          <w:p w:rsidR="003677B2" w:rsidRPr="00DA6336" w:rsidRDefault="003677B2" w:rsidP="003677B2">
            <w:pPr>
              <w:rPr>
                <w:b/>
                <w:sz w:val="20"/>
                <w:szCs w:val="20"/>
              </w:rPr>
            </w:pPr>
            <w:r w:rsidRPr="00DA6336">
              <w:rPr>
                <w:b/>
                <w:sz w:val="20"/>
                <w:szCs w:val="20"/>
              </w:rPr>
              <w:t>Caudal de Votos</w:t>
            </w:r>
          </w:p>
        </w:tc>
        <w:tc>
          <w:tcPr>
            <w:tcW w:w="1620" w:type="dxa"/>
            <w:shd w:val="clear" w:color="auto" w:fill="auto"/>
            <w:noWrap/>
            <w:vAlign w:val="bottom"/>
          </w:tcPr>
          <w:p w:rsidR="003677B2" w:rsidRPr="00DA6336" w:rsidRDefault="003677B2" w:rsidP="003677B2">
            <w:pPr>
              <w:rPr>
                <w:b/>
                <w:sz w:val="20"/>
                <w:szCs w:val="20"/>
              </w:rPr>
            </w:pPr>
            <w:r w:rsidRPr="00DA6336">
              <w:rPr>
                <w:b/>
                <w:sz w:val="20"/>
                <w:szCs w:val="20"/>
              </w:rPr>
              <w:t>Modo de Acceso</w:t>
            </w:r>
          </w:p>
        </w:tc>
        <w:tc>
          <w:tcPr>
            <w:tcW w:w="1800" w:type="dxa"/>
            <w:shd w:val="clear" w:color="auto" w:fill="auto"/>
            <w:noWrap/>
            <w:vAlign w:val="bottom"/>
          </w:tcPr>
          <w:p w:rsidR="003677B2" w:rsidRPr="00DA6336" w:rsidRDefault="003677B2" w:rsidP="003677B2">
            <w:pPr>
              <w:rPr>
                <w:b/>
                <w:sz w:val="20"/>
                <w:szCs w:val="20"/>
              </w:rPr>
            </w:pPr>
            <w:r w:rsidRPr="00DA6336">
              <w:rPr>
                <w:b/>
                <w:sz w:val="20"/>
                <w:szCs w:val="20"/>
              </w:rPr>
              <w:t>Modo de Salida</w:t>
            </w:r>
          </w:p>
        </w:tc>
        <w:tc>
          <w:tcPr>
            <w:tcW w:w="2225" w:type="dxa"/>
            <w:shd w:val="clear" w:color="auto" w:fill="auto"/>
            <w:noWrap/>
            <w:vAlign w:val="bottom"/>
          </w:tcPr>
          <w:p w:rsidR="003677B2" w:rsidRPr="00DA6336" w:rsidRDefault="003677B2" w:rsidP="003677B2">
            <w:pPr>
              <w:rPr>
                <w:b/>
                <w:sz w:val="20"/>
                <w:szCs w:val="20"/>
              </w:rPr>
            </w:pPr>
            <w:r w:rsidRPr="00DA6336">
              <w:rPr>
                <w:b/>
                <w:sz w:val="20"/>
                <w:szCs w:val="20"/>
              </w:rPr>
              <w:t>Trayectoria Política</w:t>
            </w: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Carlos Solari Herrera</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s/d</w:t>
            </w:r>
          </w:p>
        </w:tc>
        <w:tc>
          <w:tcPr>
            <w:tcW w:w="1620" w:type="dxa"/>
            <w:vMerge w:val="restart"/>
            <w:shd w:val="clear" w:color="auto" w:fill="auto"/>
            <w:noWrap/>
          </w:tcPr>
          <w:p w:rsidR="003677B2" w:rsidRPr="00DA6336" w:rsidRDefault="003677B2" w:rsidP="003677B2">
            <w:pPr>
              <w:rPr>
                <w:sz w:val="20"/>
                <w:szCs w:val="20"/>
              </w:rPr>
            </w:pPr>
            <w:r>
              <w:rPr>
                <w:sz w:val="20"/>
                <w:szCs w:val="20"/>
              </w:rPr>
              <w:t>Independiente Participación y Progreso</w:t>
            </w:r>
          </w:p>
        </w:tc>
        <w:tc>
          <w:tcPr>
            <w:tcW w:w="1080" w:type="dxa"/>
            <w:vMerge w:val="restart"/>
            <w:shd w:val="clear" w:color="auto" w:fill="auto"/>
            <w:noWrap/>
          </w:tcPr>
          <w:p w:rsidR="003677B2" w:rsidRPr="00DA6336" w:rsidRDefault="003677B2" w:rsidP="003677B2">
            <w:pPr>
              <w:rPr>
                <w:sz w:val="20"/>
                <w:szCs w:val="20"/>
              </w:rPr>
            </w:pPr>
            <w:r>
              <w:rPr>
                <w:sz w:val="20"/>
                <w:szCs w:val="20"/>
              </w:rPr>
              <w:t>1992-96</w:t>
            </w:r>
          </w:p>
        </w:tc>
        <w:tc>
          <w:tcPr>
            <w:tcW w:w="900" w:type="dxa"/>
            <w:shd w:val="clear" w:color="auto" w:fill="auto"/>
            <w:noWrap/>
          </w:tcPr>
          <w:p w:rsidR="003677B2" w:rsidRPr="00DA6336" w:rsidRDefault="003677B2" w:rsidP="003677B2">
            <w:pPr>
              <w:rPr>
                <w:sz w:val="20"/>
                <w:szCs w:val="20"/>
              </w:rPr>
            </w:pPr>
            <w:r>
              <w:rPr>
                <w:sz w:val="20"/>
                <w:szCs w:val="20"/>
              </w:rPr>
              <w:t xml:space="preserve">Votos </w:t>
            </w:r>
          </w:p>
        </w:tc>
        <w:tc>
          <w:tcPr>
            <w:tcW w:w="890" w:type="dxa"/>
            <w:shd w:val="clear" w:color="auto" w:fill="auto"/>
          </w:tcPr>
          <w:p w:rsidR="003677B2" w:rsidRPr="00DA6336" w:rsidRDefault="003677B2" w:rsidP="003677B2">
            <w:pPr>
              <w:rPr>
                <w:sz w:val="20"/>
                <w:szCs w:val="20"/>
              </w:rPr>
            </w:pPr>
            <w:r>
              <w:rPr>
                <w:sz w:val="20"/>
                <w:szCs w:val="20"/>
              </w:rPr>
              <w:t>102</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800" w:type="dxa"/>
            <w:vMerge w:val="restart"/>
            <w:shd w:val="clear" w:color="auto" w:fill="auto"/>
            <w:noWrap/>
          </w:tcPr>
          <w:p w:rsidR="003677B2" w:rsidRDefault="003677B2" w:rsidP="003677B2">
            <w:pPr>
              <w:rPr>
                <w:sz w:val="20"/>
                <w:szCs w:val="20"/>
              </w:rPr>
            </w:pPr>
            <w:r>
              <w:rPr>
                <w:sz w:val="20"/>
                <w:szCs w:val="20"/>
              </w:rPr>
              <w:t>Termino periodo</w:t>
            </w:r>
          </w:p>
          <w:p w:rsidR="003677B2" w:rsidRPr="00DA6336" w:rsidRDefault="003677B2" w:rsidP="003677B2">
            <w:pPr>
              <w:rPr>
                <w:sz w:val="20"/>
                <w:szCs w:val="20"/>
              </w:rPr>
            </w:pPr>
          </w:p>
        </w:tc>
        <w:tc>
          <w:tcPr>
            <w:tcW w:w="2225" w:type="dxa"/>
            <w:vMerge w:val="restart"/>
            <w:shd w:val="clear" w:color="auto" w:fill="auto"/>
            <w:noWrap/>
          </w:tcPr>
          <w:p w:rsidR="003677B2" w:rsidRPr="00DA6336" w:rsidRDefault="003677B2" w:rsidP="003677B2">
            <w:pPr>
              <w:rPr>
                <w:sz w:val="20"/>
                <w:szCs w:val="20"/>
              </w:rPr>
            </w:pPr>
            <w:r>
              <w:rPr>
                <w:sz w:val="20"/>
                <w:szCs w:val="20"/>
              </w:rPr>
              <w:t>s/d</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6.94</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1.469</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Francisco Humire Alejandro</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 xml:space="preserve">Empresario </w:t>
            </w:r>
          </w:p>
        </w:tc>
        <w:tc>
          <w:tcPr>
            <w:tcW w:w="1620" w:type="dxa"/>
            <w:vMerge w:val="restart"/>
            <w:shd w:val="clear" w:color="auto" w:fill="auto"/>
            <w:noWrap/>
          </w:tcPr>
          <w:p w:rsidR="003677B2" w:rsidRPr="00DA6336" w:rsidRDefault="003677B2" w:rsidP="003677B2">
            <w:pPr>
              <w:rPr>
                <w:sz w:val="20"/>
                <w:szCs w:val="20"/>
              </w:rPr>
            </w:pPr>
            <w:r>
              <w:rPr>
                <w:sz w:val="20"/>
                <w:szCs w:val="20"/>
              </w:rPr>
              <w:t>Independiente Unión por Chile</w:t>
            </w:r>
          </w:p>
        </w:tc>
        <w:tc>
          <w:tcPr>
            <w:tcW w:w="1080" w:type="dxa"/>
            <w:vMerge w:val="restart"/>
            <w:shd w:val="clear" w:color="auto" w:fill="auto"/>
            <w:noWrap/>
          </w:tcPr>
          <w:p w:rsidR="003677B2" w:rsidRPr="00DA6336" w:rsidRDefault="003677B2" w:rsidP="003677B2">
            <w:pPr>
              <w:rPr>
                <w:sz w:val="20"/>
                <w:szCs w:val="20"/>
              </w:rPr>
            </w:pPr>
            <w:r>
              <w:rPr>
                <w:sz w:val="20"/>
                <w:szCs w:val="20"/>
              </w:rPr>
              <w:t>1996-2000</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595</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800" w:type="dxa"/>
            <w:vMerge w:val="restart"/>
            <w:shd w:val="clear" w:color="auto" w:fill="auto"/>
            <w:noWrap/>
          </w:tcPr>
          <w:p w:rsidR="003677B2" w:rsidRDefault="003677B2" w:rsidP="003677B2">
            <w:pPr>
              <w:rPr>
                <w:sz w:val="20"/>
                <w:szCs w:val="20"/>
              </w:rPr>
            </w:pPr>
            <w:r>
              <w:rPr>
                <w:sz w:val="20"/>
                <w:szCs w:val="20"/>
              </w:rPr>
              <w:t>Termino periodo</w:t>
            </w:r>
          </w:p>
          <w:p w:rsidR="003677B2" w:rsidRPr="00DA6336" w:rsidRDefault="003677B2" w:rsidP="003677B2">
            <w:pPr>
              <w:rPr>
                <w:sz w:val="20"/>
                <w:szCs w:val="20"/>
              </w:rPr>
            </w:pPr>
          </w:p>
        </w:tc>
        <w:tc>
          <w:tcPr>
            <w:tcW w:w="2225" w:type="dxa"/>
            <w:vMerge w:val="restart"/>
            <w:shd w:val="clear" w:color="auto" w:fill="auto"/>
            <w:noWrap/>
          </w:tcPr>
          <w:p w:rsidR="003677B2" w:rsidRPr="00DA6336" w:rsidRDefault="003677B2" w:rsidP="003677B2">
            <w:pPr>
              <w:rPr>
                <w:sz w:val="20"/>
                <w:szCs w:val="20"/>
              </w:rPr>
            </w:pPr>
            <w:r>
              <w:rPr>
                <w:sz w:val="20"/>
                <w:szCs w:val="20"/>
              </w:rPr>
              <w:t xml:space="preserve">Dirigente gremial y político. </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3.049</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3.049</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Francisco Humire Alejandro</w:t>
            </w:r>
          </w:p>
        </w:tc>
        <w:tc>
          <w:tcPr>
            <w:tcW w:w="604"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Pr="00DA6336" w:rsidRDefault="003677B2" w:rsidP="003677B2">
            <w:pPr>
              <w:rPr>
                <w:sz w:val="20"/>
                <w:szCs w:val="20"/>
              </w:rPr>
            </w:pPr>
          </w:p>
        </w:tc>
        <w:tc>
          <w:tcPr>
            <w:tcW w:w="1620" w:type="dxa"/>
            <w:vMerge w:val="restart"/>
            <w:shd w:val="clear" w:color="auto" w:fill="auto"/>
            <w:noWrap/>
          </w:tcPr>
          <w:p w:rsidR="003677B2" w:rsidRPr="00DA6336" w:rsidRDefault="003677B2" w:rsidP="003677B2">
            <w:pPr>
              <w:rPr>
                <w:sz w:val="20"/>
                <w:szCs w:val="20"/>
              </w:rPr>
            </w:pPr>
            <w:r>
              <w:rPr>
                <w:sz w:val="20"/>
                <w:szCs w:val="20"/>
              </w:rPr>
              <w:t>UDI</w:t>
            </w:r>
          </w:p>
        </w:tc>
        <w:tc>
          <w:tcPr>
            <w:tcW w:w="1080" w:type="dxa"/>
            <w:vMerge w:val="restart"/>
            <w:shd w:val="clear" w:color="auto" w:fill="auto"/>
            <w:noWrap/>
          </w:tcPr>
          <w:p w:rsidR="003677B2" w:rsidRPr="00DA6336" w:rsidRDefault="003677B2" w:rsidP="003677B2">
            <w:pPr>
              <w:rPr>
                <w:sz w:val="20"/>
                <w:szCs w:val="20"/>
              </w:rPr>
            </w:pPr>
            <w:r>
              <w:rPr>
                <w:sz w:val="20"/>
                <w:szCs w:val="20"/>
              </w:rPr>
              <w:t>2000-04</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871</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800" w:type="dxa"/>
            <w:vMerge w:val="restart"/>
            <w:shd w:val="clear" w:color="auto" w:fill="auto"/>
            <w:noWrap/>
          </w:tcPr>
          <w:p w:rsidR="003677B2" w:rsidRDefault="003677B2" w:rsidP="003677B2">
            <w:pPr>
              <w:rPr>
                <w:sz w:val="20"/>
                <w:szCs w:val="20"/>
              </w:rPr>
            </w:pPr>
            <w:r>
              <w:rPr>
                <w:sz w:val="20"/>
                <w:szCs w:val="20"/>
              </w:rPr>
              <w:t>Termino periodo</w:t>
            </w:r>
          </w:p>
          <w:p w:rsidR="003677B2" w:rsidRPr="00DA6336" w:rsidRDefault="003677B2" w:rsidP="003677B2">
            <w:pPr>
              <w:rPr>
                <w:sz w:val="20"/>
                <w:szCs w:val="20"/>
              </w:rPr>
            </w:pPr>
          </w:p>
        </w:tc>
        <w:tc>
          <w:tcPr>
            <w:tcW w:w="222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27.00</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3.226</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Francisco Humire Alejandro</w:t>
            </w:r>
          </w:p>
        </w:tc>
        <w:tc>
          <w:tcPr>
            <w:tcW w:w="604"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Pr="00DA6336" w:rsidRDefault="003677B2" w:rsidP="003677B2">
            <w:pPr>
              <w:rPr>
                <w:sz w:val="20"/>
                <w:szCs w:val="20"/>
              </w:rPr>
            </w:pPr>
          </w:p>
        </w:tc>
        <w:tc>
          <w:tcPr>
            <w:tcW w:w="1620" w:type="dxa"/>
            <w:vMerge w:val="restart"/>
            <w:shd w:val="clear" w:color="auto" w:fill="auto"/>
            <w:noWrap/>
          </w:tcPr>
          <w:p w:rsidR="003677B2" w:rsidRPr="00DA6336" w:rsidRDefault="003677B2" w:rsidP="003677B2">
            <w:pPr>
              <w:rPr>
                <w:sz w:val="20"/>
                <w:szCs w:val="20"/>
              </w:rPr>
            </w:pPr>
            <w:r>
              <w:rPr>
                <w:sz w:val="20"/>
                <w:szCs w:val="20"/>
              </w:rPr>
              <w:t>UDI</w:t>
            </w:r>
          </w:p>
        </w:tc>
        <w:tc>
          <w:tcPr>
            <w:tcW w:w="1080" w:type="dxa"/>
            <w:vMerge w:val="restart"/>
            <w:shd w:val="clear" w:color="auto" w:fill="auto"/>
            <w:noWrap/>
          </w:tcPr>
          <w:p w:rsidR="003677B2" w:rsidRPr="00DA6336" w:rsidRDefault="003677B2" w:rsidP="003677B2">
            <w:pPr>
              <w:rPr>
                <w:sz w:val="20"/>
                <w:szCs w:val="20"/>
              </w:rPr>
            </w:pPr>
            <w:r>
              <w:rPr>
                <w:sz w:val="20"/>
                <w:szCs w:val="20"/>
              </w:rPr>
              <w:t>2004-08</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1.672</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800" w:type="dxa"/>
            <w:vMerge w:val="restart"/>
            <w:shd w:val="clear" w:color="auto" w:fill="auto"/>
            <w:noWrap/>
          </w:tcPr>
          <w:p w:rsidR="003677B2" w:rsidRDefault="003677B2" w:rsidP="003677B2">
            <w:pPr>
              <w:rPr>
                <w:sz w:val="20"/>
                <w:szCs w:val="20"/>
              </w:rPr>
            </w:pPr>
            <w:r>
              <w:rPr>
                <w:sz w:val="20"/>
                <w:szCs w:val="20"/>
              </w:rPr>
              <w:t>Termino periodo</w:t>
            </w:r>
          </w:p>
          <w:p w:rsidR="003677B2" w:rsidRPr="00DA6336" w:rsidRDefault="003677B2" w:rsidP="003677B2">
            <w:pPr>
              <w:rPr>
                <w:sz w:val="20"/>
                <w:szCs w:val="20"/>
              </w:rPr>
            </w:pPr>
          </w:p>
        </w:tc>
        <w:tc>
          <w:tcPr>
            <w:tcW w:w="222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48.70</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3.433</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Angelo Carrasco Arias</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Ingeniero mecánico</w:t>
            </w:r>
          </w:p>
        </w:tc>
        <w:tc>
          <w:tcPr>
            <w:tcW w:w="1620" w:type="dxa"/>
            <w:vMerge w:val="restart"/>
            <w:shd w:val="clear" w:color="auto" w:fill="auto"/>
            <w:noWrap/>
          </w:tcPr>
          <w:p w:rsidR="003677B2" w:rsidRPr="00DA6336" w:rsidRDefault="003677B2" w:rsidP="003677B2">
            <w:pPr>
              <w:rPr>
                <w:sz w:val="20"/>
                <w:szCs w:val="20"/>
              </w:rPr>
            </w:pPr>
            <w:r>
              <w:rPr>
                <w:sz w:val="20"/>
                <w:szCs w:val="20"/>
              </w:rPr>
              <w:t>PPD</w:t>
            </w:r>
          </w:p>
        </w:tc>
        <w:tc>
          <w:tcPr>
            <w:tcW w:w="1080" w:type="dxa"/>
            <w:vMerge w:val="restart"/>
            <w:shd w:val="clear" w:color="auto" w:fill="auto"/>
            <w:noWrap/>
          </w:tcPr>
          <w:p w:rsidR="003677B2" w:rsidRPr="00DA6336" w:rsidRDefault="003677B2" w:rsidP="003677B2">
            <w:pPr>
              <w:rPr>
                <w:sz w:val="20"/>
                <w:szCs w:val="20"/>
              </w:rPr>
            </w:pPr>
            <w:r>
              <w:rPr>
                <w:sz w:val="20"/>
                <w:szCs w:val="20"/>
              </w:rPr>
              <w:t>2008-12</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1.580</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800" w:type="dxa"/>
            <w:vMerge w:val="restart"/>
            <w:shd w:val="clear" w:color="auto" w:fill="auto"/>
            <w:noWrap/>
          </w:tcPr>
          <w:p w:rsidR="003677B2" w:rsidRPr="00DA6336" w:rsidRDefault="003677B2" w:rsidP="003677B2">
            <w:pPr>
              <w:rPr>
                <w:sz w:val="20"/>
                <w:szCs w:val="20"/>
              </w:rPr>
            </w:pPr>
          </w:p>
        </w:tc>
        <w:tc>
          <w:tcPr>
            <w:tcW w:w="2225" w:type="dxa"/>
            <w:vMerge w:val="restart"/>
            <w:shd w:val="clear" w:color="auto" w:fill="auto"/>
            <w:noWrap/>
          </w:tcPr>
          <w:p w:rsidR="003677B2" w:rsidRPr="00DA6336" w:rsidRDefault="003677B2" w:rsidP="003677B2">
            <w:pPr>
              <w:rPr>
                <w:sz w:val="20"/>
                <w:szCs w:val="20"/>
              </w:rPr>
            </w:pPr>
            <w:r>
              <w:rPr>
                <w:sz w:val="20"/>
                <w:szCs w:val="20"/>
              </w:rPr>
              <w:t>Consultor del Estado, dirigente político del PDD.</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43.36</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3.644</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bl>
    <w:p w:rsidR="003677B2" w:rsidRPr="002B7C32" w:rsidRDefault="003677B2" w:rsidP="003677B2">
      <w:pPr>
        <w:rPr>
          <w:sz w:val="20"/>
          <w:szCs w:val="20"/>
        </w:rPr>
      </w:pPr>
      <w:r w:rsidRPr="002B7C32">
        <w:rPr>
          <w:sz w:val="20"/>
          <w:szCs w:val="20"/>
        </w:rPr>
        <w:t xml:space="preserve">Fuente: Secretaría Municipal Putre, </w:t>
      </w:r>
      <w:hyperlink r:id="rId34" w:history="1">
        <w:r w:rsidRPr="002B7C32">
          <w:rPr>
            <w:rStyle w:val="Hipervnculo"/>
            <w:color w:val="auto"/>
            <w:sz w:val="20"/>
            <w:szCs w:val="20"/>
          </w:rPr>
          <w:t>www.servel.cl</w:t>
        </w:r>
      </w:hyperlink>
      <w:r w:rsidRPr="002B7C32">
        <w:rPr>
          <w:sz w:val="20"/>
          <w:szCs w:val="20"/>
        </w:rPr>
        <w:t>, varias informaciones por Internet vía Google, comunicaciones personales.</w:t>
      </w:r>
    </w:p>
    <w:p w:rsidR="003677B2" w:rsidRDefault="003677B2" w:rsidP="003677B2"/>
    <w:p w:rsidR="003677B2" w:rsidRPr="00C92EE1" w:rsidRDefault="003677B2" w:rsidP="003677B2">
      <w:pPr>
        <w:rPr>
          <w:b/>
        </w:rPr>
      </w:pPr>
      <w:r w:rsidRPr="00C92EE1">
        <w:rPr>
          <w:b/>
        </w:rPr>
        <w:t xml:space="preserve">Alcaldes </w:t>
      </w:r>
      <w:r>
        <w:rPr>
          <w:b/>
        </w:rPr>
        <w:t xml:space="preserve">Comuna </w:t>
      </w:r>
      <w:r w:rsidRPr="00C92EE1">
        <w:rPr>
          <w:b/>
        </w:rPr>
        <w:t xml:space="preserve">de </w:t>
      </w:r>
      <w:r>
        <w:rPr>
          <w:b/>
        </w:rPr>
        <w:t>General Lagos</w:t>
      </w:r>
    </w:p>
    <w:p w:rsidR="003677B2" w:rsidRDefault="003677B2" w:rsidP="003677B2"/>
    <w:tbl>
      <w:tblPr>
        <w:tblW w:w="13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6"/>
        <w:gridCol w:w="604"/>
        <w:gridCol w:w="1440"/>
        <w:gridCol w:w="1620"/>
        <w:gridCol w:w="1080"/>
        <w:gridCol w:w="900"/>
        <w:gridCol w:w="890"/>
        <w:gridCol w:w="1620"/>
        <w:gridCol w:w="1800"/>
        <w:gridCol w:w="2225"/>
      </w:tblGrid>
      <w:tr w:rsidR="003677B2" w:rsidRPr="00DA6336">
        <w:trPr>
          <w:trHeight w:val="255"/>
        </w:trPr>
        <w:tc>
          <w:tcPr>
            <w:tcW w:w="1806" w:type="dxa"/>
            <w:shd w:val="clear" w:color="auto" w:fill="auto"/>
            <w:noWrap/>
            <w:vAlign w:val="bottom"/>
          </w:tcPr>
          <w:p w:rsidR="003677B2" w:rsidRPr="00DA6336" w:rsidRDefault="003677B2" w:rsidP="003677B2">
            <w:pPr>
              <w:rPr>
                <w:b/>
                <w:sz w:val="20"/>
                <w:szCs w:val="20"/>
              </w:rPr>
            </w:pPr>
            <w:r w:rsidRPr="00DA6336">
              <w:rPr>
                <w:b/>
                <w:sz w:val="20"/>
                <w:szCs w:val="20"/>
              </w:rPr>
              <w:t>Nombre</w:t>
            </w:r>
          </w:p>
        </w:tc>
        <w:tc>
          <w:tcPr>
            <w:tcW w:w="604" w:type="dxa"/>
            <w:shd w:val="clear" w:color="auto" w:fill="auto"/>
            <w:noWrap/>
            <w:vAlign w:val="bottom"/>
          </w:tcPr>
          <w:p w:rsidR="003677B2" w:rsidRPr="00DA6336" w:rsidRDefault="003677B2" w:rsidP="003677B2">
            <w:pPr>
              <w:rPr>
                <w:b/>
                <w:sz w:val="20"/>
                <w:szCs w:val="20"/>
              </w:rPr>
            </w:pPr>
            <w:r w:rsidRPr="00DA6336">
              <w:rPr>
                <w:b/>
                <w:sz w:val="20"/>
                <w:szCs w:val="20"/>
              </w:rPr>
              <w:t>Edad</w:t>
            </w:r>
          </w:p>
        </w:tc>
        <w:tc>
          <w:tcPr>
            <w:tcW w:w="1440" w:type="dxa"/>
            <w:shd w:val="clear" w:color="auto" w:fill="auto"/>
            <w:noWrap/>
            <w:vAlign w:val="bottom"/>
          </w:tcPr>
          <w:p w:rsidR="003677B2" w:rsidRPr="00DA6336" w:rsidRDefault="003677B2" w:rsidP="003677B2">
            <w:pPr>
              <w:rPr>
                <w:b/>
                <w:sz w:val="20"/>
                <w:szCs w:val="20"/>
              </w:rPr>
            </w:pPr>
            <w:r w:rsidRPr="00DA6336">
              <w:rPr>
                <w:b/>
                <w:sz w:val="20"/>
                <w:szCs w:val="20"/>
              </w:rPr>
              <w:t>Profesión</w:t>
            </w:r>
          </w:p>
        </w:tc>
        <w:tc>
          <w:tcPr>
            <w:tcW w:w="1620" w:type="dxa"/>
            <w:shd w:val="clear" w:color="auto" w:fill="auto"/>
            <w:noWrap/>
            <w:vAlign w:val="bottom"/>
          </w:tcPr>
          <w:p w:rsidR="003677B2" w:rsidRPr="00DA6336" w:rsidRDefault="003677B2" w:rsidP="003677B2">
            <w:pPr>
              <w:rPr>
                <w:b/>
                <w:sz w:val="20"/>
                <w:szCs w:val="20"/>
              </w:rPr>
            </w:pPr>
            <w:r w:rsidRPr="00DA6336">
              <w:rPr>
                <w:b/>
                <w:sz w:val="20"/>
                <w:szCs w:val="20"/>
              </w:rPr>
              <w:t>Afiliación</w:t>
            </w:r>
          </w:p>
        </w:tc>
        <w:tc>
          <w:tcPr>
            <w:tcW w:w="1080" w:type="dxa"/>
            <w:shd w:val="clear" w:color="auto" w:fill="auto"/>
            <w:noWrap/>
            <w:vAlign w:val="bottom"/>
          </w:tcPr>
          <w:p w:rsidR="003677B2" w:rsidRPr="00DA6336" w:rsidRDefault="003677B2" w:rsidP="003677B2">
            <w:pPr>
              <w:rPr>
                <w:b/>
                <w:sz w:val="20"/>
                <w:szCs w:val="20"/>
              </w:rPr>
            </w:pPr>
            <w:r w:rsidRPr="00DA6336">
              <w:rPr>
                <w:b/>
                <w:sz w:val="20"/>
                <w:szCs w:val="20"/>
              </w:rPr>
              <w:t>Periodo en Ejercicio</w:t>
            </w:r>
          </w:p>
        </w:tc>
        <w:tc>
          <w:tcPr>
            <w:tcW w:w="1790" w:type="dxa"/>
            <w:gridSpan w:val="2"/>
            <w:shd w:val="clear" w:color="auto" w:fill="auto"/>
            <w:noWrap/>
            <w:vAlign w:val="bottom"/>
          </w:tcPr>
          <w:p w:rsidR="003677B2" w:rsidRPr="00DA6336" w:rsidRDefault="003677B2" w:rsidP="003677B2">
            <w:pPr>
              <w:rPr>
                <w:b/>
                <w:sz w:val="20"/>
                <w:szCs w:val="20"/>
              </w:rPr>
            </w:pPr>
            <w:r w:rsidRPr="00DA6336">
              <w:rPr>
                <w:b/>
                <w:sz w:val="20"/>
                <w:szCs w:val="20"/>
              </w:rPr>
              <w:t>Caudal de Votos</w:t>
            </w:r>
          </w:p>
        </w:tc>
        <w:tc>
          <w:tcPr>
            <w:tcW w:w="1620" w:type="dxa"/>
            <w:shd w:val="clear" w:color="auto" w:fill="auto"/>
            <w:noWrap/>
            <w:vAlign w:val="bottom"/>
          </w:tcPr>
          <w:p w:rsidR="003677B2" w:rsidRPr="00DA6336" w:rsidRDefault="003677B2" w:rsidP="003677B2">
            <w:pPr>
              <w:rPr>
                <w:b/>
                <w:sz w:val="20"/>
                <w:szCs w:val="20"/>
              </w:rPr>
            </w:pPr>
            <w:r w:rsidRPr="00DA6336">
              <w:rPr>
                <w:b/>
                <w:sz w:val="20"/>
                <w:szCs w:val="20"/>
              </w:rPr>
              <w:t>Modo de Acceso</w:t>
            </w:r>
          </w:p>
        </w:tc>
        <w:tc>
          <w:tcPr>
            <w:tcW w:w="1800" w:type="dxa"/>
            <w:shd w:val="clear" w:color="auto" w:fill="auto"/>
            <w:noWrap/>
            <w:vAlign w:val="bottom"/>
          </w:tcPr>
          <w:p w:rsidR="003677B2" w:rsidRPr="00DA6336" w:rsidRDefault="003677B2" w:rsidP="003677B2">
            <w:pPr>
              <w:rPr>
                <w:b/>
                <w:sz w:val="20"/>
                <w:szCs w:val="20"/>
              </w:rPr>
            </w:pPr>
            <w:r w:rsidRPr="00DA6336">
              <w:rPr>
                <w:b/>
                <w:sz w:val="20"/>
                <w:szCs w:val="20"/>
              </w:rPr>
              <w:t>Modo de Salida</w:t>
            </w:r>
          </w:p>
        </w:tc>
        <w:tc>
          <w:tcPr>
            <w:tcW w:w="2225" w:type="dxa"/>
            <w:shd w:val="clear" w:color="auto" w:fill="auto"/>
            <w:noWrap/>
            <w:vAlign w:val="bottom"/>
          </w:tcPr>
          <w:p w:rsidR="003677B2" w:rsidRPr="00DA6336" w:rsidRDefault="003677B2" w:rsidP="003677B2">
            <w:pPr>
              <w:rPr>
                <w:b/>
                <w:sz w:val="20"/>
                <w:szCs w:val="20"/>
              </w:rPr>
            </w:pPr>
            <w:r w:rsidRPr="00DA6336">
              <w:rPr>
                <w:b/>
                <w:sz w:val="20"/>
                <w:szCs w:val="20"/>
              </w:rPr>
              <w:t>Trayectoria Política</w:t>
            </w: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Simón Flores Flores</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Ganadero</w:t>
            </w:r>
          </w:p>
        </w:tc>
        <w:tc>
          <w:tcPr>
            <w:tcW w:w="1620" w:type="dxa"/>
            <w:vMerge w:val="restart"/>
            <w:shd w:val="clear" w:color="auto" w:fill="auto"/>
            <w:noWrap/>
          </w:tcPr>
          <w:p w:rsidR="003677B2" w:rsidRPr="00DA6336" w:rsidRDefault="003677B2" w:rsidP="003677B2">
            <w:pPr>
              <w:rPr>
                <w:sz w:val="20"/>
                <w:szCs w:val="20"/>
              </w:rPr>
            </w:pPr>
            <w:r>
              <w:rPr>
                <w:sz w:val="20"/>
                <w:szCs w:val="20"/>
              </w:rPr>
              <w:t>PDC</w:t>
            </w:r>
          </w:p>
        </w:tc>
        <w:tc>
          <w:tcPr>
            <w:tcW w:w="1080" w:type="dxa"/>
            <w:vMerge w:val="restart"/>
            <w:shd w:val="clear" w:color="auto" w:fill="auto"/>
            <w:noWrap/>
          </w:tcPr>
          <w:p w:rsidR="003677B2" w:rsidRPr="00DA6336" w:rsidRDefault="003677B2" w:rsidP="003677B2">
            <w:pPr>
              <w:rPr>
                <w:sz w:val="20"/>
                <w:szCs w:val="20"/>
              </w:rPr>
            </w:pPr>
            <w:r>
              <w:rPr>
                <w:sz w:val="20"/>
                <w:szCs w:val="20"/>
              </w:rPr>
              <w:t>1992-94</w:t>
            </w:r>
          </w:p>
        </w:tc>
        <w:tc>
          <w:tcPr>
            <w:tcW w:w="900" w:type="dxa"/>
            <w:shd w:val="clear" w:color="auto" w:fill="auto"/>
            <w:noWrap/>
          </w:tcPr>
          <w:p w:rsidR="003677B2" w:rsidRPr="00DA6336" w:rsidRDefault="003677B2" w:rsidP="003677B2">
            <w:pPr>
              <w:rPr>
                <w:sz w:val="20"/>
                <w:szCs w:val="20"/>
              </w:rPr>
            </w:pPr>
            <w:r>
              <w:rPr>
                <w:sz w:val="20"/>
                <w:szCs w:val="20"/>
              </w:rPr>
              <w:t xml:space="preserve">Votos </w:t>
            </w:r>
          </w:p>
        </w:tc>
        <w:tc>
          <w:tcPr>
            <w:tcW w:w="890" w:type="dxa"/>
            <w:shd w:val="clear" w:color="auto" w:fill="auto"/>
          </w:tcPr>
          <w:p w:rsidR="003677B2" w:rsidRPr="00DA6336" w:rsidRDefault="003677B2" w:rsidP="003677B2">
            <w:pPr>
              <w:rPr>
                <w:sz w:val="20"/>
                <w:szCs w:val="20"/>
              </w:rPr>
            </w:pPr>
            <w:r>
              <w:rPr>
                <w:sz w:val="20"/>
                <w:szCs w:val="20"/>
              </w:rPr>
              <w:t>78</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800" w:type="dxa"/>
            <w:vMerge w:val="restart"/>
            <w:shd w:val="clear" w:color="auto" w:fill="auto"/>
            <w:noWrap/>
          </w:tcPr>
          <w:p w:rsidR="003677B2" w:rsidRDefault="003677B2" w:rsidP="003677B2">
            <w:pPr>
              <w:rPr>
                <w:sz w:val="20"/>
                <w:szCs w:val="20"/>
              </w:rPr>
            </w:pPr>
            <w:r>
              <w:rPr>
                <w:sz w:val="20"/>
                <w:szCs w:val="20"/>
              </w:rPr>
              <w:t>Termino periodo</w:t>
            </w:r>
          </w:p>
          <w:p w:rsidR="003677B2" w:rsidRPr="00DA6336" w:rsidRDefault="003677B2" w:rsidP="003677B2">
            <w:pPr>
              <w:rPr>
                <w:sz w:val="20"/>
                <w:szCs w:val="20"/>
              </w:rPr>
            </w:pPr>
            <w:r>
              <w:rPr>
                <w:sz w:val="20"/>
                <w:szCs w:val="20"/>
              </w:rPr>
              <w:t>(acuerdo político Concejo)</w:t>
            </w:r>
          </w:p>
        </w:tc>
        <w:tc>
          <w:tcPr>
            <w:tcW w:w="2225" w:type="dxa"/>
            <w:vMerge w:val="restart"/>
            <w:shd w:val="clear" w:color="auto" w:fill="auto"/>
            <w:noWrap/>
          </w:tcPr>
          <w:p w:rsidR="003677B2" w:rsidRPr="00DA6336" w:rsidRDefault="003677B2" w:rsidP="003677B2">
            <w:pPr>
              <w:rPr>
                <w:sz w:val="20"/>
                <w:szCs w:val="20"/>
              </w:rPr>
            </w:pPr>
            <w:r>
              <w:rPr>
                <w:sz w:val="20"/>
                <w:szCs w:val="20"/>
              </w:rPr>
              <w:t>Dirigente PDC y dirigente ganadero. Hoy en actividades privadas.</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15.60</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500</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Gregorio Mendoza Chura</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Empleado municipal/Ganadero y agricultor</w:t>
            </w:r>
          </w:p>
        </w:tc>
        <w:tc>
          <w:tcPr>
            <w:tcW w:w="1620" w:type="dxa"/>
            <w:vMerge w:val="restart"/>
            <w:shd w:val="clear" w:color="auto" w:fill="auto"/>
            <w:noWrap/>
          </w:tcPr>
          <w:p w:rsidR="003677B2" w:rsidRPr="00DA6336" w:rsidRDefault="003677B2" w:rsidP="003677B2">
            <w:pPr>
              <w:rPr>
                <w:sz w:val="20"/>
                <w:szCs w:val="20"/>
              </w:rPr>
            </w:pPr>
            <w:r>
              <w:rPr>
                <w:sz w:val="20"/>
                <w:szCs w:val="20"/>
              </w:rPr>
              <w:t>RN</w:t>
            </w:r>
          </w:p>
        </w:tc>
        <w:tc>
          <w:tcPr>
            <w:tcW w:w="1080" w:type="dxa"/>
            <w:vMerge w:val="restart"/>
            <w:shd w:val="clear" w:color="auto" w:fill="auto"/>
            <w:noWrap/>
          </w:tcPr>
          <w:p w:rsidR="003677B2" w:rsidRPr="00DA6336" w:rsidRDefault="003677B2" w:rsidP="003677B2">
            <w:pPr>
              <w:rPr>
                <w:sz w:val="20"/>
                <w:szCs w:val="20"/>
              </w:rPr>
            </w:pPr>
            <w:r>
              <w:rPr>
                <w:sz w:val="20"/>
                <w:szCs w:val="20"/>
              </w:rPr>
              <w:t>1994-96</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67</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800" w:type="dxa"/>
            <w:vMerge w:val="restart"/>
            <w:shd w:val="clear" w:color="auto" w:fill="auto"/>
            <w:noWrap/>
          </w:tcPr>
          <w:p w:rsidR="003677B2" w:rsidRDefault="003677B2" w:rsidP="003677B2">
            <w:pPr>
              <w:rPr>
                <w:sz w:val="20"/>
                <w:szCs w:val="20"/>
              </w:rPr>
            </w:pPr>
            <w:r>
              <w:rPr>
                <w:sz w:val="20"/>
                <w:szCs w:val="20"/>
              </w:rPr>
              <w:t>Termino periodo</w:t>
            </w:r>
          </w:p>
          <w:p w:rsidR="003677B2" w:rsidRPr="00DA6336" w:rsidRDefault="003677B2" w:rsidP="003677B2">
            <w:pPr>
              <w:rPr>
                <w:sz w:val="20"/>
                <w:szCs w:val="20"/>
              </w:rPr>
            </w:pPr>
            <w:r>
              <w:rPr>
                <w:sz w:val="20"/>
                <w:szCs w:val="20"/>
              </w:rPr>
              <w:t>(acuerdo político Concejo)</w:t>
            </w:r>
          </w:p>
        </w:tc>
        <w:tc>
          <w:tcPr>
            <w:tcW w:w="2225" w:type="dxa"/>
            <w:vMerge w:val="restart"/>
            <w:shd w:val="clear" w:color="auto" w:fill="auto"/>
            <w:noWrap/>
          </w:tcPr>
          <w:p w:rsidR="003677B2" w:rsidRPr="00DA6336" w:rsidRDefault="003677B2" w:rsidP="003677B2">
            <w:pPr>
              <w:rPr>
                <w:sz w:val="20"/>
                <w:szCs w:val="20"/>
              </w:rPr>
            </w:pPr>
            <w:r>
              <w:rPr>
                <w:sz w:val="20"/>
                <w:szCs w:val="20"/>
              </w:rPr>
              <w:t xml:space="preserve">Ex funcionario municipal, dirigente RN. A contar de </w:t>
            </w:r>
            <w:smartTag w:uri="urn:schemas-microsoft-com:office:smarttags" w:element="metricconverter">
              <w:smartTagPr>
                <w:attr w:name="ProductID" w:val="1996 ha"/>
              </w:smartTagPr>
              <w:r>
                <w:rPr>
                  <w:sz w:val="20"/>
                  <w:szCs w:val="20"/>
                </w:rPr>
                <w:t>1996 ha</w:t>
              </w:r>
            </w:smartTag>
            <w:r>
              <w:rPr>
                <w:sz w:val="20"/>
                <w:szCs w:val="20"/>
              </w:rPr>
              <w:t xml:space="preserve"> sido reelegido alcalde sucesivamente.</w:t>
            </w: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13.40</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500</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Gregorio Mendoza Chura</w:t>
            </w:r>
          </w:p>
        </w:tc>
        <w:tc>
          <w:tcPr>
            <w:tcW w:w="604"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Pr="00DA6336" w:rsidRDefault="003677B2" w:rsidP="003677B2">
            <w:pPr>
              <w:rPr>
                <w:sz w:val="20"/>
                <w:szCs w:val="20"/>
              </w:rPr>
            </w:pPr>
          </w:p>
        </w:tc>
        <w:tc>
          <w:tcPr>
            <w:tcW w:w="1620" w:type="dxa"/>
            <w:vMerge w:val="restart"/>
            <w:shd w:val="clear" w:color="auto" w:fill="auto"/>
            <w:noWrap/>
          </w:tcPr>
          <w:p w:rsidR="003677B2" w:rsidRPr="00DA6336" w:rsidRDefault="003677B2" w:rsidP="003677B2">
            <w:pPr>
              <w:rPr>
                <w:sz w:val="20"/>
                <w:szCs w:val="20"/>
              </w:rPr>
            </w:pPr>
            <w:r>
              <w:rPr>
                <w:sz w:val="20"/>
                <w:szCs w:val="20"/>
              </w:rPr>
              <w:t>RN</w:t>
            </w:r>
          </w:p>
        </w:tc>
        <w:tc>
          <w:tcPr>
            <w:tcW w:w="1080" w:type="dxa"/>
            <w:vMerge w:val="restart"/>
            <w:shd w:val="clear" w:color="auto" w:fill="auto"/>
            <w:noWrap/>
          </w:tcPr>
          <w:p w:rsidR="003677B2" w:rsidRPr="00DA6336" w:rsidRDefault="003677B2" w:rsidP="003677B2">
            <w:pPr>
              <w:rPr>
                <w:sz w:val="20"/>
                <w:szCs w:val="20"/>
              </w:rPr>
            </w:pPr>
            <w:r>
              <w:rPr>
                <w:sz w:val="20"/>
                <w:szCs w:val="20"/>
              </w:rPr>
              <w:t>1996-2000</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374</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800" w:type="dxa"/>
            <w:vMerge w:val="restart"/>
            <w:shd w:val="clear" w:color="auto" w:fill="auto"/>
            <w:noWrap/>
          </w:tcPr>
          <w:p w:rsidR="003677B2" w:rsidRDefault="003677B2" w:rsidP="003677B2">
            <w:pPr>
              <w:rPr>
                <w:sz w:val="20"/>
                <w:szCs w:val="20"/>
              </w:rPr>
            </w:pPr>
            <w:r>
              <w:rPr>
                <w:sz w:val="20"/>
                <w:szCs w:val="20"/>
              </w:rPr>
              <w:t>Termino periodo</w:t>
            </w:r>
          </w:p>
          <w:p w:rsidR="003677B2" w:rsidRPr="00DA6336" w:rsidRDefault="003677B2" w:rsidP="003677B2">
            <w:pPr>
              <w:rPr>
                <w:sz w:val="20"/>
                <w:szCs w:val="20"/>
              </w:rPr>
            </w:pPr>
          </w:p>
        </w:tc>
        <w:tc>
          <w:tcPr>
            <w:tcW w:w="222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45.61</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820</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Gregorio Mendoza Chura</w:t>
            </w:r>
          </w:p>
        </w:tc>
        <w:tc>
          <w:tcPr>
            <w:tcW w:w="604"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Pr="00DA6336" w:rsidRDefault="003677B2" w:rsidP="003677B2">
            <w:pPr>
              <w:rPr>
                <w:sz w:val="20"/>
                <w:szCs w:val="20"/>
              </w:rPr>
            </w:pPr>
          </w:p>
        </w:tc>
        <w:tc>
          <w:tcPr>
            <w:tcW w:w="1620" w:type="dxa"/>
            <w:vMerge w:val="restart"/>
            <w:shd w:val="clear" w:color="auto" w:fill="auto"/>
            <w:noWrap/>
          </w:tcPr>
          <w:p w:rsidR="003677B2" w:rsidRPr="00DA6336" w:rsidRDefault="003677B2" w:rsidP="003677B2">
            <w:pPr>
              <w:rPr>
                <w:sz w:val="20"/>
                <w:szCs w:val="20"/>
              </w:rPr>
            </w:pPr>
            <w:r>
              <w:rPr>
                <w:sz w:val="20"/>
                <w:szCs w:val="20"/>
              </w:rPr>
              <w:t>RN</w:t>
            </w:r>
          </w:p>
        </w:tc>
        <w:tc>
          <w:tcPr>
            <w:tcW w:w="1080" w:type="dxa"/>
            <w:vMerge w:val="restart"/>
            <w:shd w:val="clear" w:color="auto" w:fill="auto"/>
            <w:noWrap/>
          </w:tcPr>
          <w:p w:rsidR="003677B2" w:rsidRPr="00DA6336" w:rsidRDefault="003677B2" w:rsidP="003677B2">
            <w:pPr>
              <w:rPr>
                <w:sz w:val="20"/>
                <w:szCs w:val="20"/>
              </w:rPr>
            </w:pPr>
            <w:r>
              <w:rPr>
                <w:sz w:val="20"/>
                <w:szCs w:val="20"/>
              </w:rPr>
              <w:t>2000-04</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442</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800" w:type="dxa"/>
            <w:vMerge w:val="restart"/>
            <w:shd w:val="clear" w:color="auto" w:fill="auto"/>
            <w:noWrap/>
          </w:tcPr>
          <w:p w:rsidR="003677B2" w:rsidRDefault="003677B2" w:rsidP="003677B2">
            <w:pPr>
              <w:rPr>
                <w:sz w:val="20"/>
                <w:szCs w:val="20"/>
              </w:rPr>
            </w:pPr>
            <w:r>
              <w:rPr>
                <w:sz w:val="20"/>
                <w:szCs w:val="20"/>
              </w:rPr>
              <w:t>Termino periodo</w:t>
            </w:r>
          </w:p>
          <w:p w:rsidR="003677B2" w:rsidRPr="00DA6336" w:rsidRDefault="003677B2" w:rsidP="003677B2">
            <w:pPr>
              <w:rPr>
                <w:sz w:val="20"/>
                <w:szCs w:val="20"/>
              </w:rPr>
            </w:pPr>
          </w:p>
        </w:tc>
        <w:tc>
          <w:tcPr>
            <w:tcW w:w="222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33.94</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1.265</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Gregorio Mendoza Chura</w:t>
            </w:r>
          </w:p>
        </w:tc>
        <w:tc>
          <w:tcPr>
            <w:tcW w:w="604"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Pr="00DA6336" w:rsidRDefault="003677B2" w:rsidP="003677B2">
            <w:pPr>
              <w:rPr>
                <w:sz w:val="20"/>
                <w:szCs w:val="20"/>
              </w:rPr>
            </w:pPr>
          </w:p>
        </w:tc>
        <w:tc>
          <w:tcPr>
            <w:tcW w:w="1620" w:type="dxa"/>
            <w:vMerge w:val="restart"/>
            <w:shd w:val="clear" w:color="auto" w:fill="auto"/>
            <w:noWrap/>
          </w:tcPr>
          <w:p w:rsidR="003677B2" w:rsidRPr="00DA6336" w:rsidRDefault="003677B2" w:rsidP="003677B2">
            <w:pPr>
              <w:rPr>
                <w:sz w:val="20"/>
                <w:szCs w:val="20"/>
              </w:rPr>
            </w:pPr>
            <w:r>
              <w:rPr>
                <w:sz w:val="20"/>
                <w:szCs w:val="20"/>
              </w:rPr>
              <w:t>RN</w:t>
            </w:r>
          </w:p>
        </w:tc>
        <w:tc>
          <w:tcPr>
            <w:tcW w:w="1080" w:type="dxa"/>
            <w:vMerge w:val="restart"/>
            <w:shd w:val="clear" w:color="auto" w:fill="auto"/>
            <w:noWrap/>
          </w:tcPr>
          <w:p w:rsidR="003677B2" w:rsidRPr="00DA6336" w:rsidRDefault="003677B2" w:rsidP="003677B2">
            <w:pPr>
              <w:rPr>
                <w:sz w:val="20"/>
                <w:szCs w:val="20"/>
              </w:rPr>
            </w:pPr>
            <w:r>
              <w:rPr>
                <w:sz w:val="20"/>
                <w:szCs w:val="20"/>
              </w:rPr>
              <w:t>2004-08</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561</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800" w:type="dxa"/>
            <w:vMerge w:val="restart"/>
            <w:shd w:val="clear" w:color="auto" w:fill="auto"/>
            <w:noWrap/>
          </w:tcPr>
          <w:p w:rsidR="003677B2" w:rsidRDefault="003677B2" w:rsidP="003677B2">
            <w:pPr>
              <w:rPr>
                <w:sz w:val="20"/>
                <w:szCs w:val="20"/>
              </w:rPr>
            </w:pPr>
            <w:r>
              <w:rPr>
                <w:sz w:val="20"/>
                <w:szCs w:val="20"/>
              </w:rPr>
              <w:t>Termino periodo</w:t>
            </w:r>
          </w:p>
          <w:p w:rsidR="003677B2" w:rsidRPr="00DA6336" w:rsidRDefault="003677B2" w:rsidP="003677B2">
            <w:pPr>
              <w:rPr>
                <w:sz w:val="20"/>
                <w:szCs w:val="20"/>
              </w:rPr>
            </w:pPr>
          </w:p>
        </w:tc>
        <w:tc>
          <w:tcPr>
            <w:tcW w:w="222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44.56</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1.259</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val="restart"/>
            <w:shd w:val="clear" w:color="auto" w:fill="auto"/>
            <w:noWrap/>
          </w:tcPr>
          <w:p w:rsidR="003677B2" w:rsidRPr="00DA6336" w:rsidRDefault="003677B2" w:rsidP="003677B2">
            <w:pPr>
              <w:rPr>
                <w:sz w:val="20"/>
                <w:szCs w:val="20"/>
              </w:rPr>
            </w:pPr>
            <w:r>
              <w:rPr>
                <w:sz w:val="20"/>
                <w:szCs w:val="20"/>
              </w:rPr>
              <w:t>Gregorio Mendoza Chura</w:t>
            </w:r>
          </w:p>
        </w:tc>
        <w:tc>
          <w:tcPr>
            <w:tcW w:w="604" w:type="dxa"/>
            <w:vMerge w:val="restart"/>
            <w:shd w:val="clear" w:color="auto" w:fill="auto"/>
            <w:noWrap/>
          </w:tcPr>
          <w:p w:rsidR="003677B2" w:rsidRPr="00DA6336" w:rsidRDefault="003677B2" w:rsidP="003677B2">
            <w:pPr>
              <w:rPr>
                <w:sz w:val="20"/>
                <w:szCs w:val="20"/>
              </w:rPr>
            </w:pPr>
          </w:p>
        </w:tc>
        <w:tc>
          <w:tcPr>
            <w:tcW w:w="1440" w:type="dxa"/>
            <w:vMerge w:val="restart"/>
            <w:shd w:val="clear" w:color="auto" w:fill="auto"/>
            <w:noWrap/>
          </w:tcPr>
          <w:p w:rsidR="003677B2" w:rsidRPr="00DA6336" w:rsidRDefault="003677B2" w:rsidP="003677B2">
            <w:pPr>
              <w:rPr>
                <w:sz w:val="20"/>
                <w:szCs w:val="20"/>
              </w:rPr>
            </w:pPr>
          </w:p>
        </w:tc>
        <w:tc>
          <w:tcPr>
            <w:tcW w:w="1620" w:type="dxa"/>
            <w:vMerge w:val="restart"/>
            <w:shd w:val="clear" w:color="auto" w:fill="auto"/>
            <w:noWrap/>
          </w:tcPr>
          <w:p w:rsidR="003677B2" w:rsidRPr="00DA6336" w:rsidRDefault="003677B2" w:rsidP="003677B2">
            <w:pPr>
              <w:rPr>
                <w:sz w:val="20"/>
                <w:szCs w:val="20"/>
              </w:rPr>
            </w:pPr>
            <w:r>
              <w:rPr>
                <w:sz w:val="20"/>
                <w:szCs w:val="20"/>
              </w:rPr>
              <w:t>RN</w:t>
            </w:r>
          </w:p>
        </w:tc>
        <w:tc>
          <w:tcPr>
            <w:tcW w:w="1080" w:type="dxa"/>
            <w:vMerge w:val="restart"/>
            <w:shd w:val="clear" w:color="auto" w:fill="auto"/>
            <w:noWrap/>
          </w:tcPr>
          <w:p w:rsidR="003677B2" w:rsidRPr="00DA6336" w:rsidRDefault="003677B2" w:rsidP="003677B2">
            <w:pPr>
              <w:rPr>
                <w:sz w:val="20"/>
                <w:szCs w:val="20"/>
              </w:rPr>
            </w:pPr>
            <w:r>
              <w:rPr>
                <w:sz w:val="20"/>
                <w:szCs w:val="20"/>
              </w:rPr>
              <w:t>2008-12</w:t>
            </w:r>
          </w:p>
        </w:tc>
        <w:tc>
          <w:tcPr>
            <w:tcW w:w="900" w:type="dxa"/>
            <w:shd w:val="clear" w:color="auto" w:fill="auto"/>
            <w:noWrap/>
          </w:tcPr>
          <w:p w:rsidR="003677B2" w:rsidRPr="00DA6336" w:rsidRDefault="003677B2" w:rsidP="003677B2">
            <w:pPr>
              <w:rPr>
                <w:sz w:val="20"/>
                <w:szCs w:val="20"/>
              </w:rPr>
            </w:pPr>
            <w:r>
              <w:rPr>
                <w:sz w:val="20"/>
                <w:szCs w:val="20"/>
              </w:rPr>
              <w:t>Votos</w:t>
            </w:r>
          </w:p>
        </w:tc>
        <w:tc>
          <w:tcPr>
            <w:tcW w:w="890" w:type="dxa"/>
            <w:shd w:val="clear" w:color="auto" w:fill="auto"/>
          </w:tcPr>
          <w:p w:rsidR="003677B2" w:rsidRPr="00DA6336" w:rsidRDefault="003677B2" w:rsidP="003677B2">
            <w:pPr>
              <w:rPr>
                <w:sz w:val="20"/>
                <w:szCs w:val="20"/>
              </w:rPr>
            </w:pPr>
            <w:r>
              <w:rPr>
                <w:sz w:val="20"/>
                <w:szCs w:val="20"/>
              </w:rPr>
              <w:t>628</w:t>
            </w:r>
          </w:p>
        </w:tc>
        <w:tc>
          <w:tcPr>
            <w:tcW w:w="1620" w:type="dxa"/>
            <w:vMerge w:val="restart"/>
            <w:shd w:val="clear" w:color="auto" w:fill="auto"/>
            <w:noWrap/>
          </w:tcPr>
          <w:p w:rsidR="003677B2" w:rsidRPr="00DA6336" w:rsidRDefault="003677B2" w:rsidP="003677B2">
            <w:pPr>
              <w:rPr>
                <w:sz w:val="20"/>
                <w:szCs w:val="20"/>
              </w:rPr>
            </w:pPr>
            <w:r>
              <w:rPr>
                <w:sz w:val="20"/>
                <w:szCs w:val="20"/>
              </w:rPr>
              <w:t>Elección popular</w:t>
            </w:r>
          </w:p>
        </w:tc>
        <w:tc>
          <w:tcPr>
            <w:tcW w:w="1800" w:type="dxa"/>
            <w:vMerge w:val="restart"/>
            <w:shd w:val="clear" w:color="auto" w:fill="auto"/>
            <w:noWrap/>
          </w:tcPr>
          <w:p w:rsidR="003677B2" w:rsidRPr="00DA6336" w:rsidRDefault="003677B2" w:rsidP="003677B2">
            <w:pPr>
              <w:rPr>
                <w:sz w:val="20"/>
                <w:szCs w:val="20"/>
              </w:rPr>
            </w:pPr>
          </w:p>
        </w:tc>
        <w:tc>
          <w:tcPr>
            <w:tcW w:w="2225" w:type="dxa"/>
            <w:vMerge w:val="restart"/>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w:t>
            </w:r>
          </w:p>
        </w:tc>
        <w:tc>
          <w:tcPr>
            <w:tcW w:w="890" w:type="dxa"/>
            <w:shd w:val="clear" w:color="auto" w:fill="auto"/>
          </w:tcPr>
          <w:p w:rsidR="003677B2" w:rsidRPr="00DA6336" w:rsidRDefault="003677B2" w:rsidP="003677B2">
            <w:pPr>
              <w:rPr>
                <w:sz w:val="20"/>
                <w:szCs w:val="20"/>
              </w:rPr>
            </w:pPr>
            <w:r>
              <w:rPr>
                <w:sz w:val="20"/>
                <w:szCs w:val="20"/>
              </w:rPr>
              <w:t>45.64</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r w:rsidR="003677B2" w:rsidRPr="00DA6336">
        <w:trPr>
          <w:trHeight w:val="155"/>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080" w:type="dxa"/>
            <w:vMerge/>
            <w:shd w:val="clear" w:color="auto" w:fill="auto"/>
            <w:noWrap/>
          </w:tcPr>
          <w:p w:rsidR="003677B2" w:rsidRPr="00DA6336" w:rsidRDefault="003677B2" w:rsidP="003677B2">
            <w:pPr>
              <w:rPr>
                <w:sz w:val="20"/>
                <w:szCs w:val="20"/>
              </w:rPr>
            </w:pPr>
          </w:p>
        </w:tc>
        <w:tc>
          <w:tcPr>
            <w:tcW w:w="900" w:type="dxa"/>
            <w:shd w:val="clear" w:color="auto" w:fill="auto"/>
            <w:noWrap/>
          </w:tcPr>
          <w:p w:rsidR="003677B2" w:rsidRPr="00DA6336" w:rsidRDefault="003677B2" w:rsidP="003677B2">
            <w:pPr>
              <w:rPr>
                <w:sz w:val="20"/>
                <w:szCs w:val="20"/>
              </w:rPr>
            </w:pPr>
            <w:r>
              <w:rPr>
                <w:sz w:val="20"/>
                <w:szCs w:val="20"/>
              </w:rPr>
              <w:t>T. Elect.</w:t>
            </w:r>
          </w:p>
        </w:tc>
        <w:tc>
          <w:tcPr>
            <w:tcW w:w="890" w:type="dxa"/>
            <w:shd w:val="clear" w:color="auto" w:fill="auto"/>
          </w:tcPr>
          <w:p w:rsidR="003677B2" w:rsidRPr="00DA6336" w:rsidRDefault="003677B2" w:rsidP="003677B2">
            <w:pPr>
              <w:rPr>
                <w:sz w:val="20"/>
                <w:szCs w:val="20"/>
              </w:rPr>
            </w:pPr>
            <w:r>
              <w:rPr>
                <w:sz w:val="20"/>
                <w:szCs w:val="20"/>
              </w:rPr>
              <w:t>1.376</w:t>
            </w:r>
          </w:p>
        </w:tc>
        <w:tc>
          <w:tcPr>
            <w:tcW w:w="162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225" w:type="dxa"/>
            <w:vMerge/>
            <w:shd w:val="clear" w:color="auto" w:fill="auto"/>
            <w:noWrap/>
          </w:tcPr>
          <w:p w:rsidR="003677B2" w:rsidRPr="00DA6336" w:rsidRDefault="003677B2" w:rsidP="003677B2">
            <w:pPr>
              <w:rPr>
                <w:sz w:val="20"/>
                <w:szCs w:val="20"/>
              </w:rPr>
            </w:pPr>
          </w:p>
        </w:tc>
      </w:tr>
    </w:tbl>
    <w:p w:rsidR="003677B2" w:rsidRPr="002B7C32" w:rsidRDefault="003677B2" w:rsidP="003677B2">
      <w:pPr>
        <w:rPr>
          <w:sz w:val="20"/>
          <w:szCs w:val="20"/>
        </w:rPr>
      </w:pPr>
      <w:r w:rsidRPr="002B7C32">
        <w:rPr>
          <w:sz w:val="20"/>
          <w:szCs w:val="20"/>
        </w:rPr>
        <w:t xml:space="preserve">Fuente: Secretaría Municipal General Lagos, </w:t>
      </w:r>
      <w:hyperlink r:id="rId35" w:history="1">
        <w:r w:rsidRPr="002B7C32">
          <w:rPr>
            <w:rStyle w:val="Hipervnculo"/>
            <w:color w:val="auto"/>
            <w:sz w:val="20"/>
            <w:szCs w:val="20"/>
          </w:rPr>
          <w:t>www.servel.cl</w:t>
        </w:r>
      </w:hyperlink>
      <w:r w:rsidRPr="002B7C32">
        <w:rPr>
          <w:sz w:val="20"/>
          <w:szCs w:val="20"/>
        </w:rPr>
        <w:t>, varias informaciones por Internet vía Google, comunicaciones personales.</w:t>
      </w:r>
    </w:p>
    <w:p w:rsidR="003677B2" w:rsidRDefault="003677B2" w:rsidP="003677B2"/>
    <w:p w:rsidR="003677B2" w:rsidRDefault="003677B2" w:rsidP="003677B2"/>
    <w:p w:rsidR="003677B2" w:rsidRDefault="003677B2" w:rsidP="003677B2">
      <w:pPr>
        <w:rPr>
          <w:b/>
        </w:rPr>
      </w:pPr>
      <w:r w:rsidRPr="00C92EE1">
        <w:rPr>
          <w:b/>
        </w:rPr>
        <w:t>Intendentes de Tarapacá y Arica-Parinacota</w:t>
      </w:r>
    </w:p>
    <w:p w:rsidR="003677B2" w:rsidRPr="00C92EE1" w:rsidRDefault="003677B2" w:rsidP="003677B2">
      <w:pPr>
        <w:rPr>
          <w:b/>
        </w:rPr>
      </w:pPr>
    </w:p>
    <w:tbl>
      <w:tblPr>
        <w:tblW w:w="13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6"/>
        <w:gridCol w:w="604"/>
        <w:gridCol w:w="1440"/>
        <w:gridCol w:w="1620"/>
        <w:gridCol w:w="1980"/>
        <w:gridCol w:w="1800"/>
        <w:gridCol w:w="1800"/>
        <w:gridCol w:w="2880"/>
      </w:tblGrid>
      <w:tr w:rsidR="003677B2" w:rsidRPr="00DA6336">
        <w:trPr>
          <w:trHeight w:val="255"/>
        </w:trPr>
        <w:tc>
          <w:tcPr>
            <w:tcW w:w="1806" w:type="dxa"/>
            <w:shd w:val="clear" w:color="auto" w:fill="auto"/>
            <w:noWrap/>
            <w:vAlign w:val="bottom"/>
          </w:tcPr>
          <w:p w:rsidR="003677B2" w:rsidRPr="00DA6336" w:rsidRDefault="003677B2" w:rsidP="003677B2">
            <w:pPr>
              <w:rPr>
                <w:b/>
                <w:sz w:val="20"/>
                <w:szCs w:val="20"/>
              </w:rPr>
            </w:pPr>
            <w:r w:rsidRPr="00DA6336">
              <w:rPr>
                <w:b/>
                <w:sz w:val="20"/>
                <w:szCs w:val="20"/>
              </w:rPr>
              <w:t>Nombre</w:t>
            </w:r>
          </w:p>
        </w:tc>
        <w:tc>
          <w:tcPr>
            <w:tcW w:w="604" w:type="dxa"/>
            <w:shd w:val="clear" w:color="auto" w:fill="auto"/>
            <w:noWrap/>
            <w:vAlign w:val="bottom"/>
          </w:tcPr>
          <w:p w:rsidR="003677B2" w:rsidRPr="00DA6336" w:rsidRDefault="003677B2" w:rsidP="003677B2">
            <w:pPr>
              <w:rPr>
                <w:b/>
                <w:sz w:val="20"/>
                <w:szCs w:val="20"/>
              </w:rPr>
            </w:pPr>
            <w:r w:rsidRPr="00DA6336">
              <w:rPr>
                <w:b/>
                <w:sz w:val="20"/>
                <w:szCs w:val="20"/>
              </w:rPr>
              <w:t>Edad</w:t>
            </w:r>
          </w:p>
        </w:tc>
        <w:tc>
          <w:tcPr>
            <w:tcW w:w="1440" w:type="dxa"/>
            <w:shd w:val="clear" w:color="auto" w:fill="auto"/>
            <w:noWrap/>
            <w:vAlign w:val="bottom"/>
          </w:tcPr>
          <w:p w:rsidR="003677B2" w:rsidRPr="00DA6336" w:rsidRDefault="003677B2" w:rsidP="003677B2">
            <w:pPr>
              <w:rPr>
                <w:b/>
                <w:sz w:val="20"/>
                <w:szCs w:val="20"/>
              </w:rPr>
            </w:pPr>
            <w:r w:rsidRPr="00DA6336">
              <w:rPr>
                <w:b/>
                <w:sz w:val="20"/>
                <w:szCs w:val="20"/>
              </w:rPr>
              <w:t>Profesión</w:t>
            </w:r>
          </w:p>
        </w:tc>
        <w:tc>
          <w:tcPr>
            <w:tcW w:w="1620" w:type="dxa"/>
            <w:shd w:val="clear" w:color="auto" w:fill="auto"/>
            <w:noWrap/>
            <w:vAlign w:val="bottom"/>
          </w:tcPr>
          <w:p w:rsidR="003677B2" w:rsidRPr="00DA6336" w:rsidRDefault="003677B2" w:rsidP="003677B2">
            <w:pPr>
              <w:rPr>
                <w:b/>
                <w:sz w:val="20"/>
                <w:szCs w:val="20"/>
              </w:rPr>
            </w:pPr>
            <w:r w:rsidRPr="00DA6336">
              <w:rPr>
                <w:b/>
                <w:sz w:val="20"/>
                <w:szCs w:val="20"/>
              </w:rPr>
              <w:t>Afiliación</w:t>
            </w:r>
          </w:p>
        </w:tc>
        <w:tc>
          <w:tcPr>
            <w:tcW w:w="1980" w:type="dxa"/>
            <w:shd w:val="clear" w:color="auto" w:fill="auto"/>
            <w:noWrap/>
            <w:vAlign w:val="bottom"/>
          </w:tcPr>
          <w:p w:rsidR="003677B2" w:rsidRPr="00DA6336" w:rsidRDefault="003677B2" w:rsidP="003677B2">
            <w:pPr>
              <w:rPr>
                <w:b/>
                <w:sz w:val="20"/>
                <w:szCs w:val="20"/>
              </w:rPr>
            </w:pPr>
            <w:r w:rsidRPr="00DA6336">
              <w:rPr>
                <w:b/>
                <w:sz w:val="20"/>
                <w:szCs w:val="20"/>
              </w:rPr>
              <w:t>Periodo en Ejercicio</w:t>
            </w:r>
          </w:p>
        </w:tc>
        <w:tc>
          <w:tcPr>
            <w:tcW w:w="1800" w:type="dxa"/>
            <w:shd w:val="clear" w:color="auto" w:fill="auto"/>
            <w:noWrap/>
            <w:vAlign w:val="bottom"/>
          </w:tcPr>
          <w:p w:rsidR="003677B2" w:rsidRPr="00DA6336" w:rsidRDefault="003677B2" w:rsidP="003677B2">
            <w:pPr>
              <w:rPr>
                <w:b/>
                <w:sz w:val="20"/>
                <w:szCs w:val="20"/>
              </w:rPr>
            </w:pPr>
            <w:r w:rsidRPr="00DA6336">
              <w:rPr>
                <w:b/>
                <w:sz w:val="20"/>
                <w:szCs w:val="20"/>
              </w:rPr>
              <w:t>Modo de Acceso</w:t>
            </w:r>
          </w:p>
        </w:tc>
        <w:tc>
          <w:tcPr>
            <w:tcW w:w="1800" w:type="dxa"/>
            <w:shd w:val="clear" w:color="auto" w:fill="auto"/>
            <w:noWrap/>
            <w:vAlign w:val="bottom"/>
          </w:tcPr>
          <w:p w:rsidR="003677B2" w:rsidRPr="00DA6336" w:rsidRDefault="003677B2" w:rsidP="003677B2">
            <w:pPr>
              <w:rPr>
                <w:b/>
                <w:sz w:val="20"/>
                <w:szCs w:val="20"/>
              </w:rPr>
            </w:pPr>
            <w:r w:rsidRPr="00DA6336">
              <w:rPr>
                <w:b/>
                <w:sz w:val="20"/>
                <w:szCs w:val="20"/>
              </w:rPr>
              <w:t>Modo de Salida</w:t>
            </w:r>
          </w:p>
        </w:tc>
        <w:tc>
          <w:tcPr>
            <w:tcW w:w="2880" w:type="dxa"/>
            <w:shd w:val="clear" w:color="auto" w:fill="auto"/>
            <w:noWrap/>
            <w:vAlign w:val="bottom"/>
          </w:tcPr>
          <w:p w:rsidR="003677B2" w:rsidRPr="00DA6336" w:rsidRDefault="003677B2" w:rsidP="003677B2">
            <w:pPr>
              <w:rPr>
                <w:b/>
                <w:sz w:val="20"/>
                <w:szCs w:val="20"/>
              </w:rPr>
            </w:pPr>
            <w:r w:rsidRPr="00DA6336">
              <w:rPr>
                <w:b/>
                <w:sz w:val="20"/>
                <w:szCs w:val="20"/>
              </w:rPr>
              <w:t>Trayectoria Política</w:t>
            </w:r>
          </w:p>
        </w:tc>
      </w:tr>
      <w:tr w:rsidR="003677B2" w:rsidRPr="00DA6336">
        <w:trPr>
          <w:trHeight w:val="230"/>
        </w:trPr>
        <w:tc>
          <w:tcPr>
            <w:tcW w:w="1806" w:type="dxa"/>
            <w:vMerge w:val="restart"/>
            <w:shd w:val="clear" w:color="auto" w:fill="auto"/>
            <w:noWrap/>
          </w:tcPr>
          <w:p w:rsidR="003677B2" w:rsidRPr="00DA6336" w:rsidRDefault="003677B2" w:rsidP="003677B2">
            <w:pPr>
              <w:rPr>
                <w:sz w:val="20"/>
                <w:szCs w:val="20"/>
              </w:rPr>
            </w:pPr>
            <w:r>
              <w:rPr>
                <w:sz w:val="20"/>
                <w:szCs w:val="20"/>
              </w:rPr>
              <w:t>Nelson Garrido Álvarez</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Profesor Normalista</w:t>
            </w:r>
          </w:p>
        </w:tc>
        <w:tc>
          <w:tcPr>
            <w:tcW w:w="1620" w:type="dxa"/>
            <w:vMerge w:val="restart"/>
            <w:shd w:val="clear" w:color="auto" w:fill="auto"/>
            <w:noWrap/>
          </w:tcPr>
          <w:p w:rsidR="003677B2" w:rsidRPr="00DA6336" w:rsidRDefault="003677B2" w:rsidP="003677B2">
            <w:pPr>
              <w:rPr>
                <w:sz w:val="20"/>
                <w:szCs w:val="20"/>
              </w:rPr>
            </w:pPr>
            <w:r>
              <w:rPr>
                <w:sz w:val="20"/>
                <w:szCs w:val="20"/>
              </w:rPr>
              <w:t>PDC</w:t>
            </w:r>
          </w:p>
        </w:tc>
        <w:tc>
          <w:tcPr>
            <w:tcW w:w="1980" w:type="dxa"/>
            <w:vMerge w:val="restart"/>
            <w:shd w:val="clear" w:color="auto" w:fill="auto"/>
            <w:noWrap/>
          </w:tcPr>
          <w:p w:rsidR="003677B2" w:rsidRPr="00DA6336" w:rsidRDefault="003677B2" w:rsidP="003677B2">
            <w:pPr>
              <w:rPr>
                <w:sz w:val="20"/>
                <w:szCs w:val="20"/>
              </w:rPr>
            </w:pPr>
            <w:r>
              <w:rPr>
                <w:sz w:val="20"/>
                <w:szCs w:val="20"/>
              </w:rPr>
              <w:t>1993-95</w:t>
            </w:r>
          </w:p>
        </w:tc>
        <w:tc>
          <w:tcPr>
            <w:tcW w:w="1800" w:type="dxa"/>
            <w:vMerge w:val="restart"/>
            <w:shd w:val="clear" w:color="auto" w:fill="auto"/>
            <w:noWrap/>
          </w:tcPr>
          <w:p w:rsidR="003677B2" w:rsidRPr="00DA6336" w:rsidRDefault="003677B2" w:rsidP="003677B2">
            <w:pPr>
              <w:rPr>
                <w:sz w:val="20"/>
                <w:szCs w:val="20"/>
              </w:rPr>
            </w:pPr>
            <w:r>
              <w:rPr>
                <w:sz w:val="20"/>
                <w:szCs w:val="20"/>
              </w:rPr>
              <w:t>Designación</w:t>
            </w:r>
          </w:p>
        </w:tc>
        <w:tc>
          <w:tcPr>
            <w:tcW w:w="1800" w:type="dxa"/>
            <w:vMerge w:val="restart"/>
            <w:shd w:val="clear" w:color="auto" w:fill="auto"/>
            <w:noWrap/>
          </w:tcPr>
          <w:p w:rsidR="003677B2" w:rsidRPr="00DA6336" w:rsidRDefault="003677B2" w:rsidP="003677B2">
            <w:pPr>
              <w:rPr>
                <w:sz w:val="20"/>
                <w:szCs w:val="20"/>
              </w:rPr>
            </w:pPr>
            <w:r>
              <w:rPr>
                <w:sz w:val="20"/>
                <w:szCs w:val="20"/>
              </w:rPr>
              <w:t>Petición de renuncia</w:t>
            </w:r>
          </w:p>
        </w:tc>
        <w:tc>
          <w:tcPr>
            <w:tcW w:w="2880" w:type="dxa"/>
            <w:vMerge w:val="restart"/>
            <w:shd w:val="clear" w:color="auto" w:fill="auto"/>
            <w:noWrap/>
          </w:tcPr>
          <w:p w:rsidR="003677B2" w:rsidRPr="00DA6336" w:rsidRDefault="003677B2" w:rsidP="003677B2">
            <w:pPr>
              <w:rPr>
                <w:sz w:val="20"/>
                <w:szCs w:val="20"/>
              </w:rPr>
            </w:pPr>
            <w:r>
              <w:rPr>
                <w:sz w:val="20"/>
                <w:szCs w:val="20"/>
              </w:rPr>
              <w:t>No postula a cargos públicos/políticos y se dedica a actividad empresarial.</w:t>
            </w: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val="restart"/>
            <w:shd w:val="clear" w:color="auto" w:fill="auto"/>
            <w:noWrap/>
          </w:tcPr>
          <w:p w:rsidR="003677B2" w:rsidRPr="00DA6336" w:rsidRDefault="003677B2" w:rsidP="003677B2">
            <w:pPr>
              <w:rPr>
                <w:sz w:val="20"/>
                <w:szCs w:val="20"/>
              </w:rPr>
            </w:pPr>
            <w:r>
              <w:rPr>
                <w:sz w:val="20"/>
                <w:szCs w:val="20"/>
              </w:rPr>
              <w:t>Marcos Castro B.</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Profesor</w:t>
            </w:r>
          </w:p>
        </w:tc>
        <w:tc>
          <w:tcPr>
            <w:tcW w:w="1620" w:type="dxa"/>
            <w:vMerge w:val="restart"/>
            <w:shd w:val="clear" w:color="auto" w:fill="auto"/>
            <w:noWrap/>
          </w:tcPr>
          <w:p w:rsidR="003677B2" w:rsidRPr="00DA6336" w:rsidRDefault="003677B2" w:rsidP="003677B2">
            <w:pPr>
              <w:rPr>
                <w:sz w:val="20"/>
                <w:szCs w:val="20"/>
              </w:rPr>
            </w:pPr>
            <w:r>
              <w:rPr>
                <w:sz w:val="20"/>
                <w:szCs w:val="20"/>
              </w:rPr>
              <w:t>PDC</w:t>
            </w:r>
          </w:p>
        </w:tc>
        <w:tc>
          <w:tcPr>
            <w:tcW w:w="1980" w:type="dxa"/>
            <w:vMerge w:val="restart"/>
            <w:shd w:val="clear" w:color="auto" w:fill="auto"/>
            <w:noWrap/>
          </w:tcPr>
          <w:p w:rsidR="003677B2" w:rsidRPr="00DA6336" w:rsidRDefault="003677B2" w:rsidP="003677B2">
            <w:pPr>
              <w:rPr>
                <w:sz w:val="20"/>
                <w:szCs w:val="20"/>
              </w:rPr>
            </w:pPr>
            <w:r>
              <w:rPr>
                <w:sz w:val="20"/>
                <w:szCs w:val="20"/>
              </w:rPr>
              <w:t>1996</w:t>
            </w:r>
          </w:p>
        </w:tc>
        <w:tc>
          <w:tcPr>
            <w:tcW w:w="1800" w:type="dxa"/>
            <w:vMerge w:val="restart"/>
            <w:shd w:val="clear" w:color="auto" w:fill="auto"/>
            <w:noWrap/>
          </w:tcPr>
          <w:p w:rsidR="003677B2" w:rsidRPr="00DA6336" w:rsidRDefault="003677B2" w:rsidP="003677B2">
            <w:pPr>
              <w:rPr>
                <w:sz w:val="20"/>
                <w:szCs w:val="20"/>
              </w:rPr>
            </w:pPr>
            <w:r>
              <w:rPr>
                <w:sz w:val="20"/>
                <w:szCs w:val="20"/>
              </w:rPr>
              <w:t>Designación</w:t>
            </w:r>
          </w:p>
        </w:tc>
        <w:tc>
          <w:tcPr>
            <w:tcW w:w="1800" w:type="dxa"/>
            <w:vMerge w:val="restart"/>
            <w:shd w:val="clear" w:color="auto" w:fill="auto"/>
            <w:noWrap/>
          </w:tcPr>
          <w:p w:rsidR="003677B2" w:rsidRPr="00DA6336" w:rsidRDefault="003677B2" w:rsidP="003677B2">
            <w:pPr>
              <w:rPr>
                <w:sz w:val="20"/>
                <w:szCs w:val="20"/>
              </w:rPr>
            </w:pPr>
            <w:r>
              <w:rPr>
                <w:sz w:val="20"/>
                <w:szCs w:val="20"/>
              </w:rPr>
              <w:t>Cumple periodo</w:t>
            </w:r>
          </w:p>
        </w:tc>
        <w:tc>
          <w:tcPr>
            <w:tcW w:w="2880" w:type="dxa"/>
            <w:vMerge w:val="restart"/>
            <w:shd w:val="clear" w:color="auto" w:fill="auto"/>
            <w:noWrap/>
          </w:tcPr>
          <w:p w:rsidR="003677B2" w:rsidRPr="00DA6336" w:rsidRDefault="003677B2" w:rsidP="003677B2">
            <w:pPr>
              <w:rPr>
                <w:sz w:val="20"/>
                <w:szCs w:val="20"/>
              </w:rPr>
            </w:pPr>
            <w:r>
              <w:rPr>
                <w:sz w:val="20"/>
                <w:szCs w:val="20"/>
              </w:rPr>
              <w:t>Posteriormente postula a cargo de concejal, siendo electo</w:t>
            </w: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val="restart"/>
            <w:shd w:val="clear" w:color="auto" w:fill="auto"/>
            <w:noWrap/>
          </w:tcPr>
          <w:p w:rsidR="003677B2" w:rsidRPr="00DA6336" w:rsidRDefault="003677B2" w:rsidP="003677B2">
            <w:pPr>
              <w:rPr>
                <w:sz w:val="20"/>
                <w:szCs w:val="20"/>
              </w:rPr>
            </w:pPr>
            <w:r>
              <w:rPr>
                <w:sz w:val="20"/>
                <w:szCs w:val="20"/>
              </w:rPr>
              <w:t>Santiago Vera Torrealba</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Administrador Público</w:t>
            </w:r>
          </w:p>
        </w:tc>
        <w:tc>
          <w:tcPr>
            <w:tcW w:w="1620" w:type="dxa"/>
            <w:vMerge w:val="restart"/>
            <w:shd w:val="clear" w:color="auto" w:fill="auto"/>
            <w:noWrap/>
          </w:tcPr>
          <w:p w:rsidR="003677B2" w:rsidRPr="00DA6336" w:rsidRDefault="003677B2" w:rsidP="003677B2">
            <w:pPr>
              <w:rPr>
                <w:sz w:val="20"/>
                <w:szCs w:val="20"/>
              </w:rPr>
            </w:pPr>
            <w:r>
              <w:rPr>
                <w:sz w:val="20"/>
                <w:szCs w:val="20"/>
              </w:rPr>
              <w:t>PDC</w:t>
            </w:r>
          </w:p>
        </w:tc>
        <w:tc>
          <w:tcPr>
            <w:tcW w:w="1980" w:type="dxa"/>
            <w:vMerge w:val="restart"/>
            <w:shd w:val="clear" w:color="auto" w:fill="auto"/>
            <w:noWrap/>
          </w:tcPr>
          <w:p w:rsidR="003677B2" w:rsidRPr="00DA6336" w:rsidRDefault="003677B2" w:rsidP="003677B2">
            <w:pPr>
              <w:rPr>
                <w:sz w:val="20"/>
                <w:szCs w:val="20"/>
              </w:rPr>
            </w:pPr>
            <w:r>
              <w:rPr>
                <w:sz w:val="20"/>
                <w:szCs w:val="20"/>
              </w:rPr>
              <w:t>1997</w:t>
            </w:r>
          </w:p>
        </w:tc>
        <w:tc>
          <w:tcPr>
            <w:tcW w:w="1800" w:type="dxa"/>
            <w:vMerge w:val="restart"/>
            <w:shd w:val="clear" w:color="auto" w:fill="auto"/>
            <w:noWrap/>
          </w:tcPr>
          <w:p w:rsidR="003677B2" w:rsidRPr="00DA6336" w:rsidRDefault="003677B2" w:rsidP="003677B2">
            <w:pPr>
              <w:rPr>
                <w:sz w:val="20"/>
                <w:szCs w:val="20"/>
              </w:rPr>
            </w:pPr>
            <w:r>
              <w:rPr>
                <w:sz w:val="20"/>
                <w:szCs w:val="20"/>
              </w:rPr>
              <w:t>Designación</w:t>
            </w:r>
          </w:p>
        </w:tc>
        <w:tc>
          <w:tcPr>
            <w:tcW w:w="1800" w:type="dxa"/>
            <w:vMerge w:val="restart"/>
            <w:shd w:val="clear" w:color="auto" w:fill="auto"/>
            <w:noWrap/>
          </w:tcPr>
          <w:p w:rsidR="003677B2" w:rsidRPr="00DA6336" w:rsidRDefault="003677B2" w:rsidP="003677B2">
            <w:pPr>
              <w:rPr>
                <w:sz w:val="20"/>
                <w:szCs w:val="20"/>
              </w:rPr>
            </w:pPr>
            <w:r>
              <w:rPr>
                <w:sz w:val="20"/>
                <w:szCs w:val="20"/>
              </w:rPr>
              <w:t>Petición de renuncia</w:t>
            </w:r>
          </w:p>
        </w:tc>
        <w:tc>
          <w:tcPr>
            <w:tcW w:w="2880" w:type="dxa"/>
            <w:vMerge w:val="restart"/>
            <w:shd w:val="clear" w:color="auto" w:fill="auto"/>
            <w:noWrap/>
          </w:tcPr>
          <w:p w:rsidR="003677B2" w:rsidRPr="00DA6336" w:rsidRDefault="003677B2" w:rsidP="003677B2">
            <w:pPr>
              <w:rPr>
                <w:sz w:val="20"/>
                <w:szCs w:val="20"/>
              </w:rPr>
            </w:pPr>
            <w:r>
              <w:rPr>
                <w:sz w:val="20"/>
                <w:szCs w:val="20"/>
              </w:rPr>
              <w:t>Participa en municipales, como concejal no electo</w:t>
            </w: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val="restart"/>
            <w:shd w:val="clear" w:color="auto" w:fill="auto"/>
            <w:noWrap/>
          </w:tcPr>
          <w:p w:rsidR="003677B2" w:rsidRPr="00DA6336" w:rsidRDefault="003677B2" w:rsidP="003677B2">
            <w:pPr>
              <w:rPr>
                <w:sz w:val="20"/>
                <w:szCs w:val="20"/>
              </w:rPr>
            </w:pPr>
            <w:r>
              <w:rPr>
                <w:sz w:val="20"/>
                <w:szCs w:val="20"/>
              </w:rPr>
              <w:t>Patricio De Gregorio Rebeco</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Administrador Público</w:t>
            </w:r>
          </w:p>
        </w:tc>
        <w:tc>
          <w:tcPr>
            <w:tcW w:w="1620" w:type="dxa"/>
            <w:vMerge w:val="restart"/>
            <w:shd w:val="clear" w:color="auto" w:fill="auto"/>
            <w:noWrap/>
          </w:tcPr>
          <w:p w:rsidR="003677B2" w:rsidRPr="00DA6336" w:rsidRDefault="003677B2" w:rsidP="003677B2">
            <w:pPr>
              <w:rPr>
                <w:sz w:val="20"/>
                <w:szCs w:val="20"/>
              </w:rPr>
            </w:pPr>
            <w:r>
              <w:rPr>
                <w:sz w:val="20"/>
                <w:szCs w:val="20"/>
              </w:rPr>
              <w:t>PDC</w:t>
            </w:r>
          </w:p>
        </w:tc>
        <w:tc>
          <w:tcPr>
            <w:tcW w:w="1980" w:type="dxa"/>
            <w:vMerge w:val="restart"/>
            <w:shd w:val="clear" w:color="auto" w:fill="auto"/>
            <w:noWrap/>
          </w:tcPr>
          <w:p w:rsidR="003677B2" w:rsidRPr="00DA6336" w:rsidRDefault="003677B2" w:rsidP="003677B2">
            <w:pPr>
              <w:rPr>
                <w:sz w:val="20"/>
                <w:szCs w:val="20"/>
              </w:rPr>
            </w:pPr>
            <w:r>
              <w:rPr>
                <w:sz w:val="20"/>
                <w:szCs w:val="20"/>
              </w:rPr>
              <w:t>1998</w:t>
            </w:r>
          </w:p>
        </w:tc>
        <w:tc>
          <w:tcPr>
            <w:tcW w:w="1800" w:type="dxa"/>
            <w:vMerge w:val="restart"/>
            <w:shd w:val="clear" w:color="auto" w:fill="auto"/>
            <w:noWrap/>
          </w:tcPr>
          <w:p w:rsidR="003677B2" w:rsidRPr="00DA6336" w:rsidRDefault="003677B2" w:rsidP="003677B2">
            <w:pPr>
              <w:rPr>
                <w:sz w:val="20"/>
                <w:szCs w:val="20"/>
              </w:rPr>
            </w:pPr>
            <w:r>
              <w:rPr>
                <w:sz w:val="20"/>
                <w:szCs w:val="20"/>
              </w:rPr>
              <w:t>Designación</w:t>
            </w:r>
          </w:p>
        </w:tc>
        <w:tc>
          <w:tcPr>
            <w:tcW w:w="1800" w:type="dxa"/>
            <w:vMerge w:val="restart"/>
            <w:shd w:val="clear" w:color="auto" w:fill="auto"/>
            <w:noWrap/>
          </w:tcPr>
          <w:p w:rsidR="003677B2" w:rsidRPr="00DA6336" w:rsidRDefault="003677B2" w:rsidP="003677B2">
            <w:pPr>
              <w:rPr>
                <w:sz w:val="20"/>
                <w:szCs w:val="20"/>
              </w:rPr>
            </w:pPr>
            <w:r>
              <w:rPr>
                <w:sz w:val="20"/>
                <w:szCs w:val="20"/>
              </w:rPr>
              <w:t>Cumple periodo</w:t>
            </w:r>
          </w:p>
        </w:tc>
        <w:tc>
          <w:tcPr>
            <w:tcW w:w="2880" w:type="dxa"/>
            <w:vMerge w:val="restart"/>
            <w:shd w:val="clear" w:color="auto" w:fill="auto"/>
            <w:noWrap/>
          </w:tcPr>
          <w:p w:rsidR="003677B2" w:rsidRPr="00DA6336" w:rsidRDefault="003677B2" w:rsidP="003677B2">
            <w:pPr>
              <w:rPr>
                <w:sz w:val="20"/>
                <w:szCs w:val="20"/>
              </w:rPr>
            </w:pPr>
            <w:r>
              <w:rPr>
                <w:sz w:val="20"/>
                <w:szCs w:val="20"/>
              </w:rPr>
              <w:t>No postula a cargos públicos/políticos y se dedica a actividad empresarial.</w:t>
            </w: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val="restart"/>
            <w:shd w:val="clear" w:color="auto" w:fill="auto"/>
            <w:noWrap/>
          </w:tcPr>
          <w:p w:rsidR="003677B2" w:rsidRPr="00DA6336" w:rsidRDefault="003677B2" w:rsidP="003677B2">
            <w:pPr>
              <w:rPr>
                <w:sz w:val="20"/>
                <w:szCs w:val="20"/>
              </w:rPr>
            </w:pPr>
            <w:r>
              <w:rPr>
                <w:sz w:val="20"/>
                <w:szCs w:val="20"/>
              </w:rPr>
              <w:t>Jorge Tapia Valdés</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 xml:space="preserve">Abogado </w:t>
            </w:r>
          </w:p>
        </w:tc>
        <w:tc>
          <w:tcPr>
            <w:tcW w:w="1620" w:type="dxa"/>
            <w:vMerge w:val="restart"/>
            <w:shd w:val="clear" w:color="auto" w:fill="auto"/>
            <w:noWrap/>
          </w:tcPr>
          <w:p w:rsidR="003677B2" w:rsidRPr="00DA6336" w:rsidRDefault="003677B2" w:rsidP="003677B2">
            <w:pPr>
              <w:rPr>
                <w:sz w:val="20"/>
                <w:szCs w:val="20"/>
              </w:rPr>
            </w:pPr>
            <w:r>
              <w:rPr>
                <w:sz w:val="20"/>
                <w:szCs w:val="20"/>
              </w:rPr>
              <w:t>PRSD</w:t>
            </w:r>
          </w:p>
        </w:tc>
        <w:tc>
          <w:tcPr>
            <w:tcW w:w="1980" w:type="dxa"/>
            <w:vMerge w:val="restart"/>
            <w:shd w:val="clear" w:color="auto" w:fill="auto"/>
            <w:noWrap/>
          </w:tcPr>
          <w:p w:rsidR="003677B2" w:rsidRPr="00DA6336" w:rsidRDefault="003677B2" w:rsidP="003677B2">
            <w:pPr>
              <w:rPr>
                <w:sz w:val="20"/>
                <w:szCs w:val="20"/>
              </w:rPr>
            </w:pPr>
            <w:r>
              <w:rPr>
                <w:sz w:val="20"/>
                <w:szCs w:val="20"/>
              </w:rPr>
              <w:t>1999</w:t>
            </w:r>
          </w:p>
        </w:tc>
        <w:tc>
          <w:tcPr>
            <w:tcW w:w="1800" w:type="dxa"/>
            <w:vMerge w:val="restart"/>
            <w:shd w:val="clear" w:color="auto" w:fill="auto"/>
            <w:noWrap/>
          </w:tcPr>
          <w:p w:rsidR="003677B2" w:rsidRPr="00DA6336" w:rsidRDefault="003677B2" w:rsidP="003677B2">
            <w:pPr>
              <w:rPr>
                <w:sz w:val="20"/>
                <w:szCs w:val="20"/>
              </w:rPr>
            </w:pPr>
            <w:r>
              <w:rPr>
                <w:sz w:val="20"/>
                <w:szCs w:val="20"/>
              </w:rPr>
              <w:t>Designación</w:t>
            </w:r>
          </w:p>
        </w:tc>
        <w:tc>
          <w:tcPr>
            <w:tcW w:w="1800" w:type="dxa"/>
            <w:vMerge w:val="restart"/>
            <w:shd w:val="clear" w:color="auto" w:fill="auto"/>
            <w:noWrap/>
          </w:tcPr>
          <w:p w:rsidR="003677B2" w:rsidRPr="00DA6336" w:rsidRDefault="003677B2" w:rsidP="003677B2">
            <w:pPr>
              <w:rPr>
                <w:sz w:val="20"/>
                <w:szCs w:val="20"/>
              </w:rPr>
            </w:pPr>
            <w:r>
              <w:rPr>
                <w:sz w:val="20"/>
                <w:szCs w:val="20"/>
              </w:rPr>
              <w:t>Petición de renuncia</w:t>
            </w:r>
          </w:p>
        </w:tc>
        <w:tc>
          <w:tcPr>
            <w:tcW w:w="2880" w:type="dxa"/>
            <w:vMerge w:val="restart"/>
            <w:shd w:val="clear" w:color="auto" w:fill="auto"/>
            <w:noWrap/>
          </w:tcPr>
          <w:p w:rsidR="003677B2" w:rsidRPr="00DA6336" w:rsidRDefault="003677B2" w:rsidP="003677B2">
            <w:pPr>
              <w:rPr>
                <w:sz w:val="20"/>
                <w:szCs w:val="20"/>
              </w:rPr>
            </w:pPr>
            <w:r>
              <w:rPr>
                <w:sz w:val="20"/>
                <w:szCs w:val="20"/>
              </w:rPr>
              <w:t xml:space="preserve">No postula a cargos públicos/políticos. Actual director de </w:t>
            </w:r>
            <w:smartTag w:uri="urn:schemas-microsoft-com:office:smarttags" w:element="PersonName">
              <w:smartTagPr>
                <w:attr w:name="ProductID" w:val="la Escuela"/>
              </w:smartTagPr>
              <w:r>
                <w:rPr>
                  <w:sz w:val="20"/>
                  <w:szCs w:val="20"/>
                </w:rPr>
                <w:t>la Escuela</w:t>
              </w:r>
            </w:smartTag>
            <w:r>
              <w:rPr>
                <w:sz w:val="20"/>
                <w:szCs w:val="20"/>
              </w:rPr>
              <w:t xml:space="preserve"> de Derecho de la UNAP</w:t>
            </w: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val="restart"/>
            <w:shd w:val="clear" w:color="auto" w:fill="auto"/>
            <w:noWrap/>
          </w:tcPr>
          <w:p w:rsidR="003677B2" w:rsidRPr="00DA6336" w:rsidRDefault="003677B2" w:rsidP="003677B2">
            <w:pPr>
              <w:rPr>
                <w:sz w:val="20"/>
                <w:szCs w:val="20"/>
              </w:rPr>
            </w:pPr>
            <w:r>
              <w:rPr>
                <w:sz w:val="20"/>
                <w:szCs w:val="20"/>
              </w:rPr>
              <w:t>Patricio Zapata</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Ingeniero Comercial</w:t>
            </w:r>
          </w:p>
        </w:tc>
        <w:tc>
          <w:tcPr>
            <w:tcW w:w="1620" w:type="dxa"/>
            <w:vMerge w:val="restart"/>
            <w:shd w:val="clear" w:color="auto" w:fill="auto"/>
            <w:noWrap/>
          </w:tcPr>
          <w:p w:rsidR="003677B2" w:rsidRPr="00DA6336" w:rsidRDefault="003677B2" w:rsidP="003677B2">
            <w:pPr>
              <w:rPr>
                <w:sz w:val="20"/>
                <w:szCs w:val="20"/>
              </w:rPr>
            </w:pPr>
            <w:r>
              <w:rPr>
                <w:sz w:val="20"/>
                <w:szCs w:val="20"/>
              </w:rPr>
              <w:t>PRSD</w:t>
            </w:r>
          </w:p>
        </w:tc>
        <w:tc>
          <w:tcPr>
            <w:tcW w:w="1980" w:type="dxa"/>
            <w:vMerge w:val="restart"/>
            <w:shd w:val="clear" w:color="auto" w:fill="auto"/>
            <w:noWrap/>
          </w:tcPr>
          <w:p w:rsidR="003677B2" w:rsidRPr="00DA6336" w:rsidRDefault="003677B2" w:rsidP="003677B2">
            <w:pPr>
              <w:rPr>
                <w:sz w:val="20"/>
                <w:szCs w:val="20"/>
              </w:rPr>
            </w:pPr>
            <w:r>
              <w:rPr>
                <w:sz w:val="20"/>
                <w:szCs w:val="20"/>
              </w:rPr>
              <w:t>2000-2005</w:t>
            </w:r>
          </w:p>
        </w:tc>
        <w:tc>
          <w:tcPr>
            <w:tcW w:w="1800" w:type="dxa"/>
            <w:vMerge w:val="restart"/>
            <w:shd w:val="clear" w:color="auto" w:fill="auto"/>
            <w:noWrap/>
          </w:tcPr>
          <w:p w:rsidR="003677B2" w:rsidRPr="00DA6336" w:rsidRDefault="003677B2" w:rsidP="003677B2">
            <w:pPr>
              <w:rPr>
                <w:sz w:val="20"/>
                <w:szCs w:val="20"/>
              </w:rPr>
            </w:pPr>
            <w:r>
              <w:rPr>
                <w:sz w:val="20"/>
                <w:szCs w:val="20"/>
              </w:rPr>
              <w:t>Designación</w:t>
            </w:r>
          </w:p>
        </w:tc>
        <w:tc>
          <w:tcPr>
            <w:tcW w:w="1800" w:type="dxa"/>
            <w:vMerge w:val="restart"/>
            <w:shd w:val="clear" w:color="auto" w:fill="auto"/>
            <w:noWrap/>
          </w:tcPr>
          <w:p w:rsidR="003677B2" w:rsidRPr="00DA6336" w:rsidRDefault="003677B2" w:rsidP="003677B2">
            <w:pPr>
              <w:rPr>
                <w:sz w:val="20"/>
                <w:szCs w:val="20"/>
              </w:rPr>
            </w:pPr>
            <w:r>
              <w:rPr>
                <w:sz w:val="20"/>
                <w:szCs w:val="20"/>
              </w:rPr>
              <w:t>Cumple periodo</w:t>
            </w:r>
          </w:p>
        </w:tc>
        <w:tc>
          <w:tcPr>
            <w:tcW w:w="2880" w:type="dxa"/>
            <w:vMerge w:val="restart"/>
            <w:shd w:val="clear" w:color="auto" w:fill="auto"/>
            <w:noWrap/>
          </w:tcPr>
          <w:p w:rsidR="003677B2" w:rsidRPr="00DA6336" w:rsidRDefault="003677B2" w:rsidP="003677B2">
            <w:pPr>
              <w:rPr>
                <w:sz w:val="20"/>
                <w:szCs w:val="20"/>
              </w:rPr>
            </w:pPr>
            <w:r>
              <w:rPr>
                <w:sz w:val="20"/>
                <w:szCs w:val="20"/>
              </w:rPr>
              <w:t>En 2008 candidato a Alcalde por Arica no electo.</w:t>
            </w: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val="restart"/>
            <w:shd w:val="clear" w:color="auto" w:fill="auto"/>
            <w:noWrap/>
          </w:tcPr>
          <w:p w:rsidR="003677B2" w:rsidRPr="00DA6336" w:rsidRDefault="003677B2" w:rsidP="003677B2">
            <w:pPr>
              <w:rPr>
                <w:sz w:val="20"/>
                <w:szCs w:val="20"/>
              </w:rPr>
            </w:pPr>
            <w:r>
              <w:rPr>
                <w:sz w:val="20"/>
                <w:szCs w:val="20"/>
              </w:rPr>
              <w:t>Patricia Pérez Zamorano</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Abogada</w:t>
            </w:r>
          </w:p>
        </w:tc>
        <w:tc>
          <w:tcPr>
            <w:tcW w:w="1620" w:type="dxa"/>
            <w:vMerge w:val="restart"/>
            <w:shd w:val="clear" w:color="auto" w:fill="auto"/>
            <w:noWrap/>
          </w:tcPr>
          <w:p w:rsidR="003677B2" w:rsidRPr="00DA6336" w:rsidRDefault="003677B2" w:rsidP="003677B2">
            <w:pPr>
              <w:rPr>
                <w:sz w:val="20"/>
                <w:szCs w:val="20"/>
              </w:rPr>
            </w:pPr>
            <w:r>
              <w:rPr>
                <w:sz w:val="20"/>
                <w:szCs w:val="20"/>
              </w:rPr>
              <w:t>PS</w:t>
            </w:r>
          </w:p>
        </w:tc>
        <w:tc>
          <w:tcPr>
            <w:tcW w:w="1980" w:type="dxa"/>
            <w:vMerge w:val="restart"/>
            <w:shd w:val="clear" w:color="auto" w:fill="auto"/>
            <w:noWrap/>
          </w:tcPr>
          <w:p w:rsidR="003677B2" w:rsidRPr="00DA6336" w:rsidRDefault="003677B2" w:rsidP="003677B2">
            <w:pPr>
              <w:rPr>
                <w:sz w:val="20"/>
                <w:szCs w:val="20"/>
              </w:rPr>
            </w:pPr>
            <w:r>
              <w:rPr>
                <w:sz w:val="20"/>
                <w:szCs w:val="20"/>
              </w:rPr>
              <w:t>2006</w:t>
            </w:r>
          </w:p>
        </w:tc>
        <w:tc>
          <w:tcPr>
            <w:tcW w:w="1800" w:type="dxa"/>
            <w:vMerge w:val="restart"/>
            <w:shd w:val="clear" w:color="auto" w:fill="auto"/>
            <w:noWrap/>
          </w:tcPr>
          <w:p w:rsidR="003677B2" w:rsidRPr="00DA6336" w:rsidRDefault="003677B2" w:rsidP="003677B2">
            <w:pPr>
              <w:rPr>
                <w:sz w:val="20"/>
                <w:szCs w:val="20"/>
              </w:rPr>
            </w:pPr>
            <w:r>
              <w:rPr>
                <w:sz w:val="20"/>
                <w:szCs w:val="20"/>
              </w:rPr>
              <w:t>Designación</w:t>
            </w:r>
          </w:p>
        </w:tc>
        <w:tc>
          <w:tcPr>
            <w:tcW w:w="1800" w:type="dxa"/>
            <w:vMerge w:val="restart"/>
            <w:shd w:val="clear" w:color="auto" w:fill="auto"/>
            <w:noWrap/>
          </w:tcPr>
          <w:p w:rsidR="003677B2" w:rsidRPr="00DA6336" w:rsidRDefault="003677B2" w:rsidP="003677B2">
            <w:pPr>
              <w:rPr>
                <w:sz w:val="20"/>
                <w:szCs w:val="20"/>
              </w:rPr>
            </w:pPr>
            <w:r>
              <w:rPr>
                <w:sz w:val="20"/>
                <w:szCs w:val="20"/>
              </w:rPr>
              <w:t>Petición de renuncia</w:t>
            </w:r>
          </w:p>
        </w:tc>
        <w:tc>
          <w:tcPr>
            <w:tcW w:w="2880" w:type="dxa"/>
            <w:vMerge w:val="restart"/>
            <w:shd w:val="clear" w:color="auto" w:fill="auto"/>
            <w:noWrap/>
          </w:tcPr>
          <w:p w:rsidR="003677B2" w:rsidRPr="00DA6336" w:rsidRDefault="003677B2" w:rsidP="003677B2">
            <w:pPr>
              <w:rPr>
                <w:sz w:val="20"/>
                <w:szCs w:val="20"/>
              </w:rPr>
            </w:pPr>
            <w:r>
              <w:rPr>
                <w:sz w:val="20"/>
                <w:szCs w:val="20"/>
              </w:rPr>
              <w:t>Candidata a Alcaldesa por Iquique no electa</w:t>
            </w: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val="restart"/>
            <w:shd w:val="clear" w:color="auto" w:fill="auto"/>
            <w:noWrap/>
          </w:tcPr>
          <w:p w:rsidR="003677B2" w:rsidRPr="00DA6336" w:rsidRDefault="003677B2" w:rsidP="003677B2">
            <w:pPr>
              <w:rPr>
                <w:sz w:val="20"/>
                <w:szCs w:val="20"/>
              </w:rPr>
            </w:pPr>
            <w:r>
              <w:rPr>
                <w:sz w:val="20"/>
                <w:szCs w:val="20"/>
              </w:rPr>
              <w:t>Antonella Sciaraffia Estada</w:t>
            </w:r>
          </w:p>
        </w:tc>
        <w:tc>
          <w:tcPr>
            <w:tcW w:w="604" w:type="dxa"/>
            <w:vMerge w:val="restart"/>
            <w:shd w:val="clear" w:color="auto" w:fill="auto"/>
            <w:noWrap/>
          </w:tcPr>
          <w:p w:rsidR="003677B2" w:rsidRPr="00DA6336" w:rsidRDefault="003677B2" w:rsidP="003677B2">
            <w:pPr>
              <w:rPr>
                <w:sz w:val="20"/>
                <w:szCs w:val="20"/>
              </w:rPr>
            </w:pPr>
            <w:r>
              <w:rPr>
                <w:sz w:val="20"/>
                <w:szCs w:val="20"/>
              </w:rPr>
              <w:t>s/d</w:t>
            </w:r>
          </w:p>
        </w:tc>
        <w:tc>
          <w:tcPr>
            <w:tcW w:w="1440" w:type="dxa"/>
            <w:vMerge w:val="restart"/>
            <w:shd w:val="clear" w:color="auto" w:fill="auto"/>
            <w:noWrap/>
          </w:tcPr>
          <w:p w:rsidR="003677B2" w:rsidRPr="00DA6336" w:rsidRDefault="003677B2" w:rsidP="003677B2">
            <w:pPr>
              <w:rPr>
                <w:sz w:val="20"/>
                <w:szCs w:val="20"/>
              </w:rPr>
            </w:pPr>
            <w:r>
              <w:rPr>
                <w:sz w:val="20"/>
                <w:szCs w:val="20"/>
              </w:rPr>
              <w:t>Abogada</w:t>
            </w:r>
          </w:p>
        </w:tc>
        <w:tc>
          <w:tcPr>
            <w:tcW w:w="1620" w:type="dxa"/>
            <w:vMerge w:val="restart"/>
            <w:shd w:val="clear" w:color="auto" w:fill="auto"/>
            <w:noWrap/>
          </w:tcPr>
          <w:p w:rsidR="003677B2" w:rsidRPr="00DA6336" w:rsidRDefault="003677B2" w:rsidP="003677B2">
            <w:pPr>
              <w:rPr>
                <w:sz w:val="20"/>
                <w:szCs w:val="20"/>
              </w:rPr>
            </w:pPr>
            <w:r>
              <w:rPr>
                <w:sz w:val="20"/>
                <w:szCs w:val="20"/>
              </w:rPr>
              <w:t>PDC</w:t>
            </w:r>
          </w:p>
        </w:tc>
        <w:tc>
          <w:tcPr>
            <w:tcW w:w="1980" w:type="dxa"/>
            <w:vMerge w:val="restart"/>
            <w:shd w:val="clear" w:color="auto" w:fill="auto"/>
            <w:noWrap/>
          </w:tcPr>
          <w:p w:rsidR="003677B2" w:rsidRPr="00DA6336" w:rsidRDefault="003677B2" w:rsidP="003677B2">
            <w:pPr>
              <w:rPr>
                <w:sz w:val="20"/>
                <w:szCs w:val="20"/>
              </w:rPr>
            </w:pPr>
            <w:r>
              <w:rPr>
                <w:sz w:val="20"/>
                <w:szCs w:val="20"/>
              </w:rPr>
              <w:t>2007</w:t>
            </w:r>
          </w:p>
        </w:tc>
        <w:tc>
          <w:tcPr>
            <w:tcW w:w="1800" w:type="dxa"/>
            <w:vMerge w:val="restart"/>
            <w:shd w:val="clear" w:color="auto" w:fill="auto"/>
            <w:noWrap/>
          </w:tcPr>
          <w:p w:rsidR="003677B2" w:rsidRPr="00DA6336" w:rsidRDefault="003677B2" w:rsidP="003677B2">
            <w:pPr>
              <w:rPr>
                <w:sz w:val="20"/>
                <w:szCs w:val="20"/>
              </w:rPr>
            </w:pPr>
            <w:r>
              <w:rPr>
                <w:sz w:val="20"/>
                <w:szCs w:val="20"/>
              </w:rPr>
              <w:t>Designación</w:t>
            </w:r>
          </w:p>
        </w:tc>
        <w:tc>
          <w:tcPr>
            <w:tcW w:w="1800" w:type="dxa"/>
            <w:vMerge w:val="restart"/>
            <w:shd w:val="clear" w:color="auto" w:fill="auto"/>
            <w:noWrap/>
          </w:tcPr>
          <w:p w:rsidR="003677B2" w:rsidRPr="00DA6336" w:rsidRDefault="003677B2" w:rsidP="003677B2">
            <w:pPr>
              <w:rPr>
                <w:sz w:val="20"/>
                <w:szCs w:val="20"/>
              </w:rPr>
            </w:pPr>
            <w:r>
              <w:rPr>
                <w:sz w:val="20"/>
                <w:szCs w:val="20"/>
              </w:rPr>
              <w:t xml:space="preserve">Petición de renuncia </w:t>
            </w:r>
          </w:p>
        </w:tc>
        <w:tc>
          <w:tcPr>
            <w:tcW w:w="2880" w:type="dxa"/>
            <w:vMerge w:val="restart"/>
            <w:shd w:val="clear" w:color="auto" w:fill="auto"/>
            <w:noWrap/>
          </w:tcPr>
          <w:p w:rsidR="003677B2" w:rsidRPr="00DA6336" w:rsidRDefault="003677B2" w:rsidP="003677B2">
            <w:pPr>
              <w:rPr>
                <w:sz w:val="20"/>
                <w:szCs w:val="20"/>
              </w:rPr>
            </w:pPr>
            <w:r>
              <w:rPr>
                <w:sz w:val="20"/>
                <w:szCs w:val="20"/>
              </w:rPr>
              <w:t>Asesora y gobernadora(S) provincia de Iquique, Seremi de Bs. Nacionales Región Tarapacá, Diputada Distrito 1, académica UNAP y gerenta asuntos legales ZOFRI. Se presentó como alcalde el 2204, no electa por Iquique.</w:t>
            </w: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val="restart"/>
            <w:shd w:val="clear" w:color="auto" w:fill="auto"/>
            <w:noWrap/>
          </w:tcPr>
          <w:p w:rsidR="003677B2" w:rsidRDefault="003677B2" w:rsidP="003677B2">
            <w:pPr>
              <w:rPr>
                <w:sz w:val="20"/>
                <w:szCs w:val="20"/>
              </w:rPr>
            </w:pPr>
            <w:r>
              <w:rPr>
                <w:sz w:val="20"/>
                <w:szCs w:val="20"/>
              </w:rPr>
              <w:t>Luis Rocafull López</w:t>
            </w:r>
          </w:p>
          <w:p w:rsidR="003677B2" w:rsidRPr="00DA6336" w:rsidRDefault="003677B2" w:rsidP="003677B2">
            <w:pPr>
              <w:rPr>
                <w:sz w:val="20"/>
                <w:szCs w:val="20"/>
              </w:rPr>
            </w:pPr>
            <w:r>
              <w:rPr>
                <w:sz w:val="20"/>
                <w:szCs w:val="20"/>
              </w:rPr>
              <w:t>(Región de Arica y Parinacota)</w:t>
            </w:r>
          </w:p>
        </w:tc>
        <w:tc>
          <w:tcPr>
            <w:tcW w:w="604" w:type="dxa"/>
            <w:vMerge w:val="restart"/>
            <w:shd w:val="clear" w:color="auto" w:fill="auto"/>
            <w:noWrap/>
          </w:tcPr>
          <w:p w:rsidR="003677B2" w:rsidRPr="00DA6336" w:rsidRDefault="003677B2" w:rsidP="003677B2">
            <w:pPr>
              <w:rPr>
                <w:sz w:val="20"/>
                <w:szCs w:val="20"/>
              </w:rPr>
            </w:pPr>
            <w:r>
              <w:rPr>
                <w:sz w:val="20"/>
                <w:szCs w:val="20"/>
              </w:rPr>
              <w:t>50</w:t>
            </w:r>
          </w:p>
        </w:tc>
        <w:tc>
          <w:tcPr>
            <w:tcW w:w="1440" w:type="dxa"/>
            <w:vMerge w:val="restart"/>
            <w:shd w:val="clear" w:color="auto" w:fill="auto"/>
            <w:noWrap/>
          </w:tcPr>
          <w:p w:rsidR="003677B2" w:rsidRPr="00DA6336" w:rsidRDefault="003677B2" w:rsidP="003677B2">
            <w:pPr>
              <w:rPr>
                <w:sz w:val="20"/>
                <w:szCs w:val="20"/>
              </w:rPr>
            </w:pPr>
            <w:r>
              <w:rPr>
                <w:sz w:val="20"/>
                <w:szCs w:val="20"/>
              </w:rPr>
              <w:t>Ingeniero de Ejecución en Administración</w:t>
            </w:r>
          </w:p>
        </w:tc>
        <w:tc>
          <w:tcPr>
            <w:tcW w:w="1620" w:type="dxa"/>
            <w:vMerge w:val="restart"/>
            <w:shd w:val="clear" w:color="auto" w:fill="auto"/>
            <w:noWrap/>
          </w:tcPr>
          <w:p w:rsidR="003677B2" w:rsidRPr="00DA6336" w:rsidRDefault="003677B2" w:rsidP="003677B2">
            <w:pPr>
              <w:rPr>
                <w:sz w:val="20"/>
                <w:szCs w:val="20"/>
              </w:rPr>
            </w:pPr>
            <w:r>
              <w:rPr>
                <w:sz w:val="20"/>
                <w:szCs w:val="20"/>
              </w:rPr>
              <w:t>PS</w:t>
            </w:r>
          </w:p>
        </w:tc>
        <w:tc>
          <w:tcPr>
            <w:tcW w:w="1980" w:type="dxa"/>
            <w:vMerge w:val="restart"/>
            <w:shd w:val="clear" w:color="auto" w:fill="auto"/>
            <w:noWrap/>
          </w:tcPr>
          <w:p w:rsidR="003677B2" w:rsidRPr="00DA6336" w:rsidRDefault="003677B2" w:rsidP="003677B2">
            <w:pPr>
              <w:rPr>
                <w:sz w:val="20"/>
                <w:szCs w:val="20"/>
              </w:rPr>
            </w:pPr>
            <w:r>
              <w:rPr>
                <w:sz w:val="20"/>
                <w:szCs w:val="20"/>
              </w:rPr>
              <w:t>2007-</w:t>
            </w:r>
          </w:p>
        </w:tc>
        <w:tc>
          <w:tcPr>
            <w:tcW w:w="1800" w:type="dxa"/>
            <w:vMerge w:val="restart"/>
            <w:shd w:val="clear" w:color="auto" w:fill="auto"/>
            <w:noWrap/>
          </w:tcPr>
          <w:p w:rsidR="003677B2" w:rsidRPr="00DA6336" w:rsidRDefault="003677B2" w:rsidP="003677B2">
            <w:pPr>
              <w:rPr>
                <w:sz w:val="20"/>
                <w:szCs w:val="20"/>
              </w:rPr>
            </w:pPr>
            <w:r>
              <w:rPr>
                <w:sz w:val="20"/>
                <w:szCs w:val="20"/>
              </w:rPr>
              <w:t>Designación</w:t>
            </w:r>
          </w:p>
        </w:tc>
        <w:tc>
          <w:tcPr>
            <w:tcW w:w="1800" w:type="dxa"/>
            <w:vMerge w:val="restart"/>
            <w:shd w:val="clear" w:color="auto" w:fill="auto"/>
            <w:noWrap/>
          </w:tcPr>
          <w:p w:rsidR="003677B2" w:rsidRPr="00DA6336" w:rsidRDefault="003677B2" w:rsidP="003677B2">
            <w:pPr>
              <w:rPr>
                <w:sz w:val="20"/>
                <w:szCs w:val="20"/>
              </w:rPr>
            </w:pPr>
          </w:p>
        </w:tc>
        <w:tc>
          <w:tcPr>
            <w:tcW w:w="2880" w:type="dxa"/>
            <w:vMerge w:val="restart"/>
            <w:shd w:val="clear" w:color="auto" w:fill="auto"/>
            <w:noWrap/>
          </w:tcPr>
          <w:p w:rsidR="003677B2" w:rsidRPr="00DA6336" w:rsidRDefault="003677B2" w:rsidP="003677B2">
            <w:pPr>
              <w:rPr>
                <w:sz w:val="20"/>
                <w:szCs w:val="20"/>
              </w:rPr>
            </w:pPr>
            <w:r>
              <w:rPr>
                <w:sz w:val="20"/>
                <w:szCs w:val="20"/>
              </w:rPr>
              <w:t xml:space="preserve">Nació en Arica. Entre 1995-2000 ocupa diversos cargos en </w:t>
            </w:r>
            <w:smartTag w:uri="urn:schemas-microsoft-com:office:smarttags" w:element="PersonName">
              <w:smartTagPr>
                <w:attr w:name="ProductID" w:val="la Municipalidad"/>
              </w:smartTagPr>
              <w:r>
                <w:rPr>
                  <w:sz w:val="20"/>
                  <w:szCs w:val="20"/>
                </w:rPr>
                <w:t>la Municipalidad</w:t>
              </w:r>
            </w:smartTag>
            <w:r>
              <w:rPr>
                <w:sz w:val="20"/>
                <w:szCs w:val="20"/>
              </w:rPr>
              <w:t xml:space="preserve"> de Arica mientras era alcalde Iván Paredes (fiscal contable, sectorialista de presupuesto, director de DIDECO y de Planificación). Analista de proyectos de CONADI, jefe de gabinete de </w:t>
            </w:r>
            <w:smartTag w:uri="urn:schemas-microsoft-com:office:smarttags" w:element="PersonName">
              <w:smartTagPr>
                <w:attr w:name="ProductID" w:val="la Gobernaci￳n"/>
              </w:smartTagPr>
              <w:r>
                <w:rPr>
                  <w:sz w:val="20"/>
                  <w:szCs w:val="20"/>
                </w:rPr>
                <w:t>la Gobernación</w:t>
              </w:r>
            </w:smartTag>
            <w:r>
              <w:rPr>
                <w:sz w:val="20"/>
                <w:szCs w:val="20"/>
              </w:rPr>
              <w:t xml:space="preserve"> de Arica. CORE entre 2000 y 2004. Director Regional FOSIS antes de ser Intendente.</w:t>
            </w: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r w:rsidR="003677B2" w:rsidRPr="00DA6336">
        <w:trPr>
          <w:trHeight w:val="230"/>
        </w:trPr>
        <w:tc>
          <w:tcPr>
            <w:tcW w:w="1806" w:type="dxa"/>
            <w:vMerge/>
            <w:shd w:val="clear" w:color="auto" w:fill="auto"/>
            <w:noWrap/>
          </w:tcPr>
          <w:p w:rsidR="003677B2" w:rsidRPr="00DA6336" w:rsidRDefault="003677B2" w:rsidP="003677B2">
            <w:pPr>
              <w:rPr>
                <w:sz w:val="20"/>
                <w:szCs w:val="20"/>
              </w:rPr>
            </w:pPr>
          </w:p>
        </w:tc>
        <w:tc>
          <w:tcPr>
            <w:tcW w:w="604" w:type="dxa"/>
            <w:vMerge/>
            <w:shd w:val="clear" w:color="auto" w:fill="auto"/>
            <w:noWrap/>
          </w:tcPr>
          <w:p w:rsidR="003677B2" w:rsidRPr="00DA6336" w:rsidRDefault="003677B2" w:rsidP="003677B2">
            <w:pPr>
              <w:rPr>
                <w:sz w:val="20"/>
                <w:szCs w:val="20"/>
              </w:rPr>
            </w:pPr>
          </w:p>
        </w:tc>
        <w:tc>
          <w:tcPr>
            <w:tcW w:w="1440" w:type="dxa"/>
            <w:vMerge/>
            <w:shd w:val="clear" w:color="auto" w:fill="auto"/>
            <w:noWrap/>
          </w:tcPr>
          <w:p w:rsidR="003677B2" w:rsidRPr="00DA6336" w:rsidRDefault="003677B2" w:rsidP="003677B2">
            <w:pPr>
              <w:rPr>
                <w:sz w:val="20"/>
                <w:szCs w:val="20"/>
              </w:rPr>
            </w:pPr>
          </w:p>
        </w:tc>
        <w:tc>
          <w:tcPr>
            <w:tcW w:w="1620" w:type="dxa"/>
            <w:vMerge/>
            <w:shd w:val="clear" w:color="auto" w:fill="auto"/>
            <w:noWrap/>
          </w:tcPr>
          <w:p w:rsidR="003677B2" w:rsidRPr="00DA6336" w:rsidRDefault="003677B2" w:rsidP="003677B2">
            <w:pPr>
              <w:rPr>
                <w:sz w:val="20"/>
                <w:szCs w:val="20"/>
              </w:rPr>
            </w:pPr>
          </w:p>
        </w:tc>
        <w:tc>
          <w:tcPr>
            <w:tcW w:w="198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1800" w:type="dxa"/>
            <w:vMerge/>
            <w:shd w:val="clear" w:color="auto" w:fill="auto"/>
            <w:noWrap/>
          </w:tcPr>
          <w:p w:rsidR="003677B2" w:rsidRPr="00DA6336" w:rsidRDefault="003677B2" w:rsidP="003677B2">
            <w:pPr>
              <w:rPr>
                <w:sz w:val="20"/>
                <w:szCs w:val="20"/>
              </w:rPr>
            </w:pPr>
          </w:p>
        </w:tc>
        <w:tc>
          <w:tcPr>
            <w:tcW w:w="2880" w:type="dxa"/>
            <w:vMerge/>
            <w:shd w:val="clear" w:color="auto" w:fill="auto"/>
            <w:noWrap/>
          </w:tcPr>
          <w:p w:rsidR="003677B2" w:rsidRPr="00DA6336" w:rsidRDefault="003677B2" w:rsidP="003677B2">
            <w:pPr>
              <w:rPr>
                <w:sz w:val="20"/>
                <w:szCs w:val="20"/>
              </w:rPr>
            </w:pPr>
          </w:p>
        </w:tc>
      </w:tr>
    </w:tbl>
    <w:p w:rsidR="003677B2" w:rsidRPr="002B7C32" w:rsidRDefault="003677B2" w:rsidP="003677B2">
      <w:pPr>
        <w:rPr>
          <w:sz w:val="20"/>
          <w:szCs w:val="20"/>
        </w:rPr>
      </w:pPr>
      <w:r w:rsidRPr="002B7C32">
        <w:rPr>
          <w:sz w:val="20"/>
          <w:szCs w:val="20"/>
        </w:rPr>
        <w:t xml:space="preserve">Fuente: Diario </w:t>
      </w:r>
      <w:smartTag w:uri="urn:schemas-microsoft-com:office:smarttags" w:element="PersonName">
        <w:smartTagPr>
          <w:attr w:name="ProductID" w:val="La Estrella"/>
        </w:smartTagPr>
        <w:r w:rsidRPr="002B7C32">
          <w:rPr>
            <w:sz w:val="20"/>
            <w:szCs w:val="20"/>
          </w:rPr>
          <w:t>La Estrella</w:t>
        </w:r>
      </w:smartTag>
      <w:r w:rsidRPr="002B7C32">
        <w:rPr>
          <w:sz w:val="20"/>
          <w:szCs w:val="20"/>
        </w:rPr>
        <w:t xml:space="preserve"> de Arica, Diario </w:t>
      </w:r>
      <w:smartTag w:uri="urn:schemas-microsoft-com:office:smarttags" w:element="PersonName">
        <w:smartTagPr>
          <w:attr w:name="ProductID" w:val="La Estrella"/>
        </w:smartTagPr>
        <w:r w:rsidRPr="002B7C32">
          <w:rPr>
            <w:sz w:val="20"/>
            <w:szCs w:val="20"/>
          </w:rPr>
          <w:t>La Estrella</w:t>
        </w:r>
      </w:smartTag>
      <w:r w:rsidRPr="002B7C32">
        <w:rPr>
          <w:sz w:val="20"/>
          <w:szCs w:val="20"/>
        </w:rPr>
        <w:t xml:space="preserve"> de Iquique, </w:t>
      </w:r>
      <w:hyperlink r:id="rId36" w:history="1">
        <w:r w:rsidRPr="002B7C32">
          <w:rPr>
            <w:rStyle w:val="Hipervnculo"/>
            <w:color w:val="auto"/>
            <w:sz w:val="20"/>
            <w:szCs w:val="20"/>
          </w:rPr>
          <w:t>www.emol.cl</w:t>
        </w:r>
      </w:hyperlink>
      <w:r w:rsidRPr="002B7C32">
        <w:rPr>
          <w:sz w:val="20"/>
          <w:szCs w:val="20"/>
        </w:rPr>
        <w:t>, varias informaciones por Internet vía Google, comunicaciones personales.</w:t>
      </w:r>
    </w:p>
    <w:p w:rsidR="003677B2" w:rsidRDefault="003677B2" w:rsidP="003677B2"/>
    <w:p w:rsidR="003677B2" w:rsidRDefault="003677B2" w:rsidP="003677B2"/>
    <w:p w:rsidR="008C6BE3" w:rsidRDefault="008C6BE3" w:rsidP="003677B2">
      <w:pPr>
        <w:jc w:val="both"/>
        <w:rPr>
          <w:b/>
        </w:rPr>
      </w:pPr>
    </w:p>
    <w:p w:rsidR="008C6BE3" w:rsidRDefault="008C6BE3" w:rsidP="003677B2">
      <w:pPr>
        <w:jc w:val="both"/>
        <w:rPr>
          <w:b/>
        </w:rPr>
      </w:pPr>
    </w:p>
    <w:p w:rsidR="008C6BE3" w:rsidRDefault="008C6BE3" w:rsidP="003677B2">
      <w:pPr>
        <w:jc w:val="both"/>
        <w:rPr>
          <w:b/>
        </w:rPr>
      </w:pPr>
    </w:p>
    <w:p w:rsidR="008C6BE3" w:rsidRDefault="008C6BE3" w:rsidP="003677B2">
      <w:pPr>
        <w:jc w:val="both"/>
        <w:rPr>
          <w:b/>
        </w:rPr>
      </w:pPr>
    </w:p>
    <w:p w:rsidR="008C6BE3" w:rsidRDefault="008C6BE3" w:rsidP="003677B2">
      <w:pPr>
        <w:jc w:val="both"/>
        <w:rPr>
          <w:b/>
        </w:rPr>
      </w:pPr>
    </w:p>
    <w:p w:rsidR="008C6BE3" w:rsidRDefault="008C6BE3" w:rsidP="003677B2">
      <w:pPr>
        <w:jc w:val="both"/>
        <w:rPr>
          <w:b/>
        </w:rPr>
      </w:pPr>
    </w:p>
    <w:p w:rsidR="008C6BE3" w:rsidRDefault="008C6BE3" w:rsidP="003677B2">
      <w:pPr>
        <w:jc w:val="both"/>
        <w:rPr>
          <w:b/>
        </w:rPr>
      </w:pPr>
    </w:p>
    <w:p w:rsidR="008C6BE3" w:rsidRDefault="008C6BE3" w:rsidP="003677B2">
      <w:pPr>
        <w:jc w:val="both"/>
        <w:rPr>
          <w:b/>
        </w:rPr>
      </w:pPr>
    </w:p>
    <w:p w:rsidR="008C6BE3" w:rsidRDefault="008C6BE3" w:rsidP="003677B2">
      <w:pPr>
        <w:jc w:val="both"/>
        <w:rPr>
          <w:b/>
        </w:rPr>
      </w:pPr>
    </w:p>
    <w:p w:rsidR="008C6BE3" w:rsidRDefault="008C6BE3" w:rsidP="003677B2">
      <w:pPr>
        <w:jc w:val="both"/>
        <w:rPr>
          <w:b/>
        </w:rPr>
      </w:pPr>
    </w:p>
    <w:p w:rsidR="008C6BE3" w:rsidRDefault="008C6BE3" w:rsidP="003677B2">
      <w:pPr>
        <w:jc w:val="both"/>
        <w:rPr>
          <w:b/>
        </w:rPr>
      </w:pPr>
    </w:p>
    <w:p w:rsidR="008C6BE3" w:rsidRDefault="008C6BE3" w:rsidP="003677B2">
      <w:pPr>
        <w:jc w:val="both"/>
        <w:rPr>
          <w:b/>
        </w:rPr>
      </w:pPr>
    </w:p>
    <w:p w:rsidR="008C6BE3" w:rsidRDefault="008C6BE3" w:rsidP="003677B2">
      <w:pPr>
        <w:jc w:val="both"/>
        <w:rPr>
          <w:b/>
        </w:rPr>
      </w:pPr>
    </w:p>
    <w:p w:rsidR="008C6BE3" w:rsidRDefault="008C6BE3" w:rsidP="003677B2">
      <w:pPr>
        <w:jc w:val="both"/>
        <w:rPr>
          <w:b/>
        </w:rPr>
      </w:pPr>
    </w:p>
    <w:p w:rsidR="008C6BE3" w:rsidRDefault="008C6BE3" w:rsidP="003677B2">
      <w:pPr>
        <w:jc w:val="both"/>
        <w:rPr>
          <w:b/>
        </w:rPr>
      </w:pPr>
    </w:p>
    <w:p w:rsidR="003677B2" w:rsidRPr="00D14604" w:rsidRDefault="003677B2" w:rsidP="003677B2">
      <w:pPr>
        <w:jc w:val="both"/>
        <w:rPr>
          <w:b/>
        </w:rPr>
      </w:pPr>
      <w:r w:rsidRPr="00D14604">
        <w:rPr>
          <w:b/>
        </w:rPr>
        <w:t>ANEXO 2 MATRIZ DE CUERPOS POLITICOS ELECTOS</w:t>
      </w:r>
    </w:p>
    <w:p w:rsidR="003677B2" w:rsidRDefault="003677B2" w:rsidP="003677B2"/>
    <w:p w:rsidR="003677B2" w:rsidRPr="00C92EE1" w:rsidRDefault="003677B2" w:rsidP="003677B2">
      <w:pPr>
        <w:rPr>
          <w:b/>
        </w:rPr>
      </w:pPr>
      <w:r w:rsidRPr="00C92EE1">
        <w:rPr>
          <w:b/>
        </w:rPr>
        <w:t>Consejo Regional Tarapacá y Arica-Parinacota (CORE)</w:t>
      </w:r>
    </w:p>
    <w:p w:rsidR="003677B2" w:rsidRDefault="003677B2" w:rsidP="003677B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216"/>
        <w:gridCol w:w="2371"/>
        <w:gridCol w:w="3394"/>
        <w:gridCol w:w="1731"/>
        <w:gridCol w:w="2274"/>
        <w:gridCol w:w="2234"/>
      </w:tblGrid>
      <w:tr w:rsidR="003677B2">
        <w:tc>
          <w:tcPr>
            <w:tcW w:w="1176" w:type="dxa"/>
          </w:tcPr>
          <w:p w:rsidR="003677B2" w:rsidRDefault="003677B2" w:rsidP="003677B2">
            <w:r>
              <w:t xml:space="preserve">Periodo </w:t>
            </w:r>
          </w:p>
        </w:tc>
        <w:tc>
          <w:tcPr>
            <w:tcW w:w="2532" w:type="dxa"/>
          </w:tcPr>
          <w:p w:rsidR="003677B2" w:rsidRDefault="003677B2" w:rsidP="003677B2">
            <w:r>
              <w:t xml:space="preserve">Nombre </w:t>
            </w:r>
          </w:p>
        </w:tc>
        <w:tc>
          <w:tcPr>
            <w:tcW w:w="3600" w:type="dxa"/>
          </w:tcPr>
          <w:p w:rsidR="003677B2" w:rsidRDefault="003677B2" w:rsidP="003677B2">
            <w:r>
              <w:t>Profesión/Actividad</w:t>
            </w:r>
          </w:p>
        </w:tc>
        <w:tc>
          <w:tcPr>
            <w:tcW w:w="1800" w:type="dxa"/>
          </w:tcPr>
          <w:p w:rsidR="003677B2" w:rsidRDefault="003677B2" w:rsidP="003677B2">
            <w:r>
              <w:t xml:space="preserve">Afiliación </w:t>
            </w:r>
          </w:p>
        </w:tc>
        <w:tc>
          <w:tcPr>
            <w:tcW w:w="2520" w:type="dxa"/>
          </w:tcPr>
          <w:p w:rsidR="003677B2" w:rsidRDefault="003677B2" w:rsidP="003677B2">
            <w:r>
              <w:t>Modo de Acceso</w:t>
            </w:r>
          </w:p>
        </w:tc>
        <w:tc>
          <w:tcPr>
            <w:tcW w:w="2443" w:type="dxa"/>
          </w:tcPr>
          <w:p w:rsidR="003677B2" w:rsidRDefault="003677B2" w:rsidP="003677B2">
            <w:r>
              <w:t>Modo de Salida</w:t>
            </w:r>
          </w:p>
        </w:tc>
      </w:tr>
      <w:tr w:rsidR="003677B2">
        <w:tc>
          <w:tcPr>
            <w:tcW w:w="1176" w:type="dxa"/>
          </w:tcPr>
          <w:p w:rsidR="003677B2" w:rsidRPr="00A77D84" w:rsidRDefault="003677B2" w:rsidP="003677B2">
            <w:pPr>
              <w:rPr>
                <w:sz w:val="20"/>
                <w:szCs w:val="20"/>
              </w:rPr>
            </w:pPr>
            <w:r w:rsidRPr="00A77D84">
              <w:rPr>
                <w:sz w:val="20"/>
                <w:szCs w:val="20"/>
              </w:rPr>
              <w:t>1993-97</w:t>
            </w:r>
          </w:p>
        </w:tc>
        <w:tc>
          <w:tcPr>
            <w:tcW w:w="2532" w:type="dxa"/>
          </w:tcPr>
          <w:p w:rsidR="003677B2" w:rsidRPr="00A77D84" w:rsidRDefault="003677B2" w:rsidP="003677B2">
            <w:pPr>
              <w:rPr>
                <w:sz w:val="20"/>
                <w:szCs w:val="20"/>
              </w:rPr>
            </w:pPr>
            <w:r w:rsidRPr="00A77D84">
              <w:rPr>
                <w:sz w:val="20"/>
                <w:szCs w:val="20"/>
              </w:rPr>
              <w:t>Enrique Gaspar</w:t>
            </w:r>
          </w:p>
          <w:p w:rsidR="003677B2" w:rsidRPr="00A77D84" w:rsidRDefault="003677B2" w:rsidP="003677B2">
            <w:pPr>
              <w:rPr>
                <w:sz w:val="20"/>
                <w:szCs w:val="20"/>
              </w:rPr>
            </w:pPr>
            <w:r w:rsidRPr="00A77D84">
              <w:rPr>
                <w:sz w:val="20"/>
                <w:szCs w:val="20"/>
              </w:rPr>
              <w:t>Emilio Jiménez Mamani</w:t>
            </w:r>
          </w:p>
          <w:p w:rsidR="003677B2" w:rsidRPr="00A77D84" w:rsidRDefault="003677B2" w:rsidP="003677B2">
            <w:pPr>
              <w:rPr>
                <w:sz w:val="20"/>
                <w:szCs w:val="20"/>
              </w:rPr>
            </w:pPr>
            <w:r w:rsidRPr="00A77D84">
              <w:rPr>
                <w:sz w:val="20"/>
                <w:szCs w:val="20"/>
              </w:rPr>
              <w:t>Octavio Arratia Alvarado</w:t>
            </w:r>
          </w:p>
          <w:p w:rsidR="003677B2" w:rsidRPr="00A77D84" w:rsidRDefault="003677B2" w:rsidP="003677B2">
            <w:pPr>
              <w:rPr>
                <w:sz w:val="20"/>
                <w:szCs w:val="20"/>
              </w:rPr>
            </w:pPr>
            <w:r w:rsidRPr="00A77D84">
              <w:rPr>
                <w:sz w:val="20"/>
                <w:szCs w:val="20"/>
              </w:rPr>
              <w:t>José Rojas Cornejo</w:t>
            </w:r>
          </w:p>
          <w:p w:rsidR="003677B2" w:rsidRPr="00A77D84" w:rsidRDefault="003677B2" w:rsidP="003677B2">
            <w:pPr>
              <w:rPr>
                <w:sz w:val="20"/>
                <w:szCs w:val="20"/>
              </w:rPr>
            </w:pPr>
            <w:r w:rsidRPr="00A77D84">
              <w:rPr>
                <w:sz w:val="20"/>
                <w:szCs w:val="20"/>
              </w:rPr>
              <w:t>Marcelo Islas Chandía</w:t>
            </w:r>
          </w:p>
          <w:p w:rsidR="003677B2" w:rsidRPr="00A77D84" w:rsidRDefault="003677B2" w:rsidP="003677B2">
            <w:pPr>
              <w:rPr>
                <w:sz w:val="20"/>
                <w:szCs w:val="20"/>
              </w:rPr>
            </w:pPr>
            <w:r w:rsidRPr="00A77D84">
              <w:rPr>
                <w:sz w:val="20"/>
                <w:szCs w:val="20"/>
              </w:rPr>
              <w:t>Claudia Ojeda M.</w:t>
            </w:r>
          </w:p>
          <w:p w:rsidR="003677B2" w:rsidRPr="00A77D84" w:rsidRDefault="003677B2" w:rsidP="003677B2">
            <w:pPr>
              <w:rPr>
                <w:sz w:val="20"/>
                <w:szCs w:val="20"/>
              </w:rPr>
            </w:pPr>
            <w:r w:rsidRPr="00A77D84">
              <w:rPr>
                <w:sz w:val="20"/>
                <w:szCs w:val="20"/>
              </w:rPr>
              <w:t xml:space="preserve">Tomislav Giustinianovich </w:t>
            </w:r>
          </w:p>
          <w:p w:rsidR="003677B2" w:rsidRPr="00A77D84" w:rsidRDefault="003677B2" w:rsidP="003677B2">
            <w:pPr>
              <w:rPr>
                <w:sz w:val="20"/>
                <w:szCs w:val="20"/>
              </w:rPr>
            </w:pPr>
            <w:r w:rsidRPr="00A77D84">
              <w:rPr>
                <w:sz w:val="20"/>
                <w:szCs w:val="20"/>
              </w:rPr>
              <w:t>Mario Palma Sotomayor</w:t>
            </w:r>
          </w:p>
          <w:p w:rsidR="003677B2" w:rsidRPr="00A77D84" w:rsidRDefault="003677B2" w:rsidP="003677B2">
            <w:pPr>
              <w:rPr>
                <w:sz w:val="20"/>
                <w:szCs w:val="20"/>
              </w:rPr>
            </w:pPr>
            <w:r w:rsidRPr="00A77D84">
              <w:rPr>
                <w:sz w:val="20"/>
                <w:szCs w:val="20"/>
              </w:rPr>
              <w:t>Gabriel Abusleme A.</w:t>
            </w:r>
          </w:p>
          <w:p w:rsidR="003677B2" w:rsidRPr="00A77D84" w:rsidRDefault="003677B2" w:rsidP="003677B2">
            <w:pPr>
              <w:rPr>
                <w:sz w:val="20"/>
                <w:szCs w:val="20"/>
              </w:rPr>
            </w:pPr>
            <w:r w:rsidRPr="00A77D84">
              <w:rPr>
                <w:sz w:val="20"/>
                <w:szCs w:val="20"/>
              </w:rPr>
              <w:t>Moreno Varela A.</w:t>
            </w:r>
          </w:p>
          <w:p w:rsidR="003677B2" w:rsidRPr="00A77D84" w:rsidRDefault="003677B2" w:rsidP="003677B2">
            <w:pPr>
              <w:rPr>
                <w:sz w:val="20"/>
                <w:szCs w:val="20"/>
              </w:rPr>
            </w:pPr>
            <w:r w:rsidRPr="00A77D84">
              <w:rPr>
                <w:sz w:val="20"/>
                <w:szCs w:val="20"/>
              </w:rPr>
              <w:t>Raúl Espinoza S.</w:t>
            </w:r>
          </w:p>
          <w:p w:rsidR="003677B2" w:rsidRPr="00A77D84" w:rsidRDefault="003677B2" w:rsidP="003677B2">
            <w:pPr>
              <w:rPr>
                <w:sz w:val="20"/>
                <w:szCs w:val="20"/>
              </w:rPr>
            </w:pPr>
            <w:r w:rsidRPr="00A77D84">
              <w:rPr>
                <w:sz w:val="20"/>
                <w:szCs w:val="20"/>
              </w:rPr>
              <w:t>José Segura P.</w:t>
            </w:r>
          </w:p>
          <w:p w:rsidR="003677B2" w:rsidRPr="00A77D84" w:rsidRDefault="003677B2" w:rsidP="003677B2">
            <w:pPr>
              <w:rPr>
                <w:sz w:val="20"/>
                <w:szCs w:val="20"/>
              </w:rPr>
            </w:pPr>
            <w:r w:rsidRPr="00A77D84">
              <w:rPr>
                <w:sz w:val="20"/>
                <w:szCs w:val="20"/>
              </w:rPr>
              <w:t>Orlando González C.</w:t>
            </w:r>
          </w:p>
          <w:p w:rsidR="003677B2" w:rsidRPr="00A77D84" w:rsidRDefault="003677B2" w:rsidP="003677B2">
            <w:pPr>
              <w:rPr>
                <w:sz w:val="20"/>
                <w:szCs w:val="20"/>
              </w:rPr>
            </w:pPr>
            <w:r w:rsidRPr="00A77D84">
              <w:rPr>
                <w:sz w:val="20"/>
                <w:szCs w:val="20"/>
              </w:rPr>
              <w:t>Tito Max Barrera Perret</w:t>
            </w:r>
          </w:p>
          <w:p w:rsidR="003677B2" w:rsidRPr="00A77D84" w:rsidRDefault="003677B2" w:rsidP="003677B2">
            <w:pPr>
              <w:rPr>
                <w:sz w:val="20"/>
                <w:szCs w:val="20"/>
              </w:rPr>
            </w:pPr>
            <w:r w:rsidRPr="00A77D84">
              <w:rPr>
                <w:sz w:val="20"/>
                <w:szCs w:val="20"/>
              </w:rPr>
              <w:t>Emiliano Choque Mamani</w:t>
            </w:r>
          </w:p>
          <w:p w:rsidR="003677B2" w:rsidRPr="00A77D84" w:rsidRDefault="003677B2" w:rsidP="003677B2">
            <w:pPr>
              <w:rPr>
                <w:sz w:val="20"/>
                <w:szCs w:val="20"/>
              </w:rPr>
            </w:pPr>
            <w:r w:rsidRPr="00A77D84">
              <w:rPr>
                <w:sz w:val="20"/>
                <w:szCs w:val="20"/>
              </w:rPr>
              <w:t>Aliro Ossio Luza</w:t>
            </w:r>
          </w:p>
        </w:tc>
        <w:tc>
          <w:tcPr>
            <w:tcW w:w="3600" w:type="dxa"/>
          </w:tcPr>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sidRPr="00A77D84">
              <w:rPr>
                <w:sz w:val="20"/>
                <w:szCs w:val="20"/>
              </w:rPr>
              <w:t xml:space="preserve">Profesor </w:t>
            </w:r>
          </w:p>
          <w:p w:rsidR="003677B2" w:rsidRPr="00A77D84" w:rsidRDefault="003677B2" w:rsidP="003677B2">
            <w:pPr>
              <w:rPr>
                <w:sz w:val="20"/>
                <w:szCs w:val="20"/>
              </w:rPr>
            </w:pPr>
            <w:r w:rsidRPr="00A77D84">
              <w:rPr>
                <w:sz w:val="20"/>
                <w:szCs w:val="20"/>
              </w:rPr>
              <w:t>Médico veterinario</w:t>
            </w:r>
          </w:p>
          <w:p w:rsidR="003677B2" w:rsidRPr="00A77D84" w:rsidRDefault="003677B2" w:rsidP="003677B2">
            <w:pPr>
              <w:rPr>
                <w:sz w:val="20"/>
                <w:szCs w:val="20"/>
              </w:rPr>
            </w:pPr>
            <w:r w:rsidRPr="00A77D84">
              <w:rPr>
                <w:sz w:val="20"/>
                <w:szCs w:val="20"/>
              </w:rPr>
              <w:t>Profesor</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sidRPr="00A77D84">
              <w:rPr>
                <w:sz w:val="20"/>
                <w:szCs w:val="20"/>
              </w:rPr>
              <w:t xml:space="preserve">Profesor </w:t>
            </w:r>
          </w:p>
          <w:p w:rsidR="003677B2" w:rsidRPr="00A77D84" w:rsidRDefault="003677B2" w:rsidP="003677B2">
            <w:pPr>
              <w:rPr>
                <w:sz w:val="20"/>
                <w:szCs w:val="20"/>
              </w:rPr>
            </w:pPr>
            <w:r w:rsidRPr="00A77D84">
              <w:rPr>
                <w:sz w:val="20"/>
                <w:szCs w:val="20"/>
              </w:rPr>
              <w:t xml:space="preserve">Abogado </w:t>
            </w:r>
          </w:p>
          <w:p w:rsidR="003677B2" w:rsidRPr="000D368C" w:rsidRDefault="003677B2" w:rsidP="003677B2">
            <w:pPr>
              <w:rPr>
                <w:sz w:val="20"/>
                <w:szCs w:val="20"/>
              </w:rPr>
            </w:pPr>
            <w:r w:rsidRPr="000D368C">
              <w:rPr>
                <w:sz w:val="20"/>
                <w:szCs w:val="20"/>
              </w:rPr>
              <w:t xml:space="preserve">Empresario </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Pr>
                <w:sz w:val="20"/>
                <w:szCs w:val="20"/>
                <w:lang w:val="en-GB"/>
              </w:rPr>
              <w:t>s/d</w:t>
            </w:r>
          </w:p>
          <w:p w:rsidR="003677B2" w:rsidRPr="007308B2" w:rsidRDefault="003677B2" w:rsidP="003677B2">
            <w:pPr>
              <w:rPr>
                <w:sz w:val="20"/>
                <w:szCs w:val="20"/>
                <w:lang w:val="en-GB"/>
              </w:rPr>
            </w:pPr>
            <w:r w:rsidRPr="007308B2">
              <w:rPr>
                <w:sz w:val="20"/>
                <w:szCs w:val="20"/>
                <w:lang w:val="en-GB"/>
              </w:rPr>
              <w:t xml:space="preserve">Abogado </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tc>
        <w:tc>
          <w:tcPr>
            <w:tcW w:w="1800" w:type="dxa"/>
          </w:tcPr>
          <w:p w:rsidR="003677B2" w:rsidRPr="00A77D84" w:rsidRDefault="003677B2" w:rsidP="003677B2">
            <w:pPr>
              <w:rPr>
                <w:sz w:val="20"/>
                <w:szCs w:val="20"/>
              </w:rPr>
            </w:pPr>
            <w:r w:rsidRPr="00A77D84">
              <w:rPr>
                <w:sz w:val="20"/>
                <w:szCs w:val="20"/>
              </w:rPr>
              <w:t>Independiente RN</w:t>
            </w:r>
          </w:p>
          <w:p w:rsidR="003677B2" w:rsidRPr="00A77D84" w:rsidRDefault="003677B2" w:rsidP="003677B2">
            <w:pPr>
              <w:rPr>
                <w:sz w:val="20"/>
                <w:szCs w:val="20"/>
              </w:rPr>
            </w:pPr>
            <w:r w:rsidRPr="00A77D84">
              <w:rPr>
                <w:sz w:val="20"/>
                <w:szCs w:val="20"/>
              </w:rPr>
              <w:t>PPD</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PPD</w:t>
            </w:r>
          </w:p>
          <w:p w:rsidR="003677B2" w:rsidRPr="00A77D84" w:rsidRDefault="003677B2" w:rsidP="003677B2">
            <w:pPr>
              <w:rPr>
                <w:sz w:val="20"/>
                <w:szCs w:val="20"/>
              </w:rPr>
            </w:pPr>
            <w:r w:rsidRPr="00A77D84">
              <w:rPr>
                <w:sz w:val="20"/>
                <w:szCs w:val="20"/>
              </w:rPr>
              <w:t>PDC</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PRSD</w:t>
            </w:r>
          </w:p>
          <w:p w:rsidR="003677B2" w:rsidRPr="007308B2" w:rsidRDefault="003677B2" w:rsidP="003677B2">
            <w:pPr>
              <w:rPr>
                <w:sz w:val="20"/>
                <w:szCs w:val="20"/>
                <w:lang w:val="en-GB"/>
              </w:rPr>
            </w:pPr>
            <w:r w:rsidRPr="007308B2">
              <w:rPr>
                <w:sz w:val="20"/>
                <w:szCs w:val="20"/>
                <w:lang w:val="en-GB"/>
              </w:rPr>
              <w:t>UDI</w:t>
            </w:r>
          </w:p>
          <w:p w:rsidR="003677B2" w:rsidRPr="007308B2" w:rsidRDefault="003677B2" w:rsidP="003677B2">
            <w:pPr>
              <w:rPr>
                <w:sz w:val="20"/>
                <w:szCs w:val="20"/>
                <w:lang w:val="en-GB"/>
              </w:rPr>
            </w:pPr>
            <w:r w:rsidRPr="007308B2">
              <w:rPr>
                <w:sz w:val="20"/>
                <w:szCs w:val="20"/>
                <w:lang w:val="en-GB"/>
              </w:rPr>
              <w:t>RN</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Pr>
                <w:sz w:val="20"/>
                <w:szCs w:val="20"/>
                <w:lang w:val="en-GB"/>
              </w:rPr>
              <w:t>s/d</w:t>
            </w:r>
          </w:p>
          <w:p w:rsidR="003677B2" w:rsidRPr="007308B2" w:rsidRDefault="003677B2" w:rsidP="003677B2">
            <w:pPr>
              <w:rPr>
                <w:sz w:val="20"/>
                <w:szCs w:val="20"/>
                <w:lang w:val="en-GB"/>
              </w:rPr>
            </w:pPr>
            <w:r>
              <w:rPr>
                <w:sz w:val="20"/>
                <w:szCs w:val="20"/>
                <w:lang w:val="en-GB"/>
              </w:rPr>
              <w:t>s/d</w:t>
            </w:r>
          </w:p>
          <w:p w:rsidR="003677B2" w:rsidRPr="007308B2" w:rsidRDefault="003677B2" w:rsidP="003677B2">
            <w:pPr>
              <w:rPr>
                <w:sz w:val="20"/>
                <w:szCs w:val="20"/>
                <w:lang w:val="en-GB"/>
              </w:rPr>
            </w:pPr>
            <w:r>
              <w:rPr>
                <w:sz w:val="20"/>
                <w:szCs w:val="20"/>
                <w:lang w:val="en-GB"/>
              </w:rPr>
              <w:t>s/d</w:t>
            </w:r>
          </w:p>
          <w:p w:rsidR="003677B2" w:rsidRPr="007308B2" w:rsidRDefault="003677B2" w:rsidP="003677B2">
            <w:pPr>
              <w:rPr>
                <w:sz w:val="20"/>
                <w:szCs w:val="20"/>
                <w:lang w:val="en-GB"/>
              </w:rPr>
            </w:pPr>
            <w:r w:rsidRPr="007308B2">
              <w:rPr>
                <w:sz w:val="20"/>
                <w:szCs w:val="20"/>
                <w:lang w:val="en-GB"/>
              </w:rPr>
              <w:t>RN</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tc>
        <w:tc>
          <w:tcPr>
            <w:tcW w:w="2520" w:type="dxa"/>
          </w:tcPr>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 xml:space="preserve">Elección normal </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tc>
        <w:tc>
          <w:tcPr>
            <w:tcW w:w="2443" w:type="dxa"/>
          </w:tcPr>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Jefe Prov</w:t>
            </w:r>
            <w:r>
              <w:rPr>
                <w:sz w:val="20"/>
                <w:szCs w:val="20"/>
              </w:rPr>
              <w:t>.</w:t>
            </w:r>
            <w:r w:rsidRPr="00A77D84">
              <w:rPr>
                <w:sz w:val="20"/>
                <w:szCs w:val="20"/>
              </w:rPr>
              <w:t xml:space="preserve"> </w:t>
            </w:r>
            <w:r>
              <w:rPr>
                <w:sz w:val="20"/>
                <w:szCs w:val="20"/>
              </w:rPr>
              <w:t>T</w:t>
            </w:r>
            <w:r w:rsidRPr="00A77D84">
              <w:rPr>
                <w:sz w:val="20"/>
                <w:szCs w:val="20"/>
              </w:rPr>
              <w:t>ransporte</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Decano Derecho UdM</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tc>
      </w:tr>
      <w:tr w:rsidR="003677B2">
        <w:tc>
          <w:tcPr>
            <w:tcW w:w="1176" w:type="dxa"/>
          </w:tcPr>
          <w:p w:rsidR="003677B2" w:rsidRPr="00A77D84" w:rsidRDefault="003677B2" w:rsidP="003677B2">
            <w:pPr>
              <w:rPr>
                <w:sz w:val="20"/>
                <w:szCs w:val="20"/>
              </w:rPr>
            </w:pPr>
            <w:r w:rsidRPr="00A77D84">
              <w:rPr>
                <w:sz w:val="20"/>
                <w:szCs w:val="20"/>
              </w:rPr>
              <w:t>1997-2001</w:t>
            </w:r>
          </w:p>
        </w:tc>
        <w:tc>
          <w:tcPr>
            <w:tcW w:w="2532" w:type="dxa"/>
          </w:tcPr>
          <w:p w:rsidR="003677B2" w:rsidRPr="00A77D84" w:rsidRDefault="003677B2" w:rsidP="003677B2">
            <w:pPr>
              <w:rPr>
                <w:sz w:val="20"/>
                <w:szCs w:val="20"/>
              </w:rPr>
            </w:pPr>
            <w:r w:rsidRPr="00A77D84">
              <w:rPr>
                <w:sz w:val="20"/>
                <w:szCs w:val="20"/>
              </w:rPr>
              <w:t>Jorge Bernal Peralta</w:t>
            </w:r>
          </w:p>
          <w:p w:rsidR="003677B2" w:rsidRPr="00A77D84" w:rsidRDefault="003677B2" w:rsidP="003677B2">
            <w:pPr>
              <w:rPr>
                <w:sz w:val="20"/>
                <w:szCs w:val="20"/>
              </w:rPr>
            </w:pPr>
            <w:r w:rsidRPr="00A77D84">
              <w:rPr>
                <w:sz w:val="20"/>
                <w:szCs w:val="20"/>
              </w:rPr>
              <w:t>Emilio Jiménez Mamani</w:t>
            </w:r>
          </w:p>
          <w:p w:rsidR="003677B2" w:rsidRPr="00A77D84" w:rsidRDefault="003677B2" w:rsidP="003677B2">
            <w:pPr>
              <w:rPr>
                <w:sz w:val="20"/>
                <w:szCs w:val="20"/>
              </w:rPr>
            </w:pPr>
            <w:r w:rsidRPr="00A77D84">
              <w:rPr>
                <w:sz w:val="20"/>
                <w:szCs w:val="20"/>
              </w:rPr>
              <w:t>Marcelo Urrutia Alvarado</w:t>
            </w:r>
          </w:p>
          <w:p w:rsidR="003677B2" w:rsidRPr="00A77D84" w:rsidRDefault="003677B2" w:rsidP="003677B2">
            <w:pPr>
              <w:rPr>
                <w:sz w:val="20"/>
                <w:szCs w:val="20"/>
              </w:rPr>
            </w:pPr>
            <w:r w:rsidRPr="00A77D84">
              <w:rPr>
                <w:sz w:val="20"/>
                <w:szCs w:val="20"/>
              </w:rPr>
              <w:t>Gabriel Abusleme A.</w:t>
            </w:r>
          </w:p>
          <w:p w:rsidR="003677B2" w:rsidRPr="00A77D84" w:rsidRDefault="003677B2" w:rsidP="003677B2">
            <w:pPr>
              <w:rPr>
                <w:sz w:val="20"/>
                <w:szCs w:val="20"/>
              </w:rPr>
            </w:pPr>
            <w:r w:rsidRPr="00A77D84">
              <w:rPr>
                <w:sz w:val="20"/>
                <w:szCs w:val="20"/>
              </w:rPr>
              <w:t>Nino Baltolú R.</w:t>
            </w:r>
          </w:p>
          <w:p w:rsidR="003677B2" w:rsidRPr="00A77D84" w:rsidRDefault="003677B2" w:rsidP="003677B2">
            <w:pPr>
              <w:rPr>
                <w:sz w:val="20"/>
                <w:szCs w:val="20"/>
              </w:rPr>
            </w:pPr>
            <w:r w:rsidRPr="00A77D84">
              <w:rPr>
                <w:sz w:val="20"/>
                <w:szCs w:val="20"/>
              </w:rPr>
              <w:t>Julio Verdejo Aqueveque</w:t>
            </w:r>
          </w:p>
          <w:p w:rsidR="003677B2" w:rsidRPr="00A77D84" w:rsidRDefault="003677B2" w:rsidP="003677B2">
            <w:pPr>
              <w:rPr>
                <w:sz w:val="20"/>
                <w:szCs w:val="20"/>
              </w:rPr>
            </w:pPr>
            <w:r w:rsidRPr="00A77D84">
              <w:rPr>
                <w:sz w:val="20"/>
                <w:szCs w:val="20"/>
              </w:rPr>
              <w:t>José Rojas Cornejo</w:t>
            </w:r>
          </w:p>
          <w:p w:rsidR="003677B2" w:rsidRPr="00A77D84" w:rsidRDefault="003677B2" w:rsidP="003677B2">
            <w:pPr>
              <w:rPr>
                <w:sz w:val="20"/>
                <w:szCs w:val="20"/>
              </w:rPr>
            </w:pPr>
            <w:r w:rsidRPr="00A77D84">
              <w:rPr>
                <w:sz w:val="20"/>
                <w:szCs w:val="20"/>
              </w:rPr>
              <w:t>Livio Belair S.</w:t>
            </w:r>
          </w:p>
          <w:p w:rsidR="003677B2" w:rsidRPr="00A77D84" w:rsidRDefault="003677B2" w:rsidP="003677B2">
            <w:pPr>
              <w:rPr>
                <w:sz w:val="20"/>
                <w:szCs w:val="20"/>
              </w:rPr>
            </w:pPr>
            <w:r w:rsidRPr="00A77D84">
              <w:rPr>
                <w:sz w:val="20"/>
                <w:szCs w:val="20"/>
              </w:rPr>
              <w:t>Jaime Mancilla H.(QEPD)</w:t>
            </w:r>
          </w:p>
          <w:p w:rsidR="003677B2" w:rsidRPr="00A77D84" w:rsidRDefault="003677B2" w:rsidP="003677B2">
            <w:pPr>
              <w:rPr>
                <w:sz w:val="20"/>
                <w:szCs w:val="20"/>
              </w:rPr>
            </w:pPr>
            <w:r w:rsidRPr="00A77D84">
              <w:rPr>
                <w:sz w:val="20"/>
                <w:szCs w:val="20"/>
              </w:rPr>
              <w:t>Elba Sandoval</w:t>
            </w:r>
          </w:p>
          <w:p w:rsidR="003677B2" w:rsidRPr="00A77D84" w:rsidRDefault="003677B2" w:rsidP="003677B2">
            <w:pPr>
              <w:rPr>
                <w:sz w:val="20"/>
                <w:szCs w:val="20"/>
              </w:rPr>
            </w:pPr>
            <w:r w:rsidRPr="00A77D84">
              <w:rPr>
                <w:sz w:val="20"/>
                <w:szCs w:val="20"/>
              </w:rPr>
              <w:t>Peter Muffeler M.</w:t>
            </w:r>
          </w:p>
          <w:p w:rsidR="003677B2" w:rsidRPr="00A77D84" w:rsidRDefault="003677B2" w:rsidP="003677B2">
            <w:pPr>
              <w:rPr>
                <w:sz w:val="20"/>
                <w:szCs w:val="20"/>
              </w:rPr>
            </w:pPr>
            <w:r w:rsidRPr="00A77D84">
              <w:rPr>
                <w:sz w:val="20"/>
                <w:szCs w:val="20"/>
              </w:rPr>
              <w:t>Alberto Véliz A.</w:t>
            </w:r>
          </w:p>
          <w:p w:rsidR="003677B2" w:rsidRPr="00A77D84" w:rsidRDefault="003677B2" w:rsidP="003677B2">
            <w:pPr>
              <w:rPr>
                <w:sz w:val="20"/>
                <w:szCs w:val="20"/>
              </w:rPr>
            </w:pPr>
            <w:r w:rsidRPr="00A77D84">
              <w:rPr>
                <w:sz w:val="20"/>
                <w:szCs w:val="20"/>
              </w:rPr>
              <w:t>Benito Castillo C.</w:t>
            </w:r>
          </w:p>
          <w:p w:rsidR="003677B2" w:rsidRPr="00A77D84" w:rsidRDefault="003677B2" w:rsidP="003677B2">
            <w:pPr>
              <w:rPr>
                <w:sz w:val="20"/>
                <w:szCs w:val="20"/>
              </w:rPr>
            </w:pPr>
            <w:r w:rsidRPr="00A77D84">
              <w:rPr>
                <w:sz w:val="20"/>
                <w:szCs w:val="20"/>
              </w:rPr>
              <w:t>Alberto Urzúa A.</w:t>
            </w:r>
          </w:p>
          <w:p w:rsidR="003677B2" w:rsidRPr="00A77D84" w:rsidRDefault="003677B2" w:rsidP="003677B2">
            <w:pPr>
              <w:rPr>
                <w:sz w:val="20"/>
                <w:szCs w:val="20"/>
              </w:rPr>
            </w:pPr>
            <w:r w:rsidRPr="00A77D84">
              <w:rPr>
                <w:sz w:val="20"/>
                <w:szCs w:val="20"/>
              </w:rPr>
              <w:t>Tito Max Barrera P.</w:t>
            </w:r>
          </w:p>
          <w:p w:rsidR="003677B2" w:rsidRPr="00A77D84" w:rsidRDefault="003677B2" w:rsidP="003677B2">
            <w:pPr>
              <w:rPr>
                <w:sz w:val="20"/>
                <w:szCs w:val="20"/>
              </w:rPr>
            </w:pPr>
            <w:r w:rsidRPr="00A77D84">
              <w:rPr>
                <w:sz w:val="20"/>
                <w:szCs w:val="20"/>
              </w:rPr>
              <w:t>Emiliano García C.</w:t>
            </w:r>
          </w:p>
        </w:tc>
        <w:tc>
          <w:tcPr>
            <w:tcW w:w="3600" w:type="dxa"/>
          </w:tcPr>
          <w:p w:rsidR="003677B2" w:rsidRPr="00A77D84" w:rsidRDefault="003677B2" w:rsidP="003677B2">
            <w:pPr>
              <w:rPr>
                <w:sz w:val="20"/>
                <w:szCs w:val="20"/>
              </w:rPr>
            </w:pPr>
            <w:r w:rsidRPr="00A77D84">
              <w:rPr>
                <w:sz w:val="20"/>
                <w:szCs w:val="20"/>
              </w:rPr>
              <w:t>Ingeniero Comercial</w:t>
            </w:r>
          </w:p>
          <w:p w:rsidR="003677B2" w:rsidRPr="00A77D84" w:rsidRDefault="003677B2" w:rsidP="003677B2">
            <w:pPr>
              <w:rPr>
                <w:sz w:val="20"/>
                <w:szCs w:val="20"/>
              </w:rPr>
            </w:pPr>
            <w:r w:rsidRPr="00A77D84">
              <w:rPr>
                <w:sz w:val="20"/>
                <w:szCs w:val="20"/>
              </w:rPr>
              <w:t>Contador</w:t>
            </w:r>
          </w:p>
          <w:p w:rsidR="003677B2" w:rsidRPr="00A77D84" w:rsidRDefault="003677B2" w:rsidP="003677B2">
            <w:pPr>
              <w:rPr>
                <w:sz w:val="20"/>
                <w:szCs w:val="20"/>
              </w:rPr>
            </w:pPr>
            <w:r w:rsidRPr="00A77D84">
              <w:rPr>
                <w:sz w:val="20"/>
                <w:szCs w:val="20"/>
              </w:rPr>
              <w:t>Profesor</w:t>
            </w:r>
          </w:p>
          <w:p w:rsidR="003677B2" w:rsidRPr="00A77D84" w:rsidRDefault="003677B2" w:rsidP="003677B2">
            <w:pPr>
              <w:rPr>
                <w:sz w:val="20"/>
                <w:szCs w:val="20"/>
              </w:rPr>
            </w:pPr>
            <w:r>
              <w:rPr>
                <w:sz w:val="20"/>
                <w:szCs w:val="20"/>
              </w:rPr>
              <w:t>Empresario</w:t>
            </w:r>
          </w:p>
          <w:p w:rsidR="003677B2" w:rsidRPr="00A77D84" w:rsidRDefault="003677B2" w:rsidP="003677B2">
            <w:pPr>
              <w:rPr>
                <w:sz w:val="20"/>
                <w:szCs w:val="20"/>
              </w:rPr>
            </w:pPr>
            <w:r w:rsidRPr="00A77D84">
              <w:rPr>
                <w:sz w:val="20"/>
                <w:szCs w:val="20"/>
              </w:rPr>
              <w:t>Qmco. Laboratorista/Empresario</w:t>
            </w:r>
          </w:p>
          <w:p w:rsidR="003677B2" w:rsidRPr="00A77D84" w:rsidRDefault="003677B2" w:rsidP="003677B2">
            <w:pPr>
              <w:rPr>
                <w:sz w:val="20"/>
                <w:szCs w:val="20"/>
              </w:rPr>
            </w:pPr>
            <w:r w:rsidRPr="00A77D84">
              <w:rPr>
                <w:sz w:val="20"/>
                <w:szCs w:val="20"/>
              </w:rPr>
              <w:t>Profesor</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sidRPr="00A77D84">
              <w:rPr>
                <w:sz w:val="20"/>
                <w:szCs w:val="20"/>
              </w:rPr>
              <w:t>Geógrafo</w:t>
            </w:r>
          </w:p>
          <w:p w:rsidR="003677B2" w:rsidRPr="00A77D84" w:rsidRDefault="003677B2" w:rsidP="003677B2">
            <w:pPr>
              <w:rPr>
                <w:sz w:val="20"/>
                <w:szCs w:val="20"/>
              </w:rPr>
            </w:pPr>
            <w:r w:rsidRPr="00A77D84">
              <w:rPr>
                <w:sz w:val="20"/>
                <w:szCs w:val="20"/>
              </w:rPr>
              <w:t>Ingeniero Comercial</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sidRPr="00A77D84">
              <w:rPr>
                <w:sz w:val="20"/>
                <w:szCs w:val="20"/>
              </w:rPr>
              <w:t xml:space="preserve">Empresario </w:t>
            </w:r>
          </w:p>
          <w:p w:rsidR="003677B2" w:rsidRPr="00A77D84" w:rsidRDefault="003677B2" w:rsidP="003677B2">
            <w:pPr>
              <w:rPr>
                <w:sz w:val="20"/>
                <w:szCs w:val="20"/>
              </w:rPr>
            </w:pPr>
            <w:r w:rsidRPr="00A77D84">
              <w:rPr>
                <w:sz w:val="20"/>
                <w:szCs w:val="20"/>
              </w:rPr>
              <w:t>Estudios Ing. Ejec. Minas</w:t>
            </w:r>
          </w:p>
          <w:p w:rsidR="003677B2" w:rsidRPr="00A77D84" w:rsidRDefault="003677B2" w:rsidP="003677B2">
            <w:pPr>
              <w:rPr>
                <w:sz w:val="20"/>
                <w:szCs w:val="20"/>
              </w:rPr>
            </w:pPr>
            <w:r w:rsidRPr="00A77D84">
              <w:rPr>
                <w:sz w:val="20"/>
                <w:szCs w:val="20"/>
              </w:rPr>
              <w:t xml:space="preserve">Empresario </w:t>
            </w:r>
          </w:p>
          <w:p w:rsidR="003677B2" w:rsidRPr="000D368C" w:rsidRDefault="003677B2" w:rsidP="003677B2">
            <w:pPr>
              <w:rPr>
                <w:sz w:val="20"/>
                <w:szCs w:val="20"/>
              </w:rPr>
            </w:pPr>
            <w:r w:rsidRPr="000D368C">
              <w:rPr>
                <w:sz w:val="20"/>
                <w:szCs w:val="20"/>
              </w:rPr>
              <w:t>Abogado</w:t>
            </w:r>
          </w:p>
          <w:p w:rsidR="003677B2" w:rsidRPr="000D368C" w:rsidRDefault="003677B2" w:rsidP="003677B2">
            <w:pPr>
              <w:rPr>
                <w:sz w:val="20"/>
                <w:szCs w:val="20"/>
              </w:rPr>
            </w:pPr>
            <w:r w:rsidRPr="000D368C">
              <w:rPr>
                <w:sz w:val="20"/>
                <w:szCs w:val="20"/>
              </w:rPr>
              <w:t>Abogado</w:t>
            </w:r>
          </w:p>
          <w:p w:rsidR="003677B2" w:rsidRPr="000D368C" w:rsidRDefault="003677B2" w:rsidP="003677B2">
            <w:pPr>
              <w:rPr>
                <w:sz w:val="20"/>
                <w:szCs w:val="20"/>
              </w:rPr>
            </w:pPr>
            <w:r w:rsidRPr="000D368C">
              <w:rPr>
                <w:sz w:val="20"/>
                <w:szCs w:val="20"/>
              </w:rPr>
              <w:t>s/d</w:t>
            </w:r>
          </w:p>
        </w:tc>
        <w:tc>
          <w:tcPr>
            <w:tcW w:w="1800" w:type="dxa"/>
          </w:tcPr>
          <w:p w:rsidR="003677B2" w:rsidRPr="00A77D84" w:rsidRDefault="003677B2" w:rsidP="003677B2">
            <w:pPr>
              <w:rPr>
                <w:sz w:val="20"/>
                <w:szCs w:val="20"/>
                <w:lang w:val="en-US"/>
              </w:rPr>
            </w:pPr>
            <w:r w:rsidRPr="00A77D84">
              <w:rPr>
                <w:sz w:val="20"/>
                <w:szCs w:val="20"/>
                <w:lang w:val="en-US"/>
              </w:rPr>
              <w:t>RN</w:t>
            </w:r>
          </w:p>
          <w:p w:rsidR="003677B2" w:rsidRPr="00A77D84" w:rsidRDefault="003677B2" w:rsidP="003677B2">
            <w:pPr>
              <w:rPr>
                <w:sz w:val="20"/>
                <w:szCs w:val="20"/>
                <w:lang w:val="en-US"/>
              </w:rPr>
            </w:pPr>
            <w:r w:rsidRPr="00A77D84">
              <w:rPr>
                <w:sz w:val="20"/>
                <w:szCs w:val="20"/>
                <w:lang w:val="en-US"/>
              </w:rPr>
              <w:t>PPD</w:t>
            </w:r>
          </w:p>
          <w:p w:rsidR="003677B2" w:rsidRPr="00A77D84" w:rsidRDefault="003677B2" w:rsidP="003677B2">
            <w:pPr>
              <w:rPr>
                <w:sz w:val="20"/>
                <w:szCs w:val="20"/>
                <w:lang w:val="en-US"/>
              </w:rPr>
            </w:pPr>
            <w:r w:rsidRPr="00A77D84">
              <w:rPr>
                <w:sz w:val="20"/>
                <w:szCs w:val="20"/>
                <w:lang w:val="en-US"/>
              </w:rPr>
              <w:t>UDI</w:t>
            </w:r>
          </w:p>
          <w:p w:rsidR="003677B2" w:rsidRPr="00A77D84" w:rsidRDefault="003677B2" w:rsidP="003677B2">
            <w:pPr>
              <w:rPr>
                <w:sz w:val="20"/>
                <w:szCs w:val="20"/>
                <w:lang w:val="en-US"/>
              </w:rPr>
            </w:pPr>
            <w:r w:rsidRPr="00A77D84">
              <w:rPr>
                <w:sz w:val="20"/>
                <w:szCs w:val="20"/>
                <w:lang w:val="en-US"/>
              </w:rPr>
              <w:t>RN</w:t>
            </w:r>
          </w:p>
          <w:p w:rsidR="003677B2" w:rsidRPr="00A77D84" w:rsidRDefault="003677B2" w:rsidP="003677B2">
            <w:pPr>
              <w:rPr>
                <w:sz w:val="20"/>
                <w:szCs w:val="20"/>
                <w:lang w:val="en-US"/>
              </w:rPr>
            </w:pPr>
            <w:r w:rsidRPr="00A77D84">
              <w:rPr>
                <w:sz w:val="20"/>
                <w:szCs w:val="20"/>
                <w:lang w:val="en-US"/>
              </w:rPr>
              <w:t>RN</w:t>
            </w:r>
          </w:p>
          <w:p w:rsidR="003677B2" w:rsidRPr="00A77D84" w:rsidRDefault="003677B2" w:rsidP="003677B2">
            <w:pPr>
              <w:rPr>
                <w:sz w:val="20"/>
                <w:szCs w:val="20"/>
                <w:lang w:val="en-US"/>
              </w:rPr>
            </w:pPr>
            <w:r w:rsidRPr="00A77D84">
              <w:rPr>
                <w:sz w:val="20"/>
                <w:szCs w:val="20"/>
                <w:lang w:val="en-US"/>
              </w:rPr>
              <w:t>PS</w:t>
            </w:r>
          </w:p>
          <w:p w:rsidR="003677B2" w:rsidRPr="00A77D84" w:rsidRDefault="003677B2" w:rsidP="003677B2">
            <w:pPr>
              <w:rPr>
                <w:sz w:val="20"/>
                <w:szCs w:val="20"/>
                <w:lang w:val="en-US"/>
              </w:rPr>
            </w:pPr>
            <w:r>
              <w:rPr>
                <w:sz w:val="20"/>
                <w:szCs w:val="20"/>
                <w:lang w:val="en-US"/>
              </w:rPr>
              <w:t>s/d</w:t>
            </w:r>
          </w:p>
          <w:p w:rsidR="003677B2" w:rsidRPr="00A77D84" w:rsidRDefault="003677B2" w:rsidP="003677B2">
            <w:pPr>
              <w:rPr>
                <w:sz w:val="20"/>
                <w:szCs w:val="20"/>
                <w:lang w:val="en-US"/>
              </w:rPr>
            </w:pPr>
            <w:r w:rsidRPr="00A77D84">
              <w:rPr>
                <w:sz w:val="20"/>
                <w:szCs w:val="20"/>
                <w:lang w:val="en-US"/>
              </w:rPr>
              <w:t>PDC</w:t>
            </w:r>
          </w:p>
          <w:p w:rsidR="003677B2" w:rsidRPr="00A77D84" w:rsidRDefault="003677B2" w:rsidP="003677B2">
            <w:pPr>
              <w:rPr>
                <w:sz w:val="20"/>
                <w:szCs w:val="20"/>
                <w:lang w:val="en-US"/>
              </w:rPr>
            </w:pPr>
            <w:r w:rsidRPr="00A77D84">
              <w:rPr>
                <w:sz w:val="20"/>
                <w:szCs w:val="20"/>
                <w:lang w:val="en-US"/>
              </w:rPr>
              <w:t>RN</w:t>
            </w:r>
          </w:p>
          <w:p w:rsidR="003677B2" w:rsidRPr="00A77D84" w:rsidRDefault="003677B2" w:rsidP="003677B2">
            <w:pPr>
              <w:rPr>
                <w:sz w:val="20"/>
                <w:szCs w:val="20"/>
                <w:lang w:val="en-US"/>
              </w:rPr>
            </w:pPr>
            <w:r w:rsidRPr="00A77D84">
              <w:rPr>
                <w:sz w:val="20"/>
                <w:szCs w:val="20"/>
                <w:lang w:val="en-US"/>
              </w:rPr>
              <w:t>PDC</w:t>
            </w:r>
          </w:p>
          <w:p w:rsidR="003677B2" w:rsidRPr="00A77D84" w:rsidRDefault="003677B2" w:rsidP="003677B2">
            <w:pPr>
              <w:rPr>
                <w:sz w:val="20"/>
                <w:szCs w:val="20"/>
                <w:lang w:val="en-US"/>
              </w:rPr>
            </w:pPr>
            <w:r w:rsidRPr="00A77D84">
              <w:rPr>
                <w:sz w:val="20"/>
                <w:szCs w:val="20"/>
                <w:lang w:val="en-US"/>
              </w:rPr>
              <w:t>PDC</w:t>
            </w:r>
          </w:p>
          <w:p w:rsidR="003677B2" w:rsidRPr="00A77D84" w:rsidRDefault="003677B2" w:rsidP="003677B2">
            <w:pPr>
              <w:rPr>
                <w:sz w:val="20"/>
                <w:szCs w:val="20"/>
                <w:lang w:val="en-US"/>
              </w:rPr>
            </w:pPr>
            <w:r w:rsidRPr="00A77D84">
              <w:rPr>
                <w:sz w:val="20"/>
                <w:szCs w:val="20"/>
                <w:lang w:val="en-US"/>
              </w:rPr>
              <w:t>PDC</w:t>
            </w:r>
          </w:p>
          <w:p w:rsidR="003677B2" w:rsidRPr="00A77D84" w:rsidRDefault="003677B2" w:rsidP="003677B2">
            <w:pPr>
              <w:rPr>
                <w:sz w:val="20"/>
                <w:szCs w:val="20"/>
                <w:lang w:val="en-US"/>
              </w:rPr>
            </w:pPr>
            <w:r w:rsidRPr="00A77D84">
              <w:rPr>
                <w:sz w:val="20"/>
                <w:szCs w:val="20"/>
                <w:lang w:val="en-US"/>
              </w:rPr>
              <w:t>PDC</w:t>
            </w:r>
          </w:p>
          <w:p w:rsidR="003677B2" w:rsidRPr="000D368C" w:rsidRDefault="003677B2" w:rsidP="003677B2">
            <w:pPr>
              <w:rPr>
                <w:sz w:val="20"/>
                <w:szCs w:val="20"/>
                <w:lang w:val="en-GB"/>
              </w:rPr>
            </w:pPr>
            <w:r w:rsidRPr="000D368C">
              <w:rPr>
                <w:sz w:val="20"/>
                <w:szCs w:val="20"/>
                <w:lang w:val="en-GB"/>
              </w:rPr>
              <w:t>RN</w:t>
            </w:r>
          </w:p>
          <w:p w:rsidR="003677B2" w:rsidRPr="000D368C" w:rsidRDefault="003677B2" w:rsidP="003677B2">
            <w:pPr>
              <w:rPr>
                <w:sz w:val="20"/>
                <w:szCs w:val="20"/>
                <w:lang w:val="en-GB"/>
              </w:rPr>
            </w:pPr>
            <w:r w:rsidRPr="000D368C">
              <w:rPr>
                <w:sz w:val="20"/>
                <w:szCs w:val="20"/>
                <w:lang w:val="en-GB"/>
              </w:rPr>
              <w:t>s/d</w:t>
            </w:r>
          </w:p>
          <w:p w:rsidR="003677B2" w:rsidRPr="000D368C" w:rsidRDefault="003677B2" w:rsidP="003677B2">
            <w:pPr>
              <w:rPr>
                <w:sz w:val="20"/>
                <w:szCs w:val="20"/>
                <w:lang w:val="en-GB"/>
              </w:rPr>
            </w:pPr>
            <w:r w:rsidRPr="000D368C">
              <w:rPr>
                <w:sz w:val="20"/>
                <w:szCs w:val="20"/>
                <w:lang w:val="en-GB"/>
              </w:rPr>
              <w:t>RN</w:t>
            </w:r>
          </w:p>
        </w:tc>
        <w:tc>
          <w:tcPr>
            <w:tcW w:w="2520" w:type="dxa"/>
          </w:tcPr>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 xml:space="preserve">Elección normal </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tc>
        <w:tc>
          <w:tcPr>
            <w:tcW w:w="2443" w:type="dxa"/>
          </w:tcPr>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tc>
      </w:tr>
      <w:tr w:rsidR="003677B2">
        <w:tc>
          <w:tcPr>
            <w:tcW w:w="1176" w:type="dxa"/>
          </w:tcPr>
          <w:p w:rsidR="003677B2" w:rsidRPr="00A77D84" w:rsidRDefault="003677B2" w:rsidP="003677B2">
            <w:pPr>
              <w:rPr>
                <w:sz w:val="20"/>
                <w:szCs w:val="20"/>
              </w:rPr>
            </w:pPr>
            <w:r w:rsidRPr="00A77D84">
              <w:rPr>
                <w:sz w:val="20"/>
                <w:szCs w:val="20"/>
              </w:rPr>
              <w:t>2001-05</w:t>
            </w:r>
          </w:p>
        </w:tc>
        <w:tc>
          <w:tcPr>
            <w:tcW w:w="2532" w:type="dxa"/>
          </w:tcPr>
          <w:p w:rsidR="003677B2" w:rsidRPr="00A77D84" w:rsidRDefault="003677B2" w:rsidP="003677B2">
            <w:pPr>
              <w:rPr>
                <w:sz w:val="20"/>
                <w:szCs w:val="20"/>
              </w:rPr>
            </w:pPr>
            <w:r w:rsidRPr="00A77D84">
              <w:rPr>
                <w:sz w:val="20"/>
                <w:szCs w:val="20"/>
              </w:rPr>
              <w:t xml:space="preserve">Gonzalo de Urruticoechea </w:t>
            </w:r>
          </w:p>
          <w:p w:rsidR="003677B2" w:rsidRPr="00A77D84" w:rsidRDefault="003677B2" w:rsidP="003677B2">
            <w:pPr>
              <w:rPr>
                <w:sz w:val="20"/>
                <w:szCs w:val="20"/>
              </w:rPr>
            </w:pPr>
            <w:r w:rsidRPr="00A77D84">
              <w:rPr>
                <w:sz w:val="20"/>
                <w:szCs w:val="20"/>
              </w:rPr>
              <w:t>Alberto Urzúa A.</w:t>
            </w:r>
          </w:p>
          <w:p w:rsidR="003677B2" w:rsidRPr="00A77D84" w:rsidRDefault="003677B2" w:rsidP="003677B2">
            <w:pPr>
              <w:rPr>
                <w:sz w:val="20"/>
                <w:szCs w:val="20"/>
              </w:rPr>
            </w:pPr>
            <w:r w:rsidRPr="00A77D84">
              <w:rPr>
                <w:sz w:val="20"/>
                <w:szCs w:val="20"/>
              </w:rPr>
              <w:t>Rómulo Contreras C.</w:t>
            </w:r>
          </w:p>
          <w:p w:rsidR="003677B2" w:rsidRPr="00A77D84" w:rsidRDefault="003677B2" w:rsidP="003677B2">
            <w:pPr>
              <w:rPr>
                <w:sz w:val="20"/>
                <w:szCs w:val="20"/>
              </w:rPr>
            </w:pPr>
            <w:r w:rsidRPr="00A77D84">
              <w:rPr>
                <w:sz w:val="20"/>
                <w:szCs w:val="20"/>
              </w:rPr>
              <w:t>Peter Muffeler M.</w:t>
            </w:r>
          </w:p>
          <w:p w:rsidR="003677B2" w:rsidRPr="00A77D84" w:rsidRDefault="003677B2" w:rsidP="003677B2">
            <w:pPr>
              <w:rPr>
                <w:sz w:val="20"/>
                <w:szCs w:val="20"/>
              </w:rPr>
            </w:pPr>
            <w:r w:rsidRPr="00A77D84">
              <w:rPr>
                <w:sz w:val="20"/>
                <w:szCs w:val="20"/>
              </w:rPr>
              <w:t>Juan Malla G.</w:t>
            </w:r>
          </w:p>
          <w:p w:rsidR="003677B2" w:rsidRPr="00A77D84" w:rsidRDefault="003677B2" w:rsidP="003677B2">
            <w:pPr>
              <w:rPr>
                <w:sz w:val="20"/>
                <w:szCs w:val="20"/>
              </w:rPr>
            </w:pPr>
            <w:r w:rsidRPr="00A77D84">
              <w:rPr>
                <w:sz w:val="20"/>
                <w:szCs w:val="20"/>
              </w:rPr>
              <w:t xml:space="preserve">Mauricio Soria </w:t>
            </w:r>
            <w:r>
              <w:rPr>
                <w:sz w:val="20"/>
                <w:szCs w:val="20"/>
              </w:rPr>
              <w:t>M.</w:t>
            </w:r>
          </w:p>
          <w:p w:rsidR="003677B2" w:rsidRPr="00A77D84" w:rsidRDefault="003677B2" w:rsidP="003677B2">
            <w:pPr>
              <w:rPr>
                <w:sz w:val="20"/>
                <w:szCs w:val="20"/>
              </w:rPr>
            </w:pPr>
            <w:r w:rsidRPr="00A77D84">
              <w:rPr>
                <w:sz w:val="20"/>
                <w:szCs w:val="20"/>
              </w:rPr>
              <w:t>Myrtha Gandarillas G.</w:t>
            </w:r>
          </w:p>
          <w:p w:rsidR="003677B2" w:rsidRPr="00A77D84" w:rsidRDefault="003677B2" w:rsidP="003677B2">
            <w:pPr>
              <w:rPr>
                <w:sz w:val="20"/>
                <w:szCs w:val="20"/>
              </w:rPr>
            </w:pPr>
            <w:r w:rsidRPr="00A77D84">
              <w:rPr>
                <w:sz w:val="20"/>
                <w:szCs w:val="20"/>
              </w:rPr>
              <w:t>Jorge Correa B.</w:t>
            </w:r>
          </w:p>
          <w:p w:rsidR="003677B2" w:rsidRPr="00A77D84" w:rsidRDefault="003677B2" w:rsidP="003677B2">
            <w:pPr>
              <w:rPr>
                <w:sz w:val="20"/>
                <w:szCs w:val="20"/>
              </w:rPr>
            </w:pPr>
            <w:r w:rsidRPr="00A77D84">
              <w:rPr>
                <w:sz w:val="20"/>
                <w:szCs w:val="20"/>
              </w:rPr>
              <w:t>Enrique Cuesta Ortigosa</w:t>
            </w:r>
          </w:p>
          <w:p w:rsidR="003677B2" w:rsidRPr="00A77D84" w:rsidRDefault="003677B2" w:rsidP="003677B2">
            <w:pPr>
              <w:rPr>
                <w:sz w:val="20"/>
                <w:szCs w:val="20"/>
              </w:rPr>
            </w:pPr>
            <w:r w:rsidRPr="00A77D84">
              <w:rPr>
                <w:sz w:val="20"/>
                <w:szCs w:val="20"/>
              </w:rPr>
              <w:t>Nino Baltolú R.</w:t>
            </w:r>
          </w:p>
          <w:p w:rsidR="003677B2" w:rsidRPr="00A77D84" w:rsidRDefault="003677B2" w:rsidP="003677B2">
            <w:pPr>
              <w:rPr>
                <w:sz w:val="20"/>
                <w:szCs w:val="20"/>
              </w:rPr>
            </w:pPr>
            <w:r w:rsidRPr="00A77D84">
              <w:rPr>
                <w:sz w:val="20"/>
                <w:szCs w:val="20"/>
              </w:rPr>
              <w:t>Ciro Albornoz B.</w:t>
            </w:r>
          </w:p>
          <w:p w:rsidR="003677B2" w:rsidRPr="00A77D84" w:rsidRDefault="003677B2" w:rsidP="003677B2">
            <w:pPr>
              <w:rPr>
                <w:sz w:val="20"/>
                <w:szCs w:val="20"/>
              </w:rPr>
            </w:pPr>
            <w:r w:rsidRPr="00A77D84">
              <w:rPr>
                <w:sz w:val="20"/>
                <w:szCs w:val="20"/>
              </w:rPr>
              <w:t>Emilio Jiménez Mamani</w:t>
            </w:r>
          </w:p>
          <w:p w:rsidR="003677B2" w:rsidRPr="00A77D84" w:rsidRDefault="003677B2" w:rsidP="003677B2">
            <w:pPr>
              <w:rPr>
                <w:sz w:val="20"/>
                <w:szCs w:val="20"/>
              </w:rPr>
            </w:pPr>
            <w:r w:rsidRPr="00A77D84">
              <w:rPr>
                <w:sz w:val="20"/>
                <w:szCs w:val="20"/>
              </w:rPr>
              <w:t>Luis Rocafull López</w:t>
            </w:r>
          </w:p>
          <w:p w:rsidR="003677B2" w:rsidRPr="00A77D84" w:rsidRDefault="003677B2" w:rsidP="003677B2">
            <w:pPr>
              <w:rPr>
                <w:sz w:val="20"/>
                <w:szCs w:val="20"/>
              </w:rPr>
            </w:pPr>
            <w:r w:rsidRPr="00A77D84">
              <w:rPr>
                <w:sz w:val="20"/>
                <w:szCs w:val="20"/>
              </w:rPr>
              <w:t>Alejandro Ortiz P.</w:t>
            </w:r>
          </w:p>
          <w:p w:rsidR="003677B2" w:rsidRPr="00A77D84" w:rsidRDefault="003677B2" w:rsidP="003677B2">
            <w:pPr>
              <w:rPr>
                <w:sz w:val="20"/>
                <w:szCs w:val="20"/>
              </w:rPr>
            </w:pPr>
            <w:r w:rsidRPr="00A77D84">
              <w:rPr>
                <w:sz w:val="20"/>
                <w:szCs w:val="20"/>
              </w:rPr>
              <w:t>Jorge Bernal Peralta</w:t>
            </w:r>
          </w:p>
          <w:p w:rsidR="003677B2" w:rsidRPr="00A77D84" w:rsidRDefault="003677B2" w:rsidP="003677B2">
            <w:pPr>
              <w:rPr>
                <w:sz w:val="20"/>
                <w:szCs w:val="20"/>
              </w:rPr>
            </w:pPr>
            <w:r w:rsidRPr="00A77D84">
              <w:rPr>
                <w:sz w:val="20"/>
                <w:szCs w:val="20"/>
              </w:rPr>
              <w:t>Roberto Jara M.</w:t>
            </w:r>
          </w:p>
        </w:tc>
        <w:tc>
          <w:tcPr>
            <w:tcW w:w="3600" w:type="dxa"/>
          </w:tcPr>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p w:rsidR="003677B2" w:rsidRPr="000D368C" w:rsidRDefault="003677B2" w:rsidP="003677B2">
            <w:pPr>
              <w:rPr>
                <w:sz w:val="20"/>
                <w:szCs w:val="20"/>
              </w:rPr>
            </w:pPr>
            <w:r w:rsidRPr="000D368C">
              <w:rPr>
                <w:sz w:val="20"/>
                <w:szCs w:val="20"/>
              </w:rPr>
              <w:t>s/d</w:t>
            </w:r>
          </w:p>
          <w:p w:rsidR="003677B2" w:rsidRPr="000D368C" w:rsidRDefault="003677B2" w:rsidP="003677B2">
            <w:pPr>
              <w:rPr>
                <w:sz w:val="20"/>
                <w:szCs w:val="20"/>
              </w:rPr>
            </w:pPr>
            <w:r w:rsidRPr="000D368C">
              <w:rPr>
                <w:sz w:val="20"/>
                <w:szCs w:val="20"/>
              </w:rPr>
              <w:t>s/d</w:t>
            </w:r>
          </w:p>
          <w:p w:rsidR="003677B2" w:rsidRPr="00A77D84" w:rsidRDefault="003677B2" w:rsidP="003677B2">
            <w:pPr>
              <w:rPr>
                <w:sz w:val="20"/>
                <w:szCs w:val="20"/>
              </w:rPr>
            </w:pPr>
            <w:r w:rsidRPr="00A77D84">
              <w:rPr>
                <w:sz w:val="20"/>
                <w:szCs w:val="20"/>
              </w:rPr>
              <w:t>Empresario</w:t>
            </w:r>
          </w:p>
          <w:p w:rsidR="003677B2" w:rsidRPr="00A77D84" w:rsidRDefault="003677B2" w:rsidP="003677B2">
            <w:pPr>
              <w:rPr>
                <w:sz w:val="20"/>
                <w:szCs w:val="20"/>
              </w:rPr>
            </w:pPr>
            <w:r w:rsidRPr="00A77D84">
              <w:rPr>
                <w:sz w:val="20"/>
                <w:szCs w:val="20"/>
              </w:rPr>
              <w:t>Qmco. Laboratorista/Empresario</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sidRPr="00A77D84">
              <w:rPr>
                <w:sz w:val="20"/>
                <w:szCs w:val="20"/>
              </w:rPr>
              <w:t>Ingeniero Ejecución en Administración</w:t>
            </w:r>
          </w:p>
          <w:p w:rsidR="003677B2" w:rsidRPr="00A77D84" w:rsidRDefault="003677B2" w:rsidP="003677B2">
            <w:pPr>
              <w:rPr>
                <w:sz w:val="20"/>
                <w:szCs w:val="20"/>
              </w:rPr>
            </w:pPr>
            <w:r w:rsidRPr="00A77D84">
              <w:rPr>
                <w:sz w:val="20"/>
                <w:szCs w:val="20"/>
              </w:rPr>
              <w:t>Contador general</w:t>
            </w:r>
          </w:p>
          <w:p w:rsidR="003677B2" w:rsidRPr="00A77D84" w:rsidRDefault="003677B2" w:rsidP="003677B2">
            <w:pPr>
              <w:rPr>
                <w:sz w:val="20"/>
                <w:szCs w:val="20"/>
              </w:rPr>
            </w:pPr>
            <w:r w:rsidRPr="00A77D84">
              <w:rPr>
                <w:sz w:val="20"/>
                <w:szCs w:val="20"/>
              </w:rPr>
              <w:t>Ingeniero Comercial</w:t>
            </w:r>
          </w:p>
          <w:p w:rsidR="003677B2" w:rsidRPr="00A77D84" w:rsidRDefault="003677B2" w:rsidP="003677B2">
            <w:pPr>
              <w:rPr>
                <w:sz w:val="20"/>
                <w:szCs w:val="20"/>
              </w:rPr>
            </w:pPr>
            <w:r w:rsidRPr="00A77D84">
              <w:rPr>
                <w:sz w:val="20"/>
                <w:szCs w:val="20"/>
              </w:rPr>
              <w:t>Profesor</w:t>
            </w:r>
          </w:p>
        </w:tc>
        <w:tc>
          <w:tcPr>
            <w:tcW w:w="1800" w:type="dxa"/>
          </w:tcPr>
          <w:p w:rsidR="003677B2" w:rsidRPr="00A77D84" w:rsidRDefault="003677B2" w:rsidP="003677B2">
            <w:pPr>
              <w:rPr>
                <w:sz w:val="20"/>
                <w:szCs w:val="20"/>
              </w:rPr>
            </w:pPr>
            <w:r w:rsidRPr="00A77D84">
              <w:rPr>
                <w:sz w:val="20"/>
                <w:szCs w:val="20"/>
              </w:rPr>
              <w:t>Independiente RN</w:t>
            </w:r>
          </w:p>
          <w:p w:rsidR="003677B2" w:rsidRPr="00A77D84" w:rsidRDefault="003677B2" w:rsidP="003677B2">
            <w:pPr>
              <w:rPr>
                <w:sz w:val="20"/>
                <w:szCs w:val="20"/>
              </w:rPr>
            </w:pPr>
            <w:r w:rsidRPr="00A77D84">
              <w:rPr>
                <w:sz w:val="20"/>
                <w:szCs w:val="20"/>
              </w:rPr>
              <w:t>RN</w:t>
            </w:r>
          </w:p>
          <w:p w:rsidR="003677B2" w:rsidRPr="00A77D84" w:rsidRDefault="003677B2" w:rsidP="003677B2">
            <w:pPr>
              <w:rPr>
                <w:sz w:val="20"/>
                <w:szCs w:val="20"/>
              </w:rPr>
            </w:pPr>
            <w:r w:rsidRPr="00A77D84">
              <w:rPr>
                <w:sz w:val="20"/>
                <w:szCs w:val="20"/>
              </w:rPr>
              <w:t>UDI</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Indep. regionalista</w:t>
            </w:r>
          </w:p>
          <w:p w:rsidR="003677B2" w:rsidRPr="00A77D84" w:rsidRDefault="003677B2" w:rsidP="003677B2">
            <w:pPr>
              <w:rPr>
                <w:sz w:val="20"/>
                <w:szCs w:val="20"/>
              </w:rPr>
            </w:pPr>
            <w:r w:rsidRPr="00A77D84">
              <w:rPr>
                <w:sz w:val="20"/>
                <w:szCs w:val="20"/>
              </w:rPr>
              <w:t>PS</w:t>
            </w:r>
          </w:p>
          <w:p w:rsidR="003677B2" w:rsidRPr="00A77D84" w:rsidRDefault="003677B2" w:rsidP="003677B2">
            <w:pPr>
              <w:rPr>
                <w:sz w:val="20"/>
                <w:szCs w:val="20"/>
              </w:rPr>
            </w:pPr>
            <w:r w:rsidRPr="00A77D84">
              <w:rPr>
                <w:sz w:val="20"/>
                <w:szCs w:val="20"/>
              </w:rPr>
              <w:t>RN</w:t>
            </w:r>
          </w:p>
          <w:p w:rsidR="003677B2" w:rsidRPr="00A77D84" w:rsidRDefault="003677B2" w:rsidP="003677B2">
            <w:pPr>
              <w:rPr>
                <w:sz w:val="20"/>
                <w:szCs w:val="20"/>
              </w:rPr>
            </w:pPr>
            <w:r w:rsidRPr="00A77D84">
              <w:rPr>
                <w:sz w:val="20"/>
                <w:szCs w:val="20"/>
              </w:rPr>
              <w:t>UDI</w:t>
            </w:r>
          </w:p>
          <w:p w:rsidR="003677B2" w:rsidRPr="00A77D84" w:rsidRDefault="003677B2" w:rsidP="003677B2">
            <w:pPr>
              <w:rPr>
                <w:sz w:val="20"/>
                <w:szCs w:val="20"/>
              </w:rPr>
            </w:pPr>
            <w:r w:rsidRPr="00A77D84">
              <w:rPr>
                <w:sz w:val="20"/>
                <w:szCs w:val="20"/>
              </w:rPr>
              <w:t>RN</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PPD</w:t>
            </w:r>
          </w:p>
          <w:p w:rsidR="003677B2" w:rsidRPr="00A77D84" w:rsidRDefault="003677B2" w:rsidP="003677B2">
            <w:pPr>
              <w:rPr>
                <w:sz w:val="20"/>
                <w:szCs w:val="20"/>
              </w:rPr>
            </w:pPr>
            <w:r w:rsidRPr="00A77D84">
              <w:rPr>
                <w:sz w:val="20"/>
                <w:szCs w:val="20"/>
              </w:rPr>
              <w:t>PS</w:t>
            </w:r>
          </w:p>
          <w:p w:rsidR="003677B2" w:rsidRPr="00A77D84" w:rsidRDefault="003677B2" w:rsidP="003677B2">
            <w:pPr>
              <w:rPr>
                <w:sz w:val="20"/>
                <w:szCs w:val="20"/>
              </w:rPr>
            </w:pPr>
            <w:r w:rsidRPr="00A77D84">
              <w:rPr>
                <w:sz w:val="20"/>
                <w:szCs w:val="20"/>
              </w:rPr>
              <w:t>PS</w:t>
            </w:r>
          </w:p>
          <w:p w:rsidR="003677B2" w:rsidRPr="00A77D84" w:rsidRDefault="003677B2" w:rsidP="003677B2">
            <w:pPr>
              <w:rPr>
                <w:sz w:val="20"/>
                <w:szCs w:val="20"/>
              </w:rPr>
            </w:pPr>
            <w:r w:rsidRPr="00A77D84">
              <w:rPr>
                <w:sz w:val="20"/>
                <w:szCs w:val="20"/>
              </w:rPr>
              <w:t>RN</w:t>
            </w:r>
          </w:p>
          <w:p w:rsidR="003677B2" w:rsidRPr="00A77D84" w:rsidRDefault="003677B2" w:rsidP="003677B2">
            <w:pPr>
              <w:rPr>
                <w:sz w:val="20"/>
                <w:szCs w:val="20"/>
              </w:rPr>
            </w:pPr>
            <w:r w:rsidRPr="00A77D84">
              <w:rPr>
                <w:sz w:val="20"/>
                <w:szCs w:val="20"/>
              </w:rPr>
              <w:t>PS</w:t>
            </w:r>
          </w:p>
        </w:tc>
        <w:tc>
          <w:tcPr>
            <w:tcW w:w="2520" w:type="dxa"/>
          </w:tcPr>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tc>
        <w:tc>
          <w:tcPr>
            <w:tcW w:w="2443" w:type="dxa"/>
          </w:tcPr>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tc>
      </w:tr>
      <w:tr w:rsidR="003677B2">
        <w:tc>
          <w:tcPr>
            <w:tcW w:w="1176" w:type="dxa"/>
          </w:tcPr>
          <w:p w:rsidR="003677B2" w:rsidRPr="00A77D84" w:rsidRDefault="003677B2" w:rsidP="003677B2">
            <w:pPr>
              <w:rPr>
                <w:sz w:val="20"/>
                <w:szCs w:val="20"/>
              </w:rPr>
            </w:pPr>
            <w:r w:rsidRPr="00A77D84">
              <w:rPr>
                <w:sz w:val="20"/>
                <w:szCs w:val="20"/>
              </w:rPr>
              <w:t>2005-07</w:t>
            </w:r>
          </w:p>
        </w:tc>
        <w:tc>
          <w:tcPr>
            <w:tcW w:w="2532" w:type="dxa"/>
          </w:tcPr>
          <w:p w:rsidR="003677B2" w:rsidRPr="00A77D84" w:rsidRDefault="003677B2" w:rsidP="003677B2">
            <w:pPr>
              <w:rPr>
                <w:sz w:val="20"/>
                <w:szCs w:val="20"/>
              </w:rPr>
            </w:pPr>
            <w:r w:rsidRPr="00A77D84">
              <w:rPr>
                <w:sz w:val="20"/>
                <w:szCs w:val="20"/>
              </w:rPr>
              <w:t>Alberto Urzúa A.</w:t>
            </w:r>
          </w:p>
          <w:p w:rsidR="003677B2" w:rsidRPr="00A77D84" w:rsidRDefault="003677B2" w:rsidP="003677B2">
            <w:pPr>
              <w:rPr>
                <w:sz w:val="20"/>
                <w:szCs w:val="20"/>
              </w:rPr>
            </w:pPr>
            <w:r w:rsidRPr="00A77D84">
              <w:rPr>
                <w:sz w:val="20"/>
                <w:szCs w:val="20"/>
              </w:rPr>
              <w:t>Jaime Valenzuela N.</w:t>
            </w:r>
          </w:p>
          <w:p w:rsidR="003677B2" w:rsidRPr="00A77D84" w:rsidRDefault="003677B2" w:rsidP="003677B2">
            <w:pPr>
              <w:rPr>
                <w:sz w:val="20"/>
                <w:szCs w:val="20"/>
              </w:rPr>
            </w:pPr>
            <w:r w:rsidRPr="00A77D84">
              <w:rPr>
                <w:sz w:val="20"/>
                <w:szCs w:val="20"/>
              </w:rPr>
              <w:t>Alfredo Montiglio A.</w:t>
            </w:r>
          </w:p>
          <w:p w:rsidR="003677B2" w:rsidRPr="00A77D84" w:rsidRDefault="003677B2" w:rsidP="003677B2">
            <w:pPr>
              <w:rPr>
                <w:sz w:val="20"/>
                <w:szCs w:val="20"/>
              </w:rPr>
            </w:pPr>
            <w:r w:rsidRPr="00A77D84">
              <w:rPr>
                <w:sz w:val="20"/>
                <w:szCs w:val="20"/>
              </w:rPr>
              <w:t>Rómulo Contreras C.</w:t>
            </w:r>
          </w:p>
          <w:p w:rsidR="003677B2" w:rsidRPr="00A77D84" w:rsidRDefault="003677B2" w:rsidP="003677B2">
            <w:pPr>
              <w:rPr>
                <w:sz w:val="20"/>
                <w:szCs w:val="20"/>
              </w:rPr>
            </w:pPr>
            <w:r w:rsidRPr="00A77D84">
              <w:rPr>
                <w:sz w:val="20"/>
                <w:szCs w:val="20"/>
              </w:rPr>
              <w:t>Juan Malla G.</w:t>
            </w:r>
          </w:p>
          <w:p w:rsidR="003677B2" w:rsidRPr="00A77D84" w:rsidRDefault="003677B2" w:rsidP="003677B2">
            <w:pPr>
              <w:rPr>
                <w:sz w:val="20"/>
                <w:szCs w:val="20"/>
              </w:rPr>
            </w:pPr>
            <w:r w:rsidRPr="00A77D84">
              <w:rPr>
                <w:sz w:val="20"/>
                <w:szCs w:val="20"/>
              </w:rPr>
              <w:t>Myrtha Gandarillas G.</w:t>
            </w:r>
          </w:p>
          <w:p w:rsidR="003677B2" w:rsidRPr="00A77D84" w:rsidRDefault="003677B2" w:rsidP="003677B2">
            <w:pPr>
              <w:rPr>
                <w:sz w:val="20"/>
                <w:szCs w:val="20"/>
              </w:rPr>
            </w:pPr>
            <w:r w:rsidRPr="00A77D84">
              <w:rPr>
                <w:sz w:val="20"/>
                <w:szCs w:val="20"/>
              </w:rPr>
              <w:t>Julio Cámara C.</w:t>
            </w:r>
          </w:p>
          <w:p w:rsidR="003677B2" w:rsidRPr="00A77D84" w:rsidRDefault="003677B2" w:rsidP="003677B2">
            <w:pPr>
              <w:rPr>
                <w:sz w:val="20"/>
                <w:szCs w:val="20"/>
              </w:rPr>
            </w:pPr>
            <w:r w:rsidRPr="00A77D84">
              <w:rPr>
                <w:sz w:val="20"/>
                <w:szCs w:val="20"/>
              </w:rPr>
              <w:t>Jorge Soria Machiavello</w:t>
            </w:r>
          </w:p>
          <w:p w:rsidR="003677B2" w:rsidRPr="00A77D84" w:rsidRDefault="003677B2" w:rsidP="003677B2">
            <w:pPr>
              <w:rPr>
                <w:sz w:val="20"/>
                <w:szCs w:val="20"/>
              </w:rPr>
            </w:pPr>
            <w:r w:rsidRPr="00A77D84">
              <w:rPr>
                <w:sz w:val="20"/>
                <w:szCs w:val="20"/>
              </w:rPr>
              <w:t>Ciro Albornoz B.</w:t>
            </w:r>
          </w:p>
          <w:p w:rsidR="003677B2" w:rsidRPr="00A77D84" w:rsidRDefault="003677B2" w:rsidP="003677B2">
            <w:pPr>
              <w:rPr>
                <w:sz w:val="20"/>
                <w:szCs w:val="20"/>
              </w:rPr>
            </w:pPr>
            <w:r w:rsidRPr="00A77D84">
              <w:rPr>
                <w:sz w:val="20"/>
                <w:szCs w:val="20"/>
              </w:rPr>
              <w:t>Livio Belair S.</w:t>
            </w:r>
          </w:p>
          <w:p w:rsidR="003677B2" w:rsidRPr="00A77D84" w:rsidRDefault="003677B2" w:rsidP="003677B2">
            <w:pPr>
              <w:rPr>
                <w:sz w:val="20"/>
                <w:szCs w:val="20"/>
              </w:rPr>
            </w:pPr>
            <w:r w:rsidRPr="00A77D84">
              <w:rPr>
                <w:sz w:val="20"/>
                <w:szCs w:val="20"/>
              </w:rPr>
              <w:t>Pablo Arancibia M.</w:t>
            </w:r>
          </w:p>
          <w:p w:rsidR="003677B2" w:rsidRPr="00A77D84" w:rsidRDefault="003677B2" w:rsidP="003677B2">
            <w:pPr>
              <w:rPr>
                <w:sz w:val="20"/>
                <w:szCs w:val="20"/>
              </w:rPr>
            </w:pPr>
            <w:r w:rsidRPr="00A77D84">
              <w:rPr>
                <w:sz w:val="20"/>
                <w:szCs w:val="20"/>
              </w:rPr>
              <w:t>Alejandro Rojas V.</w:t>
            </w:r>
          </w:p>
          <w:p w:rsidR="003677B2" w:rsidRPr="00A77D84" w:rsidRDefault="003677B2" w:rsidP="003677B2">
            <w:pPr>
              <w:rPr>
                <w:sz w:val="20"/>
                <w:szCs w:val="20"/>
              </w:rPr>
            </w:pPr>
            <w:r w:rsidRPr="00A77D84">
              <w:rPr>
                <w:sz w:val="20"/>
                <w:szCs w:val="20"/>
              </w:rPr>
              <w:t>Emilio Jiménez Mamani</w:t>
            </w:r>
          </w:p>
          <w:p w:rsidR="003677B2" w:rsidRPr="00A77D84" w:rsidRDefault="003677B2" w:rsidP="003677B2">
            <w:pPr>
              <w:rPr>
                <w:sz w:val="20"/>
                <w:szCs w:val="20"/>
              </w:rPr>
            </w:pPr>
            <w:r>
              <w:rPr>
                <w:sz w:val="20"/>
                <w:szCs w:val="20"/>
              </w:rPr>
              <w:t>Froilán Romero Altina</w:t>
            </w:r>
          </w:p>
          <w:p w:rsidR="003677B2" w:rsidRPr="00A77D84" w:rsidRDefault="003677B2" w:rsidP="003677B2">
            <w:pPr>
              <w:rPr>
                <w:sz w:val="20"/>
                <w:szCs w:val="20"/>
              </w:rPr>
            </w:pPr>
            <w:r w:rsidRPr="00A77D84">
              <w:rPr>
                <w:sz w:val="20"/>
                <w:szCs w:val="20"/>
              </w:rPr>
              <w:t>María A. Vivanco F.</w:t>
            </w:r>
          </w:p>
          <w:p w:rsidR="003677B2" w:rsidRPr="00A77D84" w:rsidRDefault="003677B2" w:rsidP="003677B2">
            <w:pPr>
              <w:rPr>
                <w:sz w:val="20"/>
                <w:szCs w:val="20"/>
              </w:rPr>
            </w:pPr>
            <w:r w:rsidRPr="00A77D84">
              <w:rPr>
                <w:sz w:val="20"/>
                <w:szCs w:val="20"/>
              </w:rPr>
              <w:t>Andrea Murillo Neumann</w:t>
            </w:r>
          </w:p>
        </w:tc>
        <w:tc>
          <w:tcPr>
            <w:tcW w:w="3600" w:type="dxa"/>
          </w:tcPr>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sidRPr="007308B2">
              <w:rPr>
                <w:sz w:val="20"/>
                <w:szCs w:val="20"/>
                <w:lang w:val="en-GB"/>
              </w:rPr>
              <w:t>s/d</w:t>
            </w:r>
          </w:p>
          <w:p w:rsidR="003677B2" w:rsidRPr="007308B2" w:rsidRDefault="003677B2" w:rsidP="003677B2">
            <w:pPr>
              <w:rPr>
                <w:sz w:val="20"/>
                <w:szCs w:val="20"/>
                <w:lang w:val="en-GB"/>
              </w:rPr>
            </w:pPr>
            <w:r>
              <w:rPr>
                <w:sz w:val="20"/>
                <w:szCs w:val="20"/>
                <w:lang w:val="en-GB"/>
              </w:rPr>
              <w:t>s/d</w:t>
            </w:r>
          </w:p>
          <w:p w:rsidR="003677B2" w:rsidRPr="007308B2" w:rsidRDefault="003677B2" w:rsidP="003677B2">
            <w:pPr>
              <w:rPr>
                <w:sz w:val="20"/>
                <w:szCs w:val="20"/>
                <w:lang w:val="en-GB"/>
              </w:rPr>
            </w:pPr>
            <w:r>
              <w:rPr>
                <w:sz w:val="20"/>
                <w:szCs w:val="20"/>
                <w:lang w:val="en-GB"/>
              </w:rPr>
              <w:t>s/d</w:t>
            </w:r>
          </w:p>
          <w:p w:rsidR="003677B2" w:rsidRPr="007308B2" w:rsidRDefault="003677B2" w:rsidP="003677B2">
            <w:pPr>
              <w:rPr>
                <w:sz w:val="20"/>
                <w:szCs w:val="20"/>
                <w:lang w:val="en-GB"/>
              </w:rPr>
            </w:pPr>
            <w:r>
              <w:rPr>
                <w:sz w:val="20"/>
                <w:szCs w:val="20"/>
                <w:lang w:val="en-GB"/>
              </w:rPr>
              <w:t>s/d</w:t>
            </w:r>
          </w:p>
          <w:p w:rsidR="003677B2" w:rsidRPr="007308B2" w:rsidRDefault="003677B2" w:rsidP="003677B2">
            <w:pPr>
              <w:rPr>
                <w:sz w:val="20"/>
                <w:szCs w:val="20"/>
                <w:lang w:val="en-GB"/>
              </w:rPr>
            </w:pPr>
            <w:r>
              <w:rPr>
                <w:sz w:val="20"/>
                <w:szCs w:val="20"/>
                <w:lang w:val="en-GB"/>
              </w:rPr>
              <w:t>Geógrafo</w:t>
            </w:r>
          </w:p>
          <w:p w:rsidR="003677B2" w:rsidRPr="00A77D84" w:rsidRDefault="003677B2" w:rsidP="003677B2">
            <w:pPr>
              <w:rPr>
                <w:sz w:val="20"/>
                <w:szCs w:val="20"/>
              </w:rPr>
            </w:pPr>
            <w:r w:rsidRPr="00A77D84">
              <w:rPr>
                <w:sz w:val="20"/>
                <w:szCs w:val="20"/>
              </w:rPr>
              <w:t>Ingeniero Comercial</w:t>
            </w:r>
          </w:p>
          <w:p w:rsidR="003677B2" w:rsidRPr="00A77D84" w:rsidRDefault="003677B2" w:rsidP="003677B2">
            <w:pPr>
              <w:rPr>
                <w:sz w:val="20"/>
                <w:szCs w:val="20"/>
              </w:rPr>
            </w:pPr>
            <w:r w:rsidRPr="00A77D84">
              <w:rPr>
                <w:sz w:val="20"/>
                <w:szCs w:val="20"/>
              </w:rPr>
              <w:t xml:space="preserve">Profesor </w:t>
            </w:r>
          </w:p>
          <w:p w:rsidR="003677B2" w:rsidRPr="00A77D84" w:rsidRDefault="003677B2" w:rsidP="003677B2">
            <w:pPr>
              <w:rPr>
                <w:sz w:val="20"/>
                <w:szCs w:val="20"/>
              </w:rPr>
            </w:pPr>
            <w:r>
              <w:rPr>
                <w:sz w:val="20"/>
                <w:szCs w:val="20"/>
              </w:rPr>
              <w:t>Contador</w:t>
            </w:r>
          </w:p>
          <w:p w:rsidR="003677B2" w:rsidRPr="00A77D84" w:rsidRDefault="003677B2" w:rsidP="003677B2">
            <w:pPr>
              <w:rPr>
                <w:sz w:val="20"/>
                <w:szCs w:val="20"/>
              </w:rPr>
            </w:pPr>
            <w:r w:rsidRPr="00A77D84">
              <w:rPr>
                <w:sz w:val="20"/>
                <w:szCs w:val="20"/>
              </w:rPr>
              <w:t>Ingeniero Comercial</w:t>
            </w:r>
          </w:p>
          <w:p w:rsidR="003677B2" w:rsidRPr="00A77D84" w:rsidRDefault="003677B2" w:rsidP="003677B2">
            <w:pPr>
              <w:rPr>
                <w:sz w:val="20"/>
                <w:szCs w:val="20"/>
              </w:rPr>
            </w:pPr>
            <w:r w:rsidRPr="00A77D84">
              <w:rPr>
                <w:sz w:val="20"/>
                <w:szCs w:val="20"/>
              </w:rPr>
              <w:t xml:space="preserve">Educadora de Párvulos </w:t>
            </w:r>
          </w:p>
          <w:p w:rsidR="003677B2" w:rsidRPr="00A77D84" w:rsidRDefault="003677B2" w:rsidP="003677B2">
            <w:pPr>
              <w:rPr>
                <w:sz w:val="20"/>
                <w:szCs w:val="20"/>
              </w:rPr>
            </w:pPr>
            <w:r w:rsidRPr="00A77D84">
              <w:rPr>
                <w:sz w:val="20"/>
                <w:szCs w:val="20"/>
              </w:rPr>
              <w:t>Psicóloga</w:t>
            </w:r>
          </w:p>
        </w:tc>
        <w:tc>
          <w:tcPr>
            <w:tcW w:w="1800" w:type="dxa"/>
          </w:tcPr>
          <w:p w:rsidR="003677B2" w:rsidRDefault="003677B2" w:rsidP="003677B2">
            <w:pPr>
              <w:rPr>
                <w:sz w:val="20"/>
                <w:szCs w:val="20"/>
                <w:lang w:val="en-US"/>
              </w:rPr>
            </w:pPr>
            <w:r w:rsidRPr="00A77D84">
              <w:rPr>
                <w:sz w:val="20"/>
                <w:szCs w:val="20"/>
                <w:lang w:val="en-US"/>
              </w:rPr>
              <w:t>RN</w:t>
            </w:r>
          </w:p>
          <w:p w:rsidR="003677B2" w:rsidRDefault="003677B2" w:rsidP="003677B2">
            <w:pPr>
              <w:rPr>
                <w:sz w:val="20"/>
                <w:szCs w:val="20"/>
                <w:lang w:val="en-US"/>
              </w:rPr>
            </w:pPr>
            <w:r w:rsidRPr="00A77D84">
              <w:rPr>
                <w:sz w:val="20"/>
                <w:szCs w:val="20"/>
                <w:lang w:val="en-US"/>
              </w:rPr>
              <w:t>RN</w:t>
            </w:r>
          </w:p>
          <w:p w:rsidR="003677B2" w:rsidRDefault="003677B2" w:rsidP="003677B2">
            <w:pPr>
              <w:rPr>
                <w:sz w:val="20"/>
                <w:szCs w:val="20"/>
                <w:lang w:val="en-US"/>
              </w:rPr>
            </w:pPr>
            <w:r w:rsidRPr="00A77D84">
              <w:rPr>
                <w:sz w:val="20"/>
                <w:szCs w:val="20"/>
                <w:lang w:val="en-US"/>
              </w:rPr>
              <w:t>RN</w:t>
            </w:r>
          </w:p>
          <w:p w:rsidR="003677B2" w:rsidRDefault="003677B2" w:rsidP="003677B2">
            <w:pPr>
              <w:rPr>
                <w:sz w:val="20"/>
                <w:szCs w:val="20"/>
                <w:lang w:val="en-US"/>
              </w:rPr>
            </w:pPr>
            <w:r w:rsidRPr="00A77D84">
              <w:rPr>
                <w:sz w:val="20"/>
                <w:szCs w:val="20"/>
                <w:lang w:val="en-US"/>
              </w:rPr>
              <w:t>UDI</w:t>
            </w:r>
          </w:p>
          <w:p w:rsidR="003677B2" w:rsidRDefault="003677B2" w:rsidP="003677B2">
            <w:pPr>
              <w:rPr>
                <w:sz w:val="20"/>
                <w:szCs w:val="20"/>
                <w:lang w:val="en-US"/>
              </w:rPr>
            </w:pPr>
            <w:r w:rsidRPr="00A77D84">
              <w:rPr>
                <w:sz w:val="20"/>
                <w:szCs w:val="20"/>
                <w:lang w:val="en-US"/>
              </w:rPr>
              <w:t>PDC</w:t>
            </w:r>
          </w:p>
          <w:p w:rsidR="003677B2" w:rsidRPr="00A77D84" w:rsidRDefault="003677B2" w:rsidP="003677B2">
            <w:pPr>
              <w:rPr>
                <w:sz w:val="20"/>
                <w:szCs w:val="20"/>
                <w:lang w:val="en-US"/>
              </w:rPr>
            </w:pPr>
            <w:r w:rsidRPr="00A77D84">
              <w:rPr>
                <w:sz w:val="20"/>
                <w:szCs w:val="20"/>
                <w:lang w:val="en-US"/>
              </w:rPr>
              <w:t>PS</w:t>
            </w:r>
          </w:p>
          <w:p w:rsidR="003677B2" w:rsidRPr="000D368C" w:rsidRDefault="003677B2" w:rsidP="003677B2">
            <w:pPr>
              <w:rPr>
                <w:sz w:val="20"/>
                <w:szCs w:val="20"/>
              </w:rPr>
            </w:pPr>
            <w:r w:rsidRPr="000D368C">
              <w:rPr>
                <w:sz w:val="20"/>
                <w:szCs w:val="20"/>
              </w:rPr>
              <w:t>PPD</w:t>
            </w:r>
          </w:p>
          <w:p w:rsidR="003677B2" w:rsidRPr="000D368C" w:rsidRDefault="003677B2" w:rsidP="003677B2">
            <w:pPr>
              <w:rPr>
                <w:sz w:val="20"/>
                <w:szCs w:val="20"/>
              </w:rPr>
            </w:pPr>
            <w:r w:rsidRPr="000D368C">
              <w:rPr>
                <w:sz w:val="20"/>
                <w:szCs w:val="20"/>
              </w:rPr>
              <w:t>PAR</w:t>
            </w:r>
          </w:p>
          <w:p w:rsidR="003677B2" w:rsidRPr="000D368C" w:rsidRDefault="003677B2" w:rsidP="003677B2">
            <w:pPr>
              <w:rPr>
                <w:sz w:val="20"/>
                <w:szCs w:val="20"/>
              </w:rPr>
            </w:pPr>
            <w:r w:rsidRPr="000D368C">
              <w:rPr>
                <w:sz w:val="20"/>
                <w:szCs w:val="20"/>
              </w:rPr>
              <w:t>PDC</w:t>
            </w:r>
          </w:p>
          <w:p w:rsidR="003677B2" w:rsidRPr="000D368C" w:rsidRDefault="003677B2" w:rsidP="003677B2">
            <w:pPr>
              <w:rPr>
                <w:sz w:val="20"/>
                <w:szCs w:val="20"/>
              </w:rPr>
            </w:pPr>
            <w:r w:rsidRPr="000D368C">
              <w:rPr>
                <w:sz w:val="20"/>
                <w:szCs w:val="20"/>
              </w:rPr>
              <w:t>PDC</w:t>
            </w:r>
          </w:p>
          <w:p w:rsidR="003677B2" w:rsidRPr="000D368C" w:rsidRDefault="003677B2" w:rsidP="003677B2">
            <w:pPr>
              <w:rPr>
                <w:sz w:val="20"/>
                <w:szCs w:val="20"/>
              </w:rPr>
            </w:pPr>
            <w:r w:rsidRPr="000D368C">
              <w:rPr>
                <w:sz w:val="20"/>
                <w:szCs w:val="20"/>
              </w:rPr>
              <w:t>UDI</w:t>
            </w:r>
          </w:p>
          <w:p w:rsidR="003677B2" w:rsidRPr="000D368C" w:rsidRDefault="003677B2" w:rsidP="003677B2">
            <w:pPr>
              <w:rPr>
                <w:sz w:val="20"/>
                <w:szCs w:val="20"/>
              </w:rPr>
            </w:pPr>
            <w:r w:rsidRPr="000D368C">
              <w:rPr>
                <w:sz w:val="20"/>
                <w:szCs w:val="20"/>
              </w:rPr>
              <w:t>PRSD</w:t>
            </w:r>
          </w:p>
          <w:p w:rsidR="003677B2" w:rsidRDefault="003677B2" w:rsidP="003677B2">
            <w:pPr>
              <w:rPr>
                <w:sz w:val="20"/>
                <w:szCs w:val="20"/>
                <w:lang w:val="en-US"/>
              </w:rPr>
            </w:pPr>
            <w:r w:rsidRPr="00A77D84">
              <w:rPr>
                <w:sz w:val="20"/>
                <w:szCs w:val="20"/>
                <w:lang w:val="en-US"/>
              </w:rPr>
              <w:t>PPD</w:t>
            </w:r>
          </w:p>
          <w:p w:rsidR="003677B2" w:rsidRDefault="003677B2" w:rsidP="003677B2">
            <w:pPr>
              <w:rPr>
                <w:sz w:val="20"/>
                <w:szCs w:val="20"/>
                <w:lang w:val="en-US"/>
              </w:rPr>
            </w:pPr>
            <w:r w:rsidRPr="00A77D84">
              <w:rPr>
                <w:sz w:val="20"/>
                <w:szCs w:val="20"/>
                <w:lang w:val="en-US"/>
              </w:rPr>
              <w:t>RN</w:t>
            </w:r>
          </w:p>
          <w:p w:rsidR="003677B2" w:rsidRDefault="003677B2" w:rsidP="003677B2">
            <w:pPr>
              <w:rPr>
                <w:sz w:val="20"/>
                <w:szCs w:val="20"/>
                <w:lang w:val="en-US"/>
              </w:rPr>
            </w:pPr>
            <w:r w:rsidRPr="00A77D84">
              <w:rPr>
                <w:sz w:val="20"/>
                <w:szCs w:val="20"/>
                <w:lang w:val="en-US"/>
              </w:rPr>
              <w:t>RN</w:t>
            </w:r>
          </w:p>
          <w:p w:rsidR="003677B2" w:rsidRPr="00A77D84" w:rsidRDefault="003677B2" w:rsidP="003677B2">
            <w:pPr>
              <w:rPr>
                <w:sz w:val="20"/>
                <w:szCs w:val="20"/>
                <w:lang w:val="en-US"/>
              </w:rPr>
            </w:pPr>
            <w:r w:rsidRPr="00A77D84">
              <w:rPr>
                <w:sz w:val="20"/>
                <w:szCs w:val="20"/>
                <w:lang w:val="en-US"/>
              </w:rPr>
              <w:t>PDC</w:t>
            </w:r>
          </w:p>
        </w:tc>
        <w:tc>
          <w:tcPr>
            <w:tcW w:w="2520" w:type="dxa"/>
          </w:tcPr>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 xml:space="preserve">Elección norma </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tc>
        <w:tc>
          <w:tcPr>
            <w:tcW w:w="2443" w:type="dxa"/>
          </w:tcPr>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tc>
      </w:tr>
      <w:tr w:rsidR="003677B2">
        <w:tc>
          <w:tcPr>
            <w:tcW w:w="1176" w:type="dxa"/>
          </w:tcPr>
          <w:p w:rsidR="003677B2" w:rsidRPr="00404C87" w:rsidRDefault="003677B2" w:rsidP="003677B2">
            <w:pPr>
              <w:rPr>
                <w:b/>
                <w:sz w:val="20"/>
                <w:szCs w:val="20"/>
              </w:rPr>
            </w:pPr>
            <w:r w:rsidRPr="00404C87">
              <w:rPr>
                <w:b/>
                <w:sz w:val="20"/>
                <w:szCs w:val="20"/>
              </w:rPr>
              <w:t>2007-09</w:t>
            </w:r>
          </w:p>
          <w:p w:rsidR="003677B2" w:rsidRPr="00404C87" w:rsidRDefault="003677B2" w:rsidP="003677B2">
            <w:pPr>
              <w:rPr>
                <w:b/>
                <w:sz w:val="20"/>
                <w:szCs w:val="20"/>
              </w:rPr>
            </w:pPr>
            <w:r w:rsidRPr="00404C87">
              <w:rPr>
                <w:b/>
                <w:sz w:val="20"/>
                <w:szCs w:val="20"/>
              </w:rPr>
              <w:t>(Región Arica y Parinacota)</w:t>
            </w:r>
          </w:p>
        </w:tc>
        <w:tc>
          <w:tcPr>
            <w:tcW w:w="2532" w:type="dxa"/>
          </w:tcPr>
          <w:p w:rsidR="003677B2" w:rsidRPr="00A77D84" w:rsidRDefault="003677B2" w:rsidP="003677B2">
            <w:pPr>
              <w:rPr>
                <w:sz w:val="20"/>
                <w:szCs w:val="20"/>
              </w:rPr>
            </w:pPr>
            <w:r w:rsidRPr="00A77D84">
              <w:rPr>
                <w:sz w:val="20"/>
                <w:szCs w:val="20"/>
              </w:rPr>
              <w:t>Ciro Albornoz Burgos</w:t>
            </w:r>
          </w:p>
          <w:p w:rsidR="003677B2" w:rsidRPr="00A77D84" w:rsidRDefault="003677B2" w:rsidP="003677B2">
            <w:pPr>
              <w:rPr>
                <w:sz w:val="20"/>
                <w:szCs w:val="20"/>
              </w:rPr>
            </w:pPr>
            <w:r w:rsidRPr="00A77D84">
              <w:rPr>
                <w:sz w:val="20"/>
                <w:szCs w:val="20"/>
              </w:rPr>
              <w:t>Livio Belair Santi</w:t>
            </w:r>
          </w:p>
          <w:p w:rsidR="003677B2" w:rsidRPr="00A77D84" w:rsidRDefault="003677B2" w:rsidP="003677B2">
            <w:pPr>
              <w:rPr>
                <w:sz w:val="20"/>
                <w:szCs w:val="20"/>
              </w:rPr>
            </w:pPr>
            <w:r w:rsidRPr="00A77D84">
              <w:rPr>
                <w:sz w:val="20"/>
                <w:szCs w:val="20"/>
              </w:rPr>
              <w:t>Pablo Arancibia Mattar</w:t>
            </w:r>
          </w:p>
          <w:p w:rsidR="003677B2" w:rsidRPr="00A77D84" w:rsidRDefault="003677B2" w:rsidP="003677B2">
            <w:pPr>
              <w:rPr>
                <w:sz w:val="20"/>
                <w:szCs w:val="20"/>
              </w:rPr>
            </w:pPr>
            <w:r w:rsidRPr="00A77D84">
              <w:rPr>
                <w:sz w:val="20"/>
                <w:szCs w:val="20"/>
              </w:rPr>
              <w:t>Alejandro Rojas Venegas</w:t>
            </w:r>
          </w:p>
          <w:p w:rsidR="003677B2" w:rsidRPr="00A77D84" w:rsidRDefault="003677B2" w:rsidP="003677B2">
            <w:pPr>
              <w:rPr>
                <w:sz w:val="20"/>
                <w:szCs w:val="20"/>
              </w:rPr>
            </w:pPr>
            <w:r w:rsidRPr="00A77D84">
              <w:rPr>
                <w:sz w:val="20"/>
                <w:szCs w:val="20"/>
              </w:rPr>
              <w:t>Emilio Jiménez Mamani</w:t>
            </w:r>
          </w:p>
          <w:p w:rsidR="003677B2" w:rsidRPr="00A77D84" w:rsidRDefault="003677B2" w:rsidP="003677B2">
            <w:pPr>
              <w:rPr>
                <w:sz w:val="20"/>
                <w:szCs w:val="20"/>
              </w:rPr>
            </w:pPr>
            <w:r w:rsidRPr="00A77D84">
              <w:rPr>
                <w:sz w:val="20"/>
                <w:szCs w:val="20"/>
              </w:rPr>
              <w:t>Froilán Romero Altina</w:t>
            </w:r>
          </w:p>
          <w:p w:rsidR="003677B2" w:rsidRPr="00A77D84" w:rsidRDefault="003677B2" w:rsidP="003677B2">
            <w:pPr>
              <w:rPr>
                <w:sz w:val="20"/>
                <w:szCs w:val="20"/>
              </w:rPr>
            </w:pPr>
            <w:r w:rsidRPr="00A77D84">
              <w:rPr>
                <w:sz w:val="20"/>
                <w:szCs w:val="20"/>
              </w:rPr>
              <w:t>María A. Vivanco F.</w:t>
            </w:r>
          </w:p>
          <w:p w:rsidR="003677B2" w:rsidRPr="00A77D84" w:rsidRDefault="003677B2" w:rsidP="003677B2">
            <w:pPr>
              <w:rPr>
                <w:sz w:val="20"/>
                <w:szCs w:val="20"/>
              </w:rPr>
            </w:pPr>
            <w:r w:rsidRPr="00A77D84">
              <w:rPr>
                <w:sz w:val="20"/>
                <w:szCs w:val="20"/>
              </w:rPr>
              <w:t>Andrea Murillo Neumann</w:t>
            </w:r>
          </w:p>
        </w:tc>
        <w:tc>
          <w:tcPr>
            <w:tcW w:w="3600" w:type="dxa"/>
          </w:tcPr>
          <w:p w:rsidR="003677B2" w:rsidRPr="000D368C" w:rsidRDefault="003677B2" w:rsidP="003677B2">
            <w:pPr>
              <w:rPr>
                <w:sz w:val="20"/>
                <w:szCs w:val="20"/>
              </w:rPr>
            </w:pPr>
          </w:p>
          <w:p w:rsidR="003677B2" w:rsidRPr="000D368C" w:rsidRDefault="003677B2" w:rsidP="003677B2">
            <w:pPr>
              <w:rPr>
                <w:sz w:val="20"/>
                <w:szCs w:val="20"/>
              </w:rPr>
            </w:pPr>
            <w:r w:rsidRPr="000D368C">
              <w:rPr>
                <w:sz w:val="20"/>
                <w:szCs w:val="20"/>
              </w:rPr>
              <w:t>Geógrafo</w:t>
            </w:r>
          </w:p>
          <w:p w:rsidR="003677B2" w:rsidRPr="000D368C" w:rsidRDefault="003677B2" w:rsidP="003677B2">
            <w:pPr>
              <w:rPr>
                <w:sz w:val="20"/>
                <w:szCs w:val="20"/>
              </w:rPr>
            </w:pPr>
            <w:r w:rsidRPr="000D368C">
              <w:rPr>
                <w:sz w:val="20"/>
                <w:szCs w:val="20"/>
              </w:rPr>
              <w:t>Ingeniero Comercial</w:t>
            </w:r>
          </w:p>
          <w:p w:rsidR="003677B2" w:rsidRPr="000D368C" w:rsidRDefault="003677B2" w:rsidP="003677B2">
            <w:pPr>
              <w:rPr>
                <w:sz w:val="20"/>
                <w:szCs w:val="20"/>
              </w:rPr>
            </w:pPr>
            <w:r w:rsidRPr="000D368C">
              <w:rPr>
                <w:sz w:val="20"/>
                <w:szCs w:val="20"/>
              </w:rPr>
              <w:t>Profesor</w:t>
            </w:r>
          </w:p>
          <w:p w:rsidR="003677B2" w:rsidRPr="000D368C" w:rsidRDefault="003677B2" w:rsidP="003677B2">
            <w:pPr>
              <w:rPr>
                <w:sz w:val="20"/>
                <w:szCs w:val="20"/>
              </w:rPr>
            </w:pPr>
          </w:p>
          <w:p w:rsidR="003677B2" w:rsidRPr="000D368C" w:rsidRDefault="003677B2" w:rsidP="003677B2">
            <w:pPr>
              <w:rPr>
                <w:sz w:val="20"/>
                <w:szCs w:val="20"/>
              </w:rPr>
            </w:pPr>
            <w:r w:rsidRPr="000D368C">
              <w:rPr>
                <w:sz w:val="20"/>
                <w:szCs w:val="20"/>
              </w:rPr>
              <w:t>Ingeniero Comercial</w:t>
            </w:r>
          </w:p>
          <w:p w:rsidR="003677B2" w:rsidRPr="000D46D5" w:rsidRDefault="003677B2" w:rsidP="003677B2">
            <w:pPr>
              <w:rPr>
                <w:sz w:val="20"/>
                <w:szCs w:val="20"/>
                <w:lang w:val="en-GB"/>
              </w:rPr>
            </w:pPr>
            <w:r>
              <w:rPr>
                <w:sz w:val="20"/>
                <w:szCs w:val="20"/>
                <w:lang w:val="en-GB"/>
              </w:rPr>
              <w:t>Educadora de Párvulos</w:t>
            </w:r>
          </w:p>
          <w:p w:rsidR="003677B2" w:rsidRPr="00A77D84" w:rsidRDefault="003677B2" w:rsidP="003677B2">
            <w:pPr>
              <w:rPr>
                <w:sz w:val="20"/>
                <w:szCs w:val="20"/>
              </w:rPr>
            </w:pPr>
            <w:r w:rsidRPr="00A77D84">
              <w:rPr>
                <w:sz w:val="20"/>
                <w:szCs w:val="20"/>
              </w:rPr>
              <w:t>Psicóloga</w:t>
            </w:r>
          </w:p>
        </w:tc>
        <w:tc>
          <w:tcPr>
            <w:tcW w:w="1800" w:type="dxa"/>
          </w:tcPr>
          <w:p w:rsidR="003677B2" w:rsidRDefault="003677B2" w:rsidP="003677B2">
            <w:pPr>
              <w:rPr>
                <w:sz w:val="20"/>
                <w:szCs w:val="20"/>
              </w:rPr>
            </w:pPr>
            <w:r>
              <w:rPr>
                <w:sz w:val="20"/>
                <w:szCs w:val="20"/>
              </w:rPr>
              <w:t>PDC</w:t>
            </w:r>
          </w:p>
          <w:p w:rsidR="003677B2" w:rsidRPr="00A77D84" w:rsidRDefault="003677B2" w:rsidP="003677B2">
            <w:pPr>
              <w:rPr>
                <w:sz w:val="20"/>
                <w:szCs w:val="20"/>
              </w:rPr>
            </w:pPr>
            <w:r w:rsidRPr="00A77D84">
              <w:rPr>
                <w:sz w:val="20"/>
                <w:szCs w:val="20"/>
              </w:rPr>
              <w:t>PDC</w:t>
            </w:r>
          </w:p>
          <w:p w:rsidR="003677B2" w:rsidRPr="008D0484" w:rsidRDefault="003677B2" w:rsidP="003677B2">
            <w:pPr>
              <w:rPr>
                <w:sz w:val="20"/>
                <w:szCs w:val="20"/>
              </w:rPr>
            </w:pPr>
            <w:r w:rsidRPr="008D0484">
              <w:rPr>
                <w:sz w:val="20"/>
                <w:szCs w:val="20"/>
              </w:rPr>
              <w:t>UDI</w:t>
            </w:r>
          </w:p>
          <w:p w:rsidR="003677B2" w:rsidRPr="008D0484" w:rsidRDefault="003677B2" w:rsidP="003677B2">
            <w:pPr>
              <w:rPr>
                <w:sz w:val="20"/>
                <w:szCs w:val="20"/>
              </w:rPr>
            </w:pPr>
            <w:r w:rsidRPr="008D0484">
              <w:rPr>
                <w:sz w:val="20"/>
                <w:szCs w:val="20"/>
              </w:rPr>
              <w:t>PRSD</w:t>
            </w:r>
          </w:p>
          <w:p w:rsidR="003677B2" w:rsidRPr="008D0484" w:rsidRDefault="003677B2" w:rsidP="003677B2">
            <w:pPr>
              <w:rPr>
                <w:sz w:val="20"/>
                <w:szCs w:val="20"/>
              </w:rPr>
            </w:pPr>
            <w:r w:rsidRPr="008D0484">
              <w:rPr>
                <w:sz w:val="20"/>
                <w:szCs w:val="20"/>
              </w:rPr>
              <w:t>PP</w:t>
            </w:r>
          </w:p>
          <w:p w:rsidR="003677B2" w:rsidRPr="008D0484" w:rsidRDefault="003677B2" w:rsidP="003677B2">
            <w:pPr>
              <w:rPr>
                <w:sz w:val="20"/>
                <w:szCs w:val="20"/>
              </w:rPr>
            </w:pPr>
            <w:r w:rsidRPr="008D0484">
              <w:rPr>
                <w:sz w:val="20"/>
                <w:szCs w:val="20"/>
              </w:rPr>
              <w:t>RN</w:t>
            </w:r>
          </w:p>
          <w:p w:rsidR="003677B2" w:rsidRPr="008D0484" w:rsidRDefault="003677B2" w:rsidP="003677B2">
            <w:pPr>
              <w:rPr>
                <w:sz w:val="20"/>
                <w:szCs w:val="20"/>
                <w:lang w:val="en-GB"/>
              </w:rPr>
            </w:pPr>
            <w:r w:rsidRPr="008D0484">
              <w:rPr>
                <w:sz w:val="20"/>
                <w:szCs w:val="20"/>
                <w:lang w:val="en-GB"/>
              </w:rPr>
              <w:t>RN</w:t>
            </w:r>
          </w:p>
          <w:p w:rsidR="003677B2" w:rsidRPr="008D0484" w:rsidRDefault="003677B2" w:rsidP="003677B2">
            <w:pPr>
              <w:rPr>
                <w:sz w:val="20"/>
                <w:szCs w:val="20"/>
                <w:lang w:val="en-GB"/>
              </w:rPr>
            </w:pPr>
            <w:r w:rsidRPr="008D0484">
              <w:rPr>
                <w:sz w:val="20"/>
                <w:szCs w:val="20"/>
                <w:lang w:val="en-GB"/>
              </w:rPr>
              <w:t>PDC</w:t>
            </w:r>
          </w:p>
        </w:tc>
        <w:tc>
          <w:tcPr>
            <w:tcW w:w="2520" w:type="dxa"/>
          </w:tcPr>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 xml:space="preserve">Elección normal </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tc>
        <w:tc>
          <w:tcPr>
            <w:tcW w:w="2443" w:type="dxa"/>
          </w:tcPr>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p w:rsidR="003677B2" w:rsidRPr="00A77D84" w:rsidRDefault="003677B2" w:rsidP="003677B2">
            <w:pPr>
              <w:rPr>
                <w:sz w:val="20"/>
                <w:szCs w:val="20"/>
              </w:rPr>
            </w:pPr>
            <w:r w:rsidRPr="00A77D84">
              <w:rPr>
                <w:sz w:val="20"/>
                <w:szCs w:val="20"/>
              </w:rPr>
              <w:t>Termino periodo</w:t>
            </w:r>
          </w:p>
        </w:tc>
      </w:tr>
      <w:tr w:rsidR="003677B2">
        <w:tc>
          <w:tcPr>
            <w:tcW w:w="1176" w:type="dxa"/>
          </w:tcPr>
          <w:p w:rsidR="003677B2" w:rsidRPr="00404C87" w:rsidRDefault="003677B2" w:rsidP="003677B2">
            <w:pPr>
              <w:rPr>
                <w:b/>
                <w:sz w:val="20"/>
                <w:szCs w:val="20"/>
              </w:rPr>
            </w:pPr>
            <w:r w:rsidRPr="00404C87">
              <w:rPr>
                <w:b/>
                <w:sz w:val="20"/>
                <w:szCs w:val="20"/>
              </w:rPr>
              <w:t>2009-13</w:t>
            </w:r>
          </w:p>
          <w:p w:rsidR="003677B2" w:rsidRPr="00404C87" w:rsidRDefault="003677B2" w:rsidP="003677B2">
            <w:pPr>
              <w:rPr>
                <w:b/>
                <w:sz w:val="20"/>
                <w:szCs w:val="20"/>
              </w:rPr>
            </w:pPr>
            <w:r w:rsidRPr="00404C87">
              <w:rPr>
                <w:b/>
                <w:sz w:val="20"/>
                <w:szCs w:val="20"/>
              </w:rPr>
              <w:t>(Región Arica y Parinacota)</w:t>
            </w:r>
          </w:p>
        </w:tc>
        <w:tc>
          <w:tcPr>
            <w:tcW w:w="2532" w:type="dxa"/>
          </w:tcPr>
          <w:p w:rsidR="003677B2" w:rsidRPr="00A77D84" w:rsidRDefault="003677B2" w:rsidP="003677B2">
            <w:pPr>
              <w:rPr>
                <w:sz w:val="20"/>
                <w:szCs w:val="20"/>
              </w:rPr>
            </w:pPr>
            <w:r w:rsidRPr="00A77D84">
              <w:rPr>
                <w:sz w:val="20"/>
                <w:szCs w:val="20"/>
              </w:rPr>
              <w:t>Juan Arcaya Puente</w:t>
            </w:r>
          </w:p>
          <w:p w:rsidR="003677B2" w:rsidRPr="00A77D84" w:rsidRDefault="003677B2" w:rsidP="003677B2">
            <w:pPr>
              <w:rPr>
                <w:sz w:val="20"/>
                <w:szCs w:val="20"/>
              </w:rPr>
            </w:pPr>
            <w:r w:rsidRPr="00A77D84">
              <w:rPr>
                <w:sz w:val="20"/>
                <w:szCs w:val="20"/>
              </w:rPr>
              <w:t>Ciro Albornoz Burgos</w:t>
            </w:r>
          </w:p>
          <w:p w:rsidR="003677B2" w:rsidRPr="00A77D84" w:rsidRDefault="003677B2" w:rsidP="003677B2">
            <w:pPr>
              <w:rPr>
                <w:sz w:val="20"/>
                <w:szCs w:val="20"/>
              </w:rPr>
            </w:pPr>
            <w:r w:rsidRPr="00A77D84">
              <w:rPr>
                <w:sz w:val="20"/>
                <w:szCs w:val="20"/>
              </w:rPr>
              <w:t>Iván Paredes Romero</w:t>
            </w:r>
          </w:p>
          <w:p w:rsidR="003677B2" w:rsidRPr="00A77D84" w:rsidRDefault="003677B2" w:rsidP="003677B2">
            <w:pPr>
              <w:rPr>
                <w:sz w:val="20"/>
                <w:szCs w:val="20"/>
              </w:rPr>
            </w:pPr>
            <w:r w:rsidRPr="00A77D84">
              <w:rPr>
                <w:sz w:val="20"/>
                <w:szCs w:val="20"/>
              </w:rPr>
              <w:t>Patricio Sierralta</w:t>
            </w:r>
          </w:p>
          <w:p w:rsidR="003677B2" w:rsidRPr="00A77D84" w:rsidRDefault="003677B2" w:rsidP="003677B2">
            <w:pPr>
              <w:rPr>
                <w:sz w:val="20"/>
                <w:szCs w:val="20"/>
              </w:rPr>
            </w:pPr>
            <w:r w:rsidRPr="00A77D84">
              <w:rPr>
                <w:sz w:val="20"/>
                <w:szCs w:val="20"/>
              </w:rPr>
              <w:t>David Zapata</w:t>
            </w:r>
          </w:p>
          <w:p w:rsidR="003677B2" w:rsidRPr="00A77D84" w:rsidRDefault="003677B2" w:rsidP="003677B2">
            <w:pPr>
              <w:rPr>
                <w:sz w:val="20"/>
                <w:szCs w:val="20"/>
              </w:rPr>
            </w:pPr>
            <w:r w:rsidRPr="00A77D84">
              <w:rPr>
                <w:sz w:val="20"/>
                <w:szCs w:val="20"/>
              </w:rPr>
              <w:t>Andrés Peralta</w:t>
            </w:r>
            <w:r>
              <w:rPr>
                <w:sz w:val="20"/>
                <w:szCs w:val="20"/>
              </w:rPr>
              <w:t xml:space="preserve"> Martinic</w:t>
            </w:r>
          </w:p>
          <w:p w:rsidR="003677B2" w:rsidRPr="00A77D84" w:rsidRDefault="003677B2" w:rsidP="003677B2">
            <w:pPr>
              <w:rPr>
                <w:sz w:val="20"/>
                <w:szCs w:val="20"/>
              </w:rPr>
            </w:pPr>
            <w:r w:rsidRPr="00A77D84">
              <w:rPr>
                <w:sz w:val="20"/>
                <w:szCs w:val="20"/>
              </w:rPr>
              <w:t>Valeska Salazar</w:t>
            </w:r>
          </w:p>
          <w:p w:rsidR="003677B2" w:rsidRPr="00A77D84" w:rsidRDefault="003677B2" w:rsidP="003677B2">
            <w:pPr>
              <w:rPr>
                <w:sz w:val="20"/>
                <w:szCs w:val="20"/>
              </w:rPr>
            </w:pPr>
            <w:r w:rsidRPr="00A77D84">
              <w:rPr>
                <w:sz w:val="20"/>
                <w:szCs w:val="20"/>
              </w:rPr>
              <w:t>Samuel Díaz</w:t>
            </w:r>
          </w:p>
          <w:p w:rsidR="003677B2" w:rsidRPr="00A77D84" w:rsidRDefault="003677B2" w:rsidP="003677B2">
            <w:pPr>
              <w:rPr>
                <w:sz w:val="20"/>
                <w:szCs w:val="20"/>
              </w:rPr>
            </w:pPr>
            <w:r w:rsidRPr="00A77D84">
              <w:rPr>
                <w:sz w:val="20"/>
                <w:szCs w:val="20"/>
              </w:rPr>
              <w:t>Luis Figueroa Fernández</w:t>
            </w:r>
          </w:p>
          <w:p w:rsidR="003677B2" w:rsidRPr="00A77D84" w:rsidRDefault="003677B2" w:rsidP="003677B2">
            <w:pPr>
              <w:rPr>
                <w:sz w:val="20"/>
                <w:szCs w:val="20"/>
              </w:rPr>
            </w:pPr>
            <w:r w:rsidRPr="00A77D84">
              <w:rPr>
                <w:sz w:val="20"/>
                <w:szCs w:val="20"/>
              </w:rPr>
              <w:t>María A. Vivanco F.</w:t>
            </w:r>
          </w:p>
          <w:p w:rsidR="003677B2" w:rsidRPr="00A77D84" w:rsidRDefault="003677B2" w:rsidP="003677B2">
            <w:pPr>
              <w:rPr>
                <w:sz w:val="20"/>
                <w:szCs w:val="20"/>
              </w:rPr>
            </w:pPr>
            <w:r w:rsidRPr="00A77D84">
              <w:rPr>
                <w:sz w:val="20"/>
                <w:szCs w:val="20"/>
              </w:rPr>
              <w:t>Patricio Sanhueza</w:t>
            </w:r>
          </w:p>
          <w:p w:rsidR="003677B2" w:rsidRPr="00A77D84" w:rsidRDefault="003677B2" w:rsidP="003677B2">
            <w:pPr>
              <w:rPr>
                <w:sz w:val="20"/>
                <w:szCs w:val="20"/>
              </w:rPr>
            </w:pPr>
            <w:r w:rsidRPr="00A77D84">
              <w:rPr>
                <w:sz w:val="20"/>
                <w:szCs w:val="20"/>
              </w:rPr>
              <w:t>Julio Yucra</w:t>
            </w:r>
          </w:p>
          <w:p w:rsidR="003677B2" w:rsidRPr="00A77D84" w:rsidRDefault="003677B2" w:rsidP="003677B2">
            <w:pPr>
              <w:rPr>
                <w:sz w:val="20"/>
                <w:szCs w:val="20"/>
              </w:rPr>
            </w:pPr>
            <w:r w:rsidRPr="00A77D84">
              <w:rPr>
                <w:sz w:val="20"/>
                <w:szCs w:val="20"/>
              </w:rPr>
              <w:t>Andrea Murillo Neumann</w:t>
            </w:r>
          </w:p>
          <w:p w:rsidR="003677B2" w:rsidRPr="00A77D84" w:rsidRDefault="003677B2" w:rsidP="003677B2">
            <w:pPr>
              <w:rPr>
                <w:sz w:val="20"/>
                <w:szCs w:val="20"/>
              </w:rPr>
            </w:pPr>
            <w:r w:rsidRPr="00A77D84">
              <w:rPr>
                <w:sz w:val="20"/>
                <w:szCs w:val="20"/>
              </w:rPr>
              <w:t>Roberto Erpel</w:t>
            </w:r>
          </w:p>
        </w:tc>
        <w:tc>
          <w:tcPr>
            <w:tcW w:w="3600" w:type="dxa"/>
          </w:tcPr>
          <w:p w:rsidR="003677B2" w:rsidRDefault="003677B2" w:rsidP="003677B2">
            <w:pPr>
              <w:rPr>
                <w:sz w:val="20"/>
                <w:szCs w:val="20"/>
              </w:rPr>
            </w:pPr>
            <w:r w:rsidRPr="00A77D84">
              <w:rPr>
                <w:sz w:val="20"/>
                <w:szCs w:val="20"/>
              </w:rPr>
              <w:t>Arquitecto</w:t>
            </w:r>
          </w:p>
          <w:p w:rsidR="003677B2" w:rsidRPr="00A77D84" w:rsidRDefault="003677B2" w:rsidP="003677B2">
            <w:pPr>
              <w:rPr>
                <w:sz w:val="20"/>
                <w:szCs w:val="20"/>
              </w:rPr>
            </w:pPr>
            <w:r>
              <w:rPr>
                <w:sz w:val="20"/>
                <w:szCs w:val="20"/>
              </w:rPr>
              <w:t>Contratista de obras menores</w:t>
            </w:r>
          </w:p>
          <w:p w:rsidR="003677B2" w:rsidRPr="00A77D84" w:rsidRDefault="003677B2" w:rsidP="003677B2">
            <w:pPr>
              <w:rPr>
                <w:sz w:val="20"/>
                <w:szCs w:val="20"/>
              </w:rPr>
            </w:pPr>
            <w:r w:rsidRPr="00A77D84">
              <w:rPr>
                <w:sz w:val="20"/>
                <w:szCs w:val="20"/>
              </w:rPr>
              <w:t>Egresado de Derecho</w:t>
            </w:r>
          </w:p>
          <w:p w:rsidR="003677B2" w:rsidRPr="00A77D84" w:rsidRDefault="003677B2" w:rsidP="003677B2">
            <w:pPr>
              <w:rPr>
                <w:sz w:val="20"/>
                <w:szCs w:val="20"/>
              </w:rPr>
            </w:pPr>
          </w:p>
          <w:p w:rsidR="003677B2" w:rsidRPr="00A77D84" w:rsidRDefault="003677B2" w:rsidP="003677B2">
            <w:pPr>
              <w:rPr>
                <w:sz w:val="20"/>
                <w:szCs w:val="20"/>
              </w:rPr>
            </w:pPr>
            <w:r w:rsidRPr="00A77D84">
              <w:rPr>
                <w:sz w:val="20"/>
                <w:szCs w:val="20"/>
              </w:rPr>
              <w:t>Ingeniero Comercial</w:t>
            </w:r>
          </w:p>
          <w:p w:rsidR="003677B2" w:rsidRPr="00A77D84" w:rsidRDefault="003677B2" w:rsidP="003677B2">
            <w:pPr>
              <w:rPr>
                <w:sz w:val="20"/>
                <w:szCs w:val="20"/>
              </w:rPr>
            </w:pPr>
            <w:r>
              <w:rPr>
                <w:sz w:val="20"/>
                <w:szCs w:val="20"/>
              </w:rPr>
              <w:t>Comunicador Social</w:t>
            </w:r>
          </w:p>
          <w:p w:rsidR="003677B2" w:rsidRPr="00A77D84" w:rsidRDefault="003677B2" w:rsidP="003677B2">
            <w:pPr>
              <w:rPr>
                <w:sz w:val="20"/>
                <w:szCs w:val="20"/>
              </w:rPr>
            </w:pPr>
            <w:r>
              <w:rPr>
                <w:sz w:val="20"/>
                <w:szCs w:val="20"/>
              </w:rPr>
              <w:t>Labores de casa</w:t>
            </w:r>
          </w:p>
          <w:p w:rsidR="003677B2" w:rsidRPr="00A77D84" w:rsidRDefault="003677B2" w:rsidP="003677B2">
            <w:pPr>
              <w:rPr>
                <w:sz w:val="20"/>
                <w:szCs w:val="20"/>
              </w:rPr>
            </w:pPr>
            <w:r w:rsidRPr="00A77D84">
              <w:rPr>
                <w:sz w:val="20"/>
                <w:szCs w:val="20"/>
              </w:rPr>
              <w:t>Profesor</w:t>
            </w:r>
          </w:p>
          <w:p w:rsidR="003677B2" w:rsidRPr="00A77D84" w:rsidRDefault="003677B2" w:rsidP="003677B2">
            <w:pPr>
              <w:rPr>
                <w:sz w:val="20"/>
                <w:szCs w:val="20"/>
              </w:rPr>
            </w:pPr>
            <w:r w:rsidRPr="00A77D84">
              <w:rPr>
                <w:sz w:val="20"/>
                <w:szCs w:val="20"/>
              </w:rPr>
              <w:t xml:space="preserve">Psicólogo </w:t>
            </w:r>
          </w:p>
          <w:p w:rsidR="003677B2" w:rsidRPr="00A77D84" w:rsidRDefault="003677B2" w:rsidP="003677B2">
            <w:pPr>
              <w:rPr>
                <w:sz w:val="20"/>
                <w:szCs w:val="20"/>
              </w:rPr>
            </w:pPr>
            <w:r w:rsidRPr="00A77D84">
              <w:rPr>
                <w:sz w:val="20"/>
                <w:szCs w:val="20"/>
              </w:rPr>
              <w:t>Educadora de Párvulos</w:t>
            </w:r>
          </w:p>
          <w:p w:rsidR="003677B2" w:rsidRPr="00A77D84" w:rsidRDefault="003677B2" w:rsidP="003677B2">
            <w:pPr>
              <w:rPr>
                <w:sz w:val="20"/>
                <w:szCs w:val="20"/>
              </w:rPr>
            </w:pPr>
            <w:r w:rsidRPr="00A77D84">
              <w:rPr>
                <w:sz w:val="20"/>
                <w:szCs w:val="20"/>
              </w:rPr>
              <w:t>Profesor</w:t>
            </w:r>
          </w:p>
          <w:p w:rsidR="003677B2" w:rsidRPr="00A77D84" w:rsidRDefault="003677B2" w:rsidP="003677B2">
            <w:pPr>
              <w:rPr>
                <w:sz w:val="20"/>
                <w:szCs w:val="20"/>
              </w:rPr>
            </w:pPr>
            <w:r>
              <w:rPr>
                <w:sz w:val="20"/>
                <w:szCs w:val="20"/>
              </w:rPr>
              <w:t>Contador auditor</w:t>
            </w:r>
          </w:p>
          <w:p w:rsidR="003677B2" w:rsidRDefault="003677B2" w:rsidP="003677B2">
            <w:pPr>
              <w:rPr>
                <w:sz w:val="20"/>
                <w:szCs w:val="20"/>
              </w:rPr>
            </w:pPr>
            <w:r w:rsidRPr="00A77D84">
              <w:rPr>
                <w:sz w:val="20"/>
                <w:szCs w:val="20"/>
              </w:rPr>
              <w:t>Psicóloga</w:t>
            </w:r>
          </w:p>
          <w:p w:rsidR="003677B2" w:rsidRPr="00A77D84" w:rsidRDefault="003677B2" w:rsidP="003677B2">
            <w:pPr>
              <w:rPr>
                <w:sz w:val="20"/>
                <w:szCs w:val="20"/>
              </w:rPr>
            </w:pPr>
            <w:r>
              <w:rPr>
                <w:sz w:val="20"/>
                <w:szCs w:val="20"/>
              </w:rPr>
              <w:t>Profesor</w:t>
            </w:r>
          </w:p>
        </w:tc>
        <w:tc>
          <w:tcPr>
            <w:tcW w:w="1800" w:type="dxa"/>
          </w:tcPr>
          <w:p w:rsidR="003677B2" w:rsidRPr="00A77D84" w:rsidRDefault="003677B2" w:rsidP="003677B2">
            <w:pPr>
              <w:rPr>
                <w:sz w:val="20"/>
                <w:szCs w:val="20"/>
              </w:rPr>
            </w:pPr>
            <w:r w:rsidRPr="00A77D84">
              <w:rPr>
                <w:sz w:val="20"/>
                <w:szCs w:val="20"/>
              </w:rPr>
              <w:t>Independiente DC</w:t>
            </w:r>
          </w:p>
          <w:p w:rsidR="003677B2" w:rsidRDefault="003677B2" w:rsidP="003677B2">
            <w:pPr>
              <w:rPr>
                <w:sz w:val="20"/>
                <w:szCs w:val="20"/>
              </w:rPr>
            </w:pPr>
            <w:r>
              <w:rPr>
                <w:sz w:val="20"/>
                <w:szCs w:val="20"/>
              </w:rPr>
              <w:t>PDC</w:t>
            </w:r>
          </w:p>
          <w:p w:rsidR="003677B2" w:rsidRDefault="003677B2" w:rsidP="003677B2">
            <w:pPr>
              <w:rPr>
                <w:sz w:val="20"/>
                <w:szCs w:val="20"/>
              </w:rPr>
            </w:pPr>
            <w:r w:rsidRPr="00A77D84">
              <w:rPr>
                <w:sz w:val="20"/>
                <w:szCs w:val="20"/>
              </w:rPr>
              <w:t>P</w:t>
            </w:r>
            <w:r>
              <w:rPr>
                <w:sz w:val="20"/>
                <w:szCs w:val="20"/>
              </w:rPr>
              <w:t>S</w:t>
            </w:r>
          </w:p>
          <w:p w:rsidR="003677B2" w:rsidRPr="000D368C" w:rsidRDefault="003677B2" w:rsidP="003677B2">
            <w:pPr>
              <w:rPr>
                <w:sz w:val="20"/>
                <w:szCs w:val="20"/>
              </w:rPr>
            </w:pPr>
            <w:r w:rsidRPr="000D368C">
              <w:rPr>
                <w:sz w:val="20"/>
                <w:szCs w:val="20"/>
              </w:rPr>
              <w:t>PRSD</w:t>
            </w:r>
          </w:p>
          <w:p w:rsidR="003677B2" w:rsidRPr="000D368C" w:rsidRDefault="003677B2" w:rsidP="003677B2">
            <w:pPr>
              <w:rPr>
                <w:sz w:val="20"/>
                <w:szCs w:val="20"/>
              </w:rPr>
            </w:pPr>
            <w:r w:rsidRPr="000D368C">
              <w:rPr>
                <w:sz w:val="20"/>
                <w:szCs w:val="20"/>
              </w:rPr>
              <w:t>PRSD</w:t>
            </w:r>
          </w:p>
          <w:p w:rsidR="003677B2" w:rsidRPr="007A335D" w:rsidRDefault="003677B2" w:rsidP="003677B2">
            <w:pPr>
              <w:rPr>
                <w:sz w:val="20"/>
                <w:szCs w:val="20"/>
              </w:rPr>
            </w:pPr>
            <w:r w:rsidRPr="007A335D">
              <w:rPr>
                <w:sz w:val="20"/>
                <w:szCs w:val="20"/>
              </w:rPr>
              <w:t>UDI</w:t>
            </w:r>
          </w:p>
          <w:p w:rsidR="003677B2" w:rsidRDefault="003677B2" w:rsidP="003677B2">
            <w:pPr>
              <w:rPr>
                <w:sz w:val="20"/>
                <w:szCs w:val="20"/>
              </w:rPr>
            </w:pPr>
            <w:r>
              <w:rPr>
                <w:sz w:val="20"/>
                <w:szCs w:val="20"/>
              </w:rPr>
              <w:t>PPD</w:t>
            </w:r>
          </w:p>
          <w:p w:rsidR="003677B2" w:rsidRDefault="003677B2" w:rsidP="003677B2">
            <w:pPr>
              <w:rPr>
                <w:sz w:val="20"/>
                <w:szCs w:val="20"/>
              </w:rPr>
            </w:pPr>
            <w:r w:rsidRPr="007A335D">
              <w:rPr>
                <w:sz w:val="20"/>
                <w:szCs w:val="20"/>
              </w:rPr>
              <w:t>PC</w:t>
            </w:r>
          </w:p>
          <w:p w:rsidR="003677B2" w:rsidRPr="007A335D" w:rsidRDefault="003677B2" w:rsidP="003677B2">
            <w:pPr>
              <w:rPr>
                <w:sz w:val="20"/>
                <w:szCs w:val="20"/>
              </w:rPr>
            </w:pPr>
            <w:r>
              <w:rPr>
                <w:sz w:val="20"/>
                <w:szCs w:val="20"/>
              </w:rPr>
              <w:t>Independiente</w:t>
            </w:r>
          </w:p>
          <w:p w:rsidR="003677B2" w:rsidRPr="000D368C" w:rsidRDefault="003677B2" w:rsidP="003677B2">
            <w:pPr>
              <w:rPr>
                <w:sz w:val="20"/>
                <w:szCs w:val="20"/>
                <w:lang w:val="en-GB"/>
              </w:rPr>
            </w:pPr>
            <w:r w:rsidRPr="000D368C">
              <w:rPr>
                <w:sz w:val="20"/>
                <w:szCs w:val="20"/>
                <w:lang w:val="en-GB"/>
              </w:rPr>
              <w:t xml:space="preserve">RN </w:t>
            </w:r>
          </w:p>
          <w:p w:rsidR="003677B2" w:rsidRPr="000D368C" w:rsidRDefault="003677B2" w:rsidP="003677B2">
            <w:pPr>
              <w:rPr>
                <w:sz w:val="20"/>
                <w:szCs w:val="20"/>
                <w:lang w:val="en-GB"/>
              </w:rPr>
            </w:pPr>
            <w:r w:rsidRPr="000D368C">
              <w:rPr>
                <w:sz w:val="20"/>
                <w:szCs w:val="20"/>
                <w:lang w:val="en-GB"/>
              </w:rPr>
              <w:t>PPD</w:t>
            </w:r>
          </w:p>
          <w:p w:rsidR="003677B2" w:rsidRPr="000D368C" w:rsidRDefault="003677B2" w:rsidP="003677B2">
            <w:pPr>
              <w:rPr>
                <w:sz w:val="20"/>
                <w:szCs w:val="20"/>
                <w:lang w:val="en-GB"/>
              </w:rPr>
            </w:pPr>
            <w:r w:rsidRPr="000D368C">
              <w:rPr>
                <w:sz w:val="20"/>
                <w:szCs w:val="20"/>
                <w:lang w:val="en-GB"/>
              </w:rPr>
              <w:t>Independ. PPD</w:t>
            </w:r>
          </w:p>
          <w:p w:rsidR="003677B2" w:rsidRPr="000D368C" w:rsidRDefault="003677B2" w:rsidP="003677B2">
            <w:pPr>
              <w:rPr>
                <w:sz w:val="20"/>
                <w:szCs w:val="20"/>
                <w:lang w:val="en-GB"/>
              </w:rPr>
            </w:pPr>
            <w:r w:rsidRPr="000D368C">
              <w:rPr>
                <w:sz w:val="20"/>
                <w:szCs w:val="20"/>
                <w:lang w:val="en-GB"/>
              </w:rPr>
              <w:t>PDC</w:t>
            </w:r>
          </w:p>
          <w:p w:rsidR="003677B2" w:rsidRPr="000D368C" w:rsidRDefault="003677B2" w:rsidP="003677B2">
            <w:pPr>
              <w:rPr>
                <w:sz w:val="20"/>
                <w:szCs w:val="20"/>
                <w:lang w:val="en-GB"/>
              </w:rPr>
            </w:pPr>
            <w:r w:rsidRPr="000D368C">
              <w:rPr>
                <w:sz w:val="20"/>
                <w:szCs w:val="20"/>
                <w:lang w:val="en-GB"/>
              </w:rPr>
              <w:t>UDI</w:t>
            </w:r>
          </w:p>
        </w:tc>
        <w:tc>
          <w:tcPr>
            <w:tcW w:w="2520" w:type="dxa"/>
          </w:tcPr>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 xml:space="preserve">Elección normal </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p w:rsidR="003677B2" w:rsidRPr="00A77D84" w:rsidRDefault="003677B2" w:rsidP="003677B2">
            <w:pPr>
              <w:rPr>
                <w:sz w:val="20"/>
                <w:szCs w:val="20"/>
              </w:rPr>
            </w:pPr>
            <w:r w:rsidRPr="00A77D84">
              <w:rPr>
                <w:sz w:val="20"/>
                <w:szCs w:val="20"/>
              </w:rPr>
              <w:t>Elección normal</w:t>
            </w:r>
          </w:p>
        </w:tc>
        <w:tc>
          <w:tcPr>
            <w:tcW w:w="2443" w:type="dxa"/>
          </w:tcPr>
          <w:p w:rsidR="003677B2" w:rsidRPr="00A77D84" w:rsidRDefault="003677B2" w:rsidP="003677B2">
            <w:pPr>
              <w:rPr>
                <w:sz w:val="20"/>
                <w:szCs w:val="20"/>
              </w:rPr>
            </w:pPr>
          </w:p>
        </w:tc>
      </w:tr>
    </w:tbl>
    <w:p w:rsidR="003677B2" w:rsidRPr="0066751E" w:rsidRDefault="003677B2" w:rsidP="003677B2">
      <w:pPr>
        <w:rPr>
          <w:sz w:val="20"/>
          <w:szCs w:val="20"/>
        </w:rPr>
      </w:pPr>
      <w:r w:rsidRPr="0066751E">
        <w:rPr>
          <w:sz w:val="20"/>
          <w:szCs w:val="20"/>
        </w:rPr>
        <w:t xml:space="preserve">Fuente: Diario </w:t>
      </w:r>
      <w:smartTag w:uri="urn:schemas-microsoft-com:office:smarttags" w:element="PersonName">
        <w:smartTagPr>
          <w:attr w:name="ProductID" w:val="La Estrella"/>
        </w:smartTagPr>
        <w:r w:rsidRPr="0066751E">
          <w:rPr>
            <w:sz w:val="20"/>
            <w:szCs w:val="20"/>
          </w:rPr>
          <w:t>La Estrella</w:t>
        </w:r>
      </w:smartTag>
      <w:r w:rsidRPr="0066751E">
        <w:rPr>
          <w:sz w:val="20"/>
          <w:szCs w:val="20"/>
        </w:rPr>
        <w:t xml:space="preserve"> de Arica, Diario </w:t>
      </w:r>
      <w:smartTag w:uri="urn:schemas-microsoft-com:office:smarttags" w:element="PersonName">
        <w:smartTagPr>
          <w:attr w:name="ProductID" w:val="La Estrella"/>
        </w:smartTagPr>
        <w:r w:rsidRPr="0066751E">
          <w:rPr>
            <w:sz w:val="20"/>
            <w:szCs w:val="20"/>
          </w:rPr>
          <w:t>La Estrella</w:t>
        </w:r>
      </w:smartTag>
      <w:r w:rsidRPr="0066751E">
        <w:rPr>
          <w:sz w:val="20"/>
          <w:szCs w:val="20"/>
        </w:rPr>
        <w:t xml:space="preserve"> de Iquique, varias informaciones por Internet vía Google, comunicaciones personales.</w:t>
      </w:r>
    </w:p>
    <w:p w:rsidR="003677B2" w:rsidRDefault="003677B2" w:rsidP="003677B2"/>
    <w:p w:rsidR="003677B2" w:rsidRPr="00C92EE1" w:rsidRDefault="003677B2" w:rsidP="003677B2">
      <w:pPr>
        <w:rPr>
          <w:b/>
        </w:rPr>
      </w:pPr>
      <w:r>
        <w:br w:type="page"/>
      </w:r>
      <w:r w:rsidRPr="00C92EE1">
        <w:rPr>
          <w:b/>
        </w:rPr>
        <w:t xml:space="preserve">Concejo </w:t>
      </w:r>
      <w:r>
        <w:rPr>
          <w:b/>
        </w:rPr>
        <w:t>Municipal de</w:t>
      </w:r>
      <w:r w:rsidRPr="00C92EE1">
        <w:rPr>
          <w:b/>
        </w:rPr>
        <w:t xml:space="preserve"> Arica</w:t>
      </w:r>
    </w:p>
    <w:p w:rsidR="003677B2" w:rsidRDefault="003677B2" w:rsidP="003677B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39"/>
        <w:gridCol w:w="2933"/>
        <w:gridCol w:w="2948"/>
        <w:gridCol w:w="2201"/>
        <w:gridCol w:w="2169"/>
        <w:gridCol w:w="2130"/>
      </w:tblGrid>
      <w:tr w:rsidR="003677B2">
        <w:tc>
          <w:tcPr>
            <w:tcW w:w="839" w:type="dxa"/>
          </w:tcPr>
          <w:p w:rsidR="003677B2" w:rsidRPr="00A77D84" w:rsidRDefault="003677B2" w:rsidP="003677B2">
            <w:pPr>
              <w:rPr>
                <w:sz w:val="20"/>
                <w:szCs w:val="20"/>
              </w:rPr>
            </w:pPr>
            <w:r w:rsidRPr="00A77D84">
              <w:rPr>
                <w:sz w:val="20"/>
                <w:szCs w:val="20"/>
              </w:rPr>
              <w:t xml:space="preserve">Periodo </w:t>
            </w:r>
          </w:p>
        </w:tc>
        <w:tc>
          <w:tcPr>
            <w:tcW w:w="3229" w:type="dxa"/>
          </w:tcPr>
          <w:p w:rsidR="003677B2" w:rsidRPr="00A77D84" w:rsidRDefault="003677B2" w:rsidP="003677B2">
            <w:pPr>
              <w:rPr>
                <w:sz w:val="20"/>
                <w:szCs w:val="20"/>
              </w:rPr>
            </w:pPr>
            <w:r w:rsidRPr="00A77D84">
              <w:rPr>
                <w:sz w:val="20"/>
                <w:szCs w:val="20"/>
              </w:rPr>
              <w:t>Nombre</w:t>
            </w:r>
          </w:p>
        </w:tc>
        <w:tc>
          <w:tcPr>
            <w:tcW w:w="3060" w:type="dxa"/>
          </w:tcPr>
          <w:p w:rsidR="003677B2" w:rsidRPr="00A77D84" w:rsidRDefault="003677B2" w:rsidP="003677B2">
            <w:pPr>
              <w:rPr>
                <w:sz w:val="20"/>
                <w:szCs w:val="20"/>
              </w:rPr>
            </w:pPr>
            <w:r w:rsidRPr="00A77D84">
              <w:rPr>
                <w:sz w:val="20"/>
                <w:szCs w:val="20"/>
              </w:rPr>
              <w:t xml:space="preserve">Profesión/Actividad </w:t>
            </w:r>
          </w:p>
        </w:tc>
        <w:tc>
          <w:tcPr>
            <w:tcW w:w="2340" w:type="dxa"/>
          </w:tcPr>
          <w:p w:rsidR="003677B2" w:rsidRPr="00A77D84" w:rsidRDefault="003677B2" w:rsidP="003677B2">
            <w:pPr>
              <w:rPr>
                <w:sz w:val="20"/>
                <w:szCs w:val="20"/>
              </w:rPr>
            </w:pPr>
            <w:r w:rsidRPr="00A77D84">
              <w:rPr>
                <w:sz w:val="20"/>
                <w:szCs w:val="20"/>
              </w:rPr>
              <w:t xml:space="preserve">Afiliación </w:t>
            </w:r>
          </w:p>
        </w:tc>
        <w:tc>
          <w:tcPr>
            <w:tcW w:w="2340" w:type="dxa"/>
          </w:tcPr>
          <w:p w:rsidR="003677B2" w:rsidRPr="00A77D84" w:rsidRDefault="003677B2" w:rsidP="003677B2">
            <w:pPr>
              <w:rPr>
                <w:sz w:val="20"/>
                <w:szCs w:val="20"/>
              </w:rPr>
            </w:pPr>
            <w:r w:rsidRPr="00A77D84">
              <w:rPr>
                <w:sz w:val="20"/>
                <w:szCs w:val="20"/>
              </w:rPr>
              <w:t>Modo de Acceso</w:t>
            </w:r>
          </w:p>
        </w:tc>
        <w:tc>
          <w:tcPr>
            <w:tcW w:w="2263" w:type="dxa"/>
          </w:tcPr>
          <w:p w:rsidR="003677B2" w:rsidRPr="00A77D84" w:rsidRDefault="003677B2" w:rsidP="003677B2">
            <w:pPr>
              <w:rPr>
                <w:sz w:val="20"/>
                <w:szCs w:val="20"/>
              </w:rPr>
            </w:pPr>
            <w:r w:rsidRPr="00A77D84">
              <w:rPr>
                <w:sz w:val="20"/>
                <w:szCs w:val="20"/>
              </w:rPr>
              <w:t>Modo de Salida</w:t>
            </w:r>
          </w:p>
        </w:tc>
      </w:tr>
      <w:tr w:rsidR="003677B2">
        <w:tc>
          <w:tcPr>
            <w:tcW w:w="839" w:type="dxa"/>
          </w:tcPr>
          <w:p w:rsidR="003677B2" w:rsidRPr="00A77D84" w:rsidRDefault="003677B2" w:rsidP="003677B2">
            <w:pPr>
              <w:rPr>
                <w:sz w:val="20"/>
                <w:szCs w:val="20"/>
              </w:rPr>
            </w:pPr>
            <w:r w:rsidRPr="00A77D84">
              <w:rPr>
                <w:sz w:val="20"/>
                <w:szCs w:val="20"/>
              </w:rPr>
              <w:t>1992-96</w:t>
            </w:r>
          </w:p>
        </w:tc>
        <w:tc>
          <w:tcPr>
            <w:tcW w:w="3229" w:type="dxa"/>
          </w:tcPr>
          <w:p w:rsidR="003677B2" w:rsidRPr="00A77D84" w:rsidRDefault="003677B2" w:rsidP="003677B2">
            <w:pPr>
              <w:rPr>
                <w:sz w:val="20"/>
                <w:szCs w:val="20"/>
              </w:rPr>
            </w:pPr>
            <w:r w:rsidRPr="00A77D84">
              <w:rPr>
                <w:sz w:val="20"/>
                <w:szCs w:val="20"/>
              </w:rPr>
              <w:t>Hernán Lagos Zúñiga (A)</w:t>
            </w:r>
          </w:p>
          <w:p w:rsidR="003677B2" w:rsidRPr="00A77D84" w:rsidRDefault="003677B2" w:rsidP="003677B2">
            <w:pPr>
              <w:rPr>
                <w:sz w:val="20"/>
                <w:szCs w:val="20"/>
              </w:rPr>
            </w:pPr>
            <w:r w:rsidRPr="00A77D84">
              <w:rPr>
                <w:sz w:val="20"/>
                <w:szCs w:val="20"/>
              </w:rPr>
              <w:t>Eduardo Pérez Riveros</w:t>
            </w:r>
          </w:p>
          <w:p w:rsidR="003677B2" w:rsidRPr="00A77D84" w:rsidRDefault="003677B2" w:rsidP="003677B2">
            <w:pPr>
              <w:rPr>
                <w:sz w:val="20"/>
                <w:szCs w:val="20"/>
              </w:rPr>
            </w:pPr>
            <w:r w:rsidRPr="00A77D84">
              <w:rPr>
                <w:sz w:val="20"/>
                <w:szCs w:val="20"/>
              </w:rPr>
              <w:t>Miriam Arenas Sandoval (A)</w:t>
            </w:r>
          </w:p>
          <w:p w:rsidR="003677B2" w:rsidRPr="00A77D84" w:rsidRDefault="003677B2" w:rsidP="003677B2">
            <w:pPr>
              <w:rPr>
                <w:sz w:val="20"/>
                <w:szCs w:val="20"/>
              </w:rPr>
            </w:pPr>
            <w:r w:rsidRPr="00A77D84">
              <w:rPr>
                <w:sz w:val="20"/>
                <w:szCs w:val="20"/>
              </w:rPr>
              <w:t>Santiago Arata G</w:t>
            </w:r>
            <w:r>
              <w:rPr>
                <w:sz w:val="20"/>
                <w:szCs w:val="20"/>
              </w:rPr>
              <w:t>.</w:t>
            </w:r>
            <w:r w:rsidRPr="00A77D84">
              <w:rPr>
                <w:sz w:val="20"/>
                <w:szCs w:val="20"/>
              </w:rPr>
              <w:t xml:space="preserve"> (A) </w:t>
            </w:r>
            <w:r w:rsidRPr="00A77D84">
              <w:rPr>
                <w:sz w:val="16"/>
                <w:szCs w:val="16"/>
              </w:rPr>
              <w:t>(QEPD)</w:t>
            </w:r>
          </w:p>
          <w:p w:rsidR="003677B2" w:rsidRPr="00A77D84" w:rsidRDefault="003677B2" w:rsidP="003677B2">
            <w:pPr>
              <w:rPr>
                <w:sz w:val="20"/>
                <w:szCs w:val="20"/>
              </w:rPr>
            </w:pPr>
            <w:r w:rsidRPr="00A77D84">
              <w:rPr>
                <w:sz w:val="20"/>
                <w:szCs w:val="20"/>
              </w:rPr>
              <w:t>Sergio O`nell Lucero</w:t>
            </w:r>
          </w:p>
          <w:p w:rsidR="003677B2" w:rsidRPr="00A77D84" w:rsidRDefault="003677B2" w:rsidP="003677B2">
            <w:pPr>
              <w:rPr>
                <w:sz w:val="20"/>
                <w:szCs w:val="20"/>
              </w:rPr>
            </w:pPr>
            <w:r w:rsidRPr="00A77D84">
              <w:rPr>
                <w:sz w:val="20"/>
                <w:szCs w:val="20"/>
              </w:rPr>
              <w:t>Iván Paredes Fierro (A)</w:t>
            </w:r>
          </w:p>
          <w:p w:rsidR="003677B2" w:rsidRPr="00A77D84" w:rsidRDefault="003677B2" w:rsidP="003677B2">
            <w:pPr>
              <w:rPr>
                <w:sz w:val="20"/>
                <w:szCs w:val="20"/>
              </w:rPr>
            </w:pPr>
            <w:r w:rsidRPr="00A77D84">
              <w:rPr>
                <w:sz w:val="20"/>
                <w:szCs w:val="20"/>
              </w:rPr>
              <w:t>Nino Baltolú Rasera</w:t>
            </w:r>
          </w:p>
          <w:p w:rsidR="003677B2" w:rsidRPr="00A77D84" w:rsidRDefault="003677B2" w:rsidP="003677B2">
            <w:pPr>
              <w:rPr>
                <w:sz w:val="20"/>
                <w:szCs w:val="20"/>
              </w:rPr>
            </w:pPr>
            <w:r w:rsidRPr="00A77D84">
              <w:rPr>
                <w:sz w:val="20"/>
                <w:szCs w:val="20"/>
              </w:rPr>
              <w:t>Julio Urqhuart Matheu</w:t>
            </w:r>
          </w:p>
        </w:tc>
        <w:tc>
          <w:tcPr>
            <w:tcW w:w="3060" w:type="dxa"/>
          </w:tcPr>
          <w:p w:rsidR="003677B2" w:rsidRPr="00A77D84" w:rsidRDefault="003677B2" w:rsidP="003677B2">
            <w:pPr>
              <w:rPr>
                <w:sz w:val="20"/>
                <w:szCs w:val="20"/>
              </w:rPr>
            </w:pPr>
            <w:r w:rsidRPr="00A77D84">
              <w:rPr>
                <w:sz w:val="20"/>
                <w:szCs w:val="20"/>
              </w:rPr>
              <w:t>Técnico computación/Empresario</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sidRPr="00A77D84">
              <w:rPr>
                <w:sz w:val="20"/>
                <w:szCs w:val="20"/>
              </w:rPr>
              <w:t>Corredor de Seguros</w:t>
            </w:r>
          </w:p>
          <w:p w:rsidR="003677B2" w:rsidRPr="00A77D84" w:rsidRDefault="003677B2" w:rsidP="003677B2">
            <w:pPr>
              <w:rPr>
                <w:sz w:val="20"/>
                <w:szCs w:val="20"/>
              </w:rPr>
            </w:pPr>
            <w:r w:rsidRPr="00A77D84">
              <w:rPr>
                <w:sz w:val="20"/>
                <w:szCs w:val="20"/>
              </w:rPr>
              <w:t>Estudios en Adm. de Empresas</w:t>
            </w:r>
          </w:p>
          <w:p w:rsidR="003677B2" w:rsidRPr="00A77D84" w:rsidRDefault="003677B2" w:rsidP="003677B2">
            <w:pPr>
              <w:rPr>
                <w:sz w:val="20"/>
                <w:szCs w:val="20"/>
              </w:rPr>
            </w:pPr>
            <w:r w:rsidRPr="00A77D84">
              <w:rPr>
                <w:sz w:val="20"/>
                <w:szCs w:val="20"/>
              </w:rPr>
              <w:t>Qmco. Laboratorista/Empresario</w:t>
            </w:r>
          </w:p>
          <w:p w:rsidR="003677B2" w:rsidRPr="00A77D84" w:rsidRDefault="003677B2" w:rsidP="003677B2">
            <w:pPr>
              <w:rPr>
                <w:sz w:val="20"/>
                <w:szCs w:val="20"/>
              </w:rPr>
            </w:pPr>
            <w:r>
              <w:rPr>
                <w:sz w:val="20"/>
                <w:szCs w:val="20"/>
              </w:rPr>
              <w:t>Periodista</w:t>
            </w:r>
          </w:p>
        </w:tc>
        <w:tc>
          <w:tcPr>
            <w:tcW w:w="2340" w:type="dxa"/>
          </w:tcPr>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PRSD</w:t>
            </w:r>
          </w:p>
          <w:p w:rsidR="003677B2" w:rsidRPr="00A77D84" w:rsidRDefault="003677B2" w:rsidP="003677B2">
            <w:pPr>
              <w:rPr>
                <w:sz w:val="20"/>
                <w:szCs w:val="20"/>
              </w:rPr>
            </w:pPr>
            <w:r w:rsidRPr="00A77D84">
              <w:rPr>
                <w:sz w:val="20"/>
                <w:szCs w:val="20"/>
              </w:rPr>
              <w:t>PH</w:t>
            </w:r>
          </w:p>
          <w:p w:rsidR="003677B2" w:rsidRPr="00A77D84" w:rsidRDefault="003677B2" w:rsidP="003677B2">
            <w:pPr>
              <w:rPr>
                <w:sz w:val="20"/>
                <w:szCs w:val="20"/>
              </w:rPr>
            </w:pPr>
            <w:r w:rsidRPr="00A77D84">
              <w:rPr>
                <w:sz w:val="20"/>
                <w:szCs w:val="20"/>
              </w:rPr>
              <w:t>PS</w:t>
            </w:r>
          </w:p>
          <w:p w:rsidR="003677B2" w:rsidRPr="00A77D84" w:rsidRDefault="003677B2" w:rsidP="003677B2">
            <w:pPr>
              <w:rPr>
                <w:sz w:val="20"/>
                <w:szCs w:val="20"/>
              </w:rPr>
            </w:pPr>
            <w:r w:rsidRPr="00A77D84">
              <w:rPr>
                <w:sz w:val="20"/>
                <w:szCs w:val="20"/>
              </w:rPr>
              <w:t>Independiente derecha</w:t>
            </w:r>
          </w:p>
          <w:p w:rsidR="003677B2" w:rsidRPr="00A77D84" w:rsidRDefault="003677B2" w:rsidP="003677B2">
            <w:pPr>
              <w:rPr>
                <w:sz w:val="20"/>
                <w:szCs w:val="20"/>
              </w:rPr>
            </w:pPr>
            <w:r w:rsidRPr="00A77D84">
              <w:rPr>
                <w:sz w:val="20"/>
                <w:szCs w:val="20"/>
              </w:rPr>
              <w:t>UDI</w:t>
            </w:r>
          </w:p>
        </w:tc>
        <w:tc>
          <w:tcPr>
            <w:tcW w:w="2340"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tc>
        <w:tc>
          <w:tcPr>
            <w:tcW w:w="2263"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Fallecimiento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tc>
      </w:tr>
      <w:tr w:rsidR="003677B2">
        <w:tc>
          <w:tcPr>
            <w:tcW w:w="839" w:type="dxa"/>
          </w:tcPr>
          <w:p w:rsidR="003677B2" w:rsidRPr="00A77D84" w:rsidRDefault="003677B2" w:rsidP="003677B2">
            <w:pPr>
              <w:rPr>
                <w:sz w:val="20"/>
                <w:szCs w:val="20"/>
              </w:rPr>
            </w:pPr>
            <w:r w:rsidRPr="00A77D84">
              <w:rPr>
                <w:sz w:val="20"/>
                <w:szCs w:val="20"/>
              </w:rPr>
              <w:t>1996-2000</w:t>
            </w:r>
          </w:p>
        </w:tc>
        <w:tc>
          <w:tcPr>
            <w:tcW w:w="3229" w:type="dxa"/>
          </w:tcPr>
          <w:p w:rsidR="003677B2" w:rsidRPr="00A77D84" w:rsidRDefault="003677B2" w:rsidP="003677B2">
            <w:pPr>
              <w:rPr>
                <w:sz w:val="20"/>
                <w:szCs w:val="20"/>
              </w:rPr>
            </w:pPr>
            <w:r w:rsidRPr="00A77D84">
              <w:rPr>
                <w:sz w:val="20"/>
                <w:szCs w:val="20"/>
              </w:rPr>
              <w:t>Iván Paredes Fierro (A)</w:t>
            </w:r>
          </w:p>
          <w:p w:rsidR="003677B2" w:rsidRPr="00A77D84" w:rsidRDefault="003677B2" w:rsidP="003677B2">
            <w:pPr>
              <w:rPr>
                <w:sz w:val="20"/>
                <w:szCs w:val="20"/>
              </w:rPr>
            </w:pPr>
            <w:r w:rsidRPr="00A77D84">
              <w:rPr>
                <w:sz w:val="20"/>
                <w:szCs w:val="20"/>
              </w:rPr>
              <w:t>Luis Gutiérrez Torres (*)</w:t>
            </w:r>
          </w:p>
          <w:p w:rsidR="003677B2" w:rsidRPr="00A77D84" w:rsidRDefault="003677B2" w:rsidP="003677B2">
            <w:pPr>
              <w:rPr>
                <w:sz w:val="20"/>
                <w:szCs w:val="20"/>
              </w:rPr>
            </w:pPr>
            <w:r w:rsidRPr="00A77D84">
              <w:rPr>
                <w:sz w:val="20"/>
                <w:szCs w:val="20"/>
              </w:rPr>
              <w:t>Jaime Arancibia</w:t>
            </w:r>
          </w:p>
          <w:p w:rsidR="003677B2" w:rsidRPr="00A77D84" w:rsidRDefault="003677B2" w:rsidP="003677B2">
            <w:pPr>
              <w:rPr>
                <w:sz w:val="20"/>
                <w:szCs w:val="20"/>
              </w:rPr>
            </w:pPr>
            <w:r w:rsidRPr="00A77D84">
              <w:rPr>
                <w:sz w:val="20"/>
                <w:szCs w:val="20"/>
              </w:rPr>
              <w:t>Hernán Lagos Zúñiga</w:t>
            </w:r>
          </w:p>
          <w:p w:rsidR="003677B2" w:rsidRPr="00A77D84" w:rsidRDefault="003677B2" w:rsidP="003677B2">
            <w:pPr>
              <w:rPr>
                <w:sz w:val="20"/>
                <w:szCs w:val="20"/>
              </w:rPr>
            </w:pPr>
            <w:r w:rsidRPr="00A77D84">
              <w:rPr>
                <w:sz w:val="20"/>
                <w:szCs w:val="20"/>
              </w:rPr>
              <w:t>Miriam Arenas Sandoval</w:t>
            </w:r>
          </w:p>
          <w:p w:rsidR="003677B2" w:rsidRPr="00A77D84" w:rsidRDefault="003677B2" w:rsidP="003677B2">
            <w:pPr>
              <w:rPr>
                <w:sz w:val="20"/>
                <w:szCs w:val="20"/>
              </w:rPr>
            </w:pPr>
            <w:r w:rsidRPr="00A77D84">
              <w:rPr>
                <w:sz w:val="20"/>
                <w:szCs w:val="20"/>
              </w:rPr>
              <w:t>Patricio Moya Muñoz</w:t>
            </w:r>
          </w:p>
          <w:p w:rsidR="003677B2" w:rsidRPr="00A77D84" w:rsidRDefault="003677B2" w:rsidP="003677B2">
            <w:pPr>
              <w:rPr>
                <w:sz w:val="20"/>
                <w:szCs w:val="20"/>
              </w:rPr>
            </w:pPr>
            <w:r w:rsidRPr="00A77D84">
              <w:rPr>
                <w:sz w:val="20"/>
                <w:szCs w:val="20"/>
              </w:rPr>
              <w:t>Juan Restelli Portuguez</w:t>
            </w:r>
          </w:p>
          <w:p w:rsidR="003677B2" w:rsidRPr="00A77D84" w:rsidRDefault="003677B2" w:rsidP="003677B2">
            <w:pPr>
              <w:rPr>
                <w:sz w:val="20"/>
                <w:szCs w:val="20"/>
              </w:rPr>
            </w:pPr>
            <w:r w:rsidRPr="00A77D84">
              <w:rPr>
                <w:sz w:val="20"/>
                <w:szCs w:val="20"/>
              </w:rPr>
              <w:t>Fresia Lam Luza</w:t>
            </w:r>
          </w:p>
          <w:p w:rsidR="003677B2" w:rsidRPr="00A77D84" w:rsidRDefault="003677B2" w:rsidP="003677B2">
            <w:pPr>
              <w:rPr>
                <w:sz w:val="20"/>
                <w:szCs w:val="20"/>
              </w:rPr>
            </w:pPr>
            <w:r w:rsidRPr="00A77D84">
              <w:rPr>
                <w:sz w:val="20"/>
                <w:szCs w:val="20"/>
              </w:rPr>
              <w:t>(*) Por renuncia de Luis Gutiérrez, asume Eduardo Pérez Riveros</w:t>
            </w:r>
          </w:p>
        </w:tc>
        <w:tc>
          <w:tcPr>
            <w:tcW w:w="3060" w:type="dxa"/>
          </w:tcPr>
          <w:p w:rsidR="003677B2" w:rsidRPr="00A77D84" w:rsidRDefault="003677B2" w:rsidP="003677B2">
            <w:pPr>
              <w:rPr>
                <w:sz w:val="20"/>
                <w:szCs w:val="20"/>
              </w:rPr>
            </w:pPr>
            <w:r w:rsidRPr="00A77D84">
              <w:rPr>
                <w:sz w:val="20"/>
                <w:szCs w:val="20"/>
              </w:rPr>
              <w:t>Estudios en Adm. De Empresas</w:t>
            </w:r>
          </w:p>
          <w:p w:rsidR="003677B2" w:rsidRPr="00A77D84" w:rsidRDefault="003677B2" w:rsidP="003677B2">
            <w:pPr>
              <w:rPr>
                <w:sz w:val="20"/>
                <w:szCs w:val="20"/>
              </w:rPr>
            </w:pPr>
            <w:r w:rsidRPr="00A77D84">
              <w:rPr>
                <w:sz w:val="20"/>
                <w:szCs w:val="20"/>
              </w:rPr>
              <w:t>Profesor</w:t>
            </w:r>
          </w:p>
          <w:p w:rsidR="003677B2" w:rsidRPr="00A77D84" w:rsidRDefault="003677B2" w:rsidP="003677B2">
            <w:pPr>
              <w:rPr>
                <w:sz w:val="20"/>
                <w:szCs w:val="20"/>
              </w:rPr>
            </w:pPr>
            <w:r w:rsidRPr="00A77D84">
              <w:rPr>
                <w:sz w:val="20"/>
                <w:szCs w:val="20"/>
              </w:rPr>
              <w:t>Empresario camiones</w:t>
            </w:r>
          </w:p>
          <w:p w:rsidR="003677B2" w:rsidRPr="00A77D84" w:rsidRDefault="003677B2" w:rsidP="003677B2">
            <w:pPr>
              <w:rPr>
                <w:sz w:val="20"/>
                <w:szCs w:val="20"/>
              </w:rPr>
            </w:pPr>
            <w:r>
              <w:rPr>
                <w:sz w:val="20"/>
                <w:szCs w:val="20"/>
              </w:rPr>
              <w:t>Téc.en c</w:t>
            </w:r>
            <w:r w:rsidRPr="00A77D84">
              <w:rPr>
                <w:sz w:val="20"/>
                <w:szCs w:val="20"/>
              </w:rPr>
              <w:t>omputación/Empresario</w:t>
            </w:r>
          </w:p>
          <w:p w:rsidR="003677B2" w:rsidRDefault="003677B2" w:rsidP="003677B2">
            <w:pPr>
              <w:rPr>
                <w:sz w:val="20"/>
                <w:szCs w:val="20"/>
              </w:rPr>
            </w:pPr>
          </w:p>
          <w:p w:rsidR="003677B2" w:rsidRPr="00A77D84" w:rsidRDefault="003677B2" w:rsidP="003677B2">
            <w:pPr>
              <w:rPr>
                <w:sz w:val="20"/>
                <w:szCs w:val="20"/>
              </w:rPr>
            </w:pPr>
            <w:r>
              <w:rPr>
                <w:sz w:val="20"/>
                <w:szCs w:val="20"/>
              </w:rPr>
              <w:t>Profesor</w:t>
            </w:r>
          </w:p>
          <w:p w:rsidR="003677B2" w:rsidRPr="00A77D84" w:rsidRDefault="003677B2" w:rsidP="003677B2">
            <w:pPr>
              <w:rPr>
                <w:sz w:val="20"/>
                <w:szCs w:val="20"/>
              </w:rPr>
            </w:pPr>
            <w:r w:rsidRPr="00A77D84">
              <w:rPr>
                <w:sz w:val="20"/>
                <w:szCs w:val="20"/>
              </w:rPr>
              <w:t>Médico</w:t>
            </w:r>
          </w:p>
          <w:p w:rsidR="003677B2" w:rsidRPr="00A77D84" w:rsidRDefault="003677B2" w:rsidP="003677B2">
            <w:pPr>
              <w:rPr>
                <w:sz w:val="20"/>
                <w:szCs w:val="20"/>
              </w:rPr>
            </w:pPr>
            <w:r w:rsidRPr="00A77D84">
              <w:rPr>
                <w:sz w:val="20"/>
                <w:szCs w:val="20"/>
              </w:rPr>
              <w:t>Profesora</w:t>
            </w:r>
          </w:p>
          <w:p w:rsidR="003677B2" w:rsidRPr="00A77D84" w:rsidRDefault="003677B2" w:rsidP="003677B2">
            <w:pPr>
              <w:rPr>
                <w:sz w:val="20"/>
                <w:szCs w:val="20"/>
              </w:rPr>
            </w:pPr>
          </w:p>
          <w:p w:rsidR="003677B2" w:rsidRPr="00A77D84" w:rsidRDefault="003677B2" w:rsidP="003677B2">
            <w:pPr>
              <w:rPr>
                <w:sz w:val="20"/>
                <w:szCs w:val="20"/>
              </w:rPr>
            </w:pPr>
          </w:p>
        </w:tc>
        <w:tc>
          <w:tcPr>
            <w:tcW w:w="2340" w:type="dxa"/>
          </w:tcPr>
          <w:p w:rsidR="003677B2" w:rsidRPr="00A77D84" w:rsidRDefault="003677B2" w:rsidP="003677B2">
            <w:pPr>
              <w:rPr>
                <w:sz w:val="20"/>
                <w:szCs w:val="20"/>
              </w:rPr>
            </w:pPr>
            <w:r w:rsidRPr="00A77D84">
              <w:rPr>
                <w:sz w:val="20"/>
                <w:szCs w:val="20"/>
              </w:rPr>
              <w:t>PS</w:t>
            </w:r>
            <w:r w:rsidRPr="00A77D84">
              <w:rPr>
                <w:sz w:val="20"/>
                <w:szCs w:val="20"/>
              </w:rPr>
              <w:br/>
              <w:t>PRSD</w:t>
            </w:r>
            <w:r w:rsidRPr="00A77D84">
              <w:rPr>
                <w:sz w:val="20"/>
                <w:szCs w:val="20"/>
              </w:rPr>
              <w:br/>
              <w:t>Independiente derecha</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PPD</w:t>
            </w:r>
            <w:r w:rsidRPr="00A77D84">
              <w:rPr>
                <w:sz w:val="20"/>
                <w:szCs w:val="20"/>
              </w:rPr>
              <w:br/>
              <w:t>PPD</w:t>
            </w:r>
            <w:r w:rsidRPr="00A77D84">
              <w:rPr>
                <w:sz w:val="20"/>
                <w:szCs w:val="20"/>
              </w:rPr>
              <w:br/>
              <w:t>PS</w:t>
            </w:r>
            <w:r w:rsidRPr="00A77D84">
              <w:rPr>
                <w:sz w:val="20"/>
                <w:szCs w:val="20"/>
              </w:rPr>
              <w:br/>
            </w:r>
            <w:r w:rsidRPr="00A77D84">
              <w:rPr>
                <w:sz w:val="20"/>
                <w:szCs w:val="20"/>
              </w:rPr>
              <w:br/>
              <w:t>PDC</w:t>
            </w:r>
            <w:r w:rsidRPr="00A77D84">
              <w:rPr>
                <w:sz w:val="20"/>
                <w:szCs w:val="20"/>
              </w:rPr>
              <w:br/>
            </w:r>
          </w:p>
        </w:tc>
        <w:tc>
          <w:tcPr>
            <w:tcW w:w="2340"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p>
          <w:p w:rsidR="003677B2" w:rsidRPr="00A77D84" w:rsidRDefault="003677B2" w:rsidP="003677B2">
            <w:pPr>
              <w:rPr>
                <w:sz w:val="20"/>
                <w:szCs w:val="20"/>
              </w:rPr>
            </w:pPr>
            <w:r w:rsidRPr="00A77D84">
              <w:rPr>
                <w:sz w:val="20"/>
                <w:szCs w:val="20"/>
              </w:rPr>
              <w:t>Reemplazo</w:t>
            </w:r>
          </w:p>
          <w:p w:rsidR="003677B2" w:rsidRPr="00A77D84" w:rsidRDefault="003677B2" w:rsidP="003677B2">
            <w:pPr>
              <w:rPr>
                <w:sz w:val="20"/>
                <w:szCs w:val="20"/>
              </w:rPr>
            </w:pPr>
          </w:p>
        </w:tc>
        <w:tc>
          <w:tcPr>
            <w:tcW w:w="2263"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Renuncia por otra cand.</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p>
          <w:p w:rsidR="003677B2" w:rsidRPr="00A77D84" w:rsidRDefault="003677B2" w:rsidP="003677B2">
            <w:pPr>
              <w:rPr>
                <w:sz w:val="20"/>
                <w:szCs w:val="20"/>
              </w:rPr>
            </w:pPr>
            <w:r w:rsidRPr="00A77D84">
              <w:rPr>
                <w:sz w:val="20"/>
                <w:szCs w:val="20"/>
              </w:rPr>
              <w:t>Termino de su periodo</w:t>
            </w:r>
          </w:p>
        </w:tc>
      </w:tr>
      <w:tr w:rsidR="003677B2">
        <w:tc>
          <w:tcPr>
            <w:tcW w:w="839" w:type="dxa"/>
          </w:tcPr>
          <w:p w:rsidR="003677B2" w:rsidRPr="00A77D84" w:rsidRDefault="003677B2" w:rsidP="003677B2">
            <w:pPr>
              <w:rPr>
                <w:sz w:val="20"/>
                <w:szCs w:val="20"/>
              </w:rPr>
            </w:pPr>
            <w:r w:rsidRPr="00A77D84">
              <w:rPr>
                <w:sz w:val="20"/>
                <w:szCs w:val="20"/>
              </w:rPr>
              <w:t>2000-04</w:t>
            </w:r>
          </w:p>
        </w:tc>
        <w:tc>
          <w:tcPr>
            <w:tcW w:w="3229" w:type="dxa"/>
          </w:tcPr>
          <w:p w:rsidR="003677B2" w:rsidRPr="00A77D84" w:rsidRDefault="003677B2" w:rsidP="003677B2">
            <w:pPr>
              <w:rPr>
                <w:sz w:val="20"/>
                <w:szCs w:val="20"/>
              </w:rPr>
            </w:pPr>
            <w:r w:rsidRPr="00A77D84">
              <w:rPr>
                <w:sz w:val="20"/>
                <w:szCs w:val="20"/>
              </w:rPr>
              <w:t>Carlos Valcarce Medina (A)</w:t>
            </w:r>
          </w:p>
          <w:p w:rsidR="003677B2" w:rsidRPr="00A77D84" w:rsidRDefault="003677B2" w:rsidP="003677B2">
            <w:pPr>
              <w:rPr>
                <w:sz w:val="20"/>
                <w:szCs w:val="20"/>
              </w:rPr>
            </w:pPr>
            <w:r w:rsidRPr="00A77D84">
              <w:rPr>
                <w:sz w:val="20"/>
                <w:szCs w:val="20"/>
              </w:rPr>
              <w:t>Jaime Arancibia</w:t>
            </w:r>
          </w:p>
          <w:p w:rsidR="003677B2" w:rsidRPr="00A77D84" w:rsidRDefault="003677B2" w:rsidP="003677B2">
            <w:pPr>
              <w:rPr>
                <w:sz w:val="20"/>
                <w:szCs w:val="20"/>
              </w:rPr>
            </w:pPr>
            <w:r w:rsidRPr="00A77D84">
              <w:rPr>
                <w:sz w:val="20"/>
                <w:szCs w:val="20"/>
              </w:rPr>
              <w:t>Sebastian Matte Contreras</w:t>
            </w:r>
          </w:p>
          <w:p w:rsidR="003677B2" w:rsidRPr="00A77D84" w:rsidRDefault="003677B2" w:rsidP="003677B2">
            <w:pPr>
              <w:rPr>
                <w:sz w:val="20"/>
                <w:szCs w:val="20"/>
              </w:rPr>
            </w:pPr>
            <w:r w:rsidRPr="00A77D84">
              <w:rPr>
                <w:sz w:val="20"/>
                <w:szCs w:val="20"/>
              </w:rPr>
              <w:t xml:space="preserve">Patricio de </w:t>
            </w:r>
            <w:smartTag w:uri="urn:schemas-microsoft-com:office:smarttags" w:element="PersonName">
              <w:smartTagPr>
                <w:attr w:name="ProductID" w:val="la Plaza Gumucio"/>
              </w:smartTagPr>
              <w:smartTag w:uri="urn:schemas-microsoft-com:office:smarttags" w:element="PersonName">
                <w:smartTagPr>
                  <w:attr w:name="ProductID" w:val="la Plaza"/>
                </w:smartTagPr>
                <w:r w:rsidRPr="00A77D84">
                  <w:rPr>
                    <w:sz w:val="20"/>
                    <w:szCs w:val="20"/>
                  </w:rPr>
                  <w:t>la Plaza</w:t>
                </w:r>
              </w:smartTag>
              <w:r w:rsidRPr="00A77D84">
                <w:rPr>
                  <w:sz w:val="20"/>
                  <w:szCs w:val="20"/>
                </w:rPr>
                <w:t xml:space="preserve"> Gumucio</w:t>
              </w:r>
            </w:smartTag>
          </w:p>
          <w:p w:rsidR="003677B2" w:rsidRPr="00A77D84" w:rsidRDefault="003677B2" w:rsidP="003677B2">
            <w:pPr>
              <w:rPr>
                <w:sz w:val="20"/>
                <w:szCs w:val="20"/>
              </w:rPr>
            </w:pPr>
            <w:r w:rsidRPr="00A77D84">
              <w:rPr>
                <w:sz w:val="20"/>
                <w:szCs w:val="20"/>
              </w:rPr>
              <w:t>Iván Paredes Fierro (*)</w:t>
            </w:r>
          </w:p>
          <w:p w:rsidR="003677B2" w:rsidRPr="00A77D84" w:rsidRDefault="003677B2" w:rsidP="003677B2">
            <w:pPr>
              <w:rPr>
                <w:sz w:val="20"/>
                <w:szCs w:val="20"/>
              </w:rPr>
            </w:pPr>
            <w:r w:rsidRPr="00A77D84">
              <w:rPr>
                <w:sz w:val="20"/>
                <w:szCs w:val="20"/>
              </w:rPr>
              <w:t>Fresia Lam Luza</w:t>
            </w:r>
          </w:p>
          <w:p w:rsidR="003677B2" w:rsidRPr="00A77D84" w:rsidRDefault="003677B2" w:rsidP="003677B2">
            <w:pPr>
              <w:rPr>
                <w:sz w:val="20"/>
                <w:szCs w:val="20"/>
              </w:rPr>
            </w:pPr>
            <w:r w:rsidRPr="00A77D84">
              <w:rPr>
                <w:sz w:val="20"/>
                <w:szCs w:val="20"/>
              </w:rPr>
              <w:t>Waldo Sankán Martínez</w:t>
            </w:r>
          </w:p>
          <w:p w:rsidR="003677B2" w:rsidRPr="00A77D84" w:rsidRDefault="003677B2" w:rsidP="003677B2">
            <w:pPr>
              <w:rPr>
                <w:sz w:val="20"/>
                <w:szCs w:val="20"/>
              </w:rPr>
            </w:pPr>
            <w:r w:rsidRPr="00A77D84">
              <w:rPr>
                <w:sz w:val="20"/>
                <w:szCs w:val="20"/>
              </w:rPr>
              <w:t>María Risco Osses</w:t>
            </w:r>
          </w:p>
          <w:p w:rsidR="003677B2" w:rsidRPr="00A77D84" w:rsidRDefault="003677B2" w:rsidP="003677B2">
            <w:pPr>
              <w:rPr>
                <w:sz w:val="20"/>
                <w:szCs w:val="20"/>
              </w:rPr>
            </w:pPr>
            <w:r w:rsidRPr="00A77D84">
              <w:rPr>
                <w:sz w:val="20"/>
                <w:szCs w:val="20"/>
              </w:rPr>
              <w:t>(*) Por renuncia de Iván Paredes, asume Miriam Arenas Sandoval</w:t>
            </w:r>
          </w:p>
        </w:tc>
        <w:tc>
          <w:tcPr>
            <w:tcW w:w="3060" w:type="dxa"/>
          </w:tcPr>
          <w:p w:rsidR="003677B2" w:rsidRPr="00A77D84" w:rsidRDefault="003677B2" w:rsidP="003677B2">
            <w:pPr>
              <w:rPr>
                <w:sz w:val="20"/>
                <w:szCs w:val="20"/>
              </w:rPr>
            </w:pPr>
            <w:r w:rsidRPr="00A77D84">
              <w:rPr>
                <w:sz w:val="20"/>
                <w:szCs w:val="20"/>
              </w:rPr>
              <w:t>Ingeniero Comercial</w:t>
            </w:r>
          </w:p>
          <w:p w:rsidR="003677B2" w:rsidRPr="00A77D84" w:rsidRDefault="003677B2" w:rsidP="003677B2">
            <w:pPr>
              <w:rPr>
                <w:sz w:val="20"/>
                <w:szCs w:val="20"/>
              </w:rPr>
            </w:pPr>
            <w:r w:rsidRPr="00A77D84">
              <w:rPr>
                <w:sz w:val="20"/>
                <w:szCs w:val="20"/>
              </w:rPr>
              <w:t>Empresario camiones</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sidRPr="00A77D84">
              <w:rPr>
                <w:sz w:val="20"/>
                <w:szCs w:val="20"/>
              </w:rPr>
              <w:t>Estudios en Adm. de Empresas</w:t>
            </w:r>
          </w:p>
          <w:p w:rsidR="003677B2" w:rsidRPr="00A77D84" w:rsidRDefault="003677B2" w:rsidP="003677B2">
            <w:pPr>
              <w:rPr>
                <w:sz w:val="20"/>
                <w:szCs w:val="20"/>
              </w:rPr>
            </w:pPr>
            <w:r w:rsidRPr="00A77D84">
              <w:rPr>
                <w:sz w:val="20"/>
                <w:szCs w:val="20"/>
              </w:rPr>
              <w:t xml:space="preserve">Profesora </w:t>
            </w:r>
          </w:p>
          <w:p w:rsidR="003677B2" w:rsidRPr="00A77D84" w:rsidRDefault="003677B2" w:rsidP="003677B2">
            <w:pPr>
              <w:rPr>
                <w:sz w:val="20"/>
                <w:szCs w:val="20"/>
              </w:rPr>
            </w:pPr>
            <w:r w:rsidRPr="00A77D84">
              <w:rPr>
                <w:sz w:val="20"/>
                <w:szCs w:val="20"/>
              </w:rPr>
              <w:t>Ingeniero Civil Industrial/MBA</w:t>
            </w:r>
          </w:p>
          <w:p w:rsidR="003677B2" w:rsidRPr="00A77D84" w:rsidRDefault="003677B2" w:rsidP="003677B2">
            <w:pPr>
              <w:rPr>
                <w:sz w:val="20"/>
                <w:szCs w:val="20"/>
              </w:rPr>
            </w:pPr>
            <w:r>
              <w:rPr>
                <w:sz w:val="20"/>
                <w:szCs w:val="20"/>
              </w:rPr>
              <w:t>s/d</w:t>
            </w:r>
          </w:p>
        </w:tc>
        <w:tc>
          <w:tcPr>
            <w:tcW w:w="2340" w:type="dxa"/>
          </w:tcPr>
          <w:p w:rsidR="003677B2" w:rsidRPr="00A77D84" w:rsidRDefault="003677B2" w:rsidP="003677B2">
            <w:pPr>
              <w:rPr>
                <w:sz w:val="20"/>
                <w:szCs w:val="20"/>
              </w:rPr>
            </w:pPr>
            <w:r w:rsidRPr="00A77D84">
              <w:rPr>
                <w:sz w:val="20"/>
                <w:szCs w:val="20"/>
              </w:rPr>
              <w:t>RN</w:t>
            </w:r>
            <w:r w:rsidRPr="00A77D84">
              <w:rPr>
                <w:sz w:val="20"/>
                <w:szCs w:val="20"/>
              </w:rPr>
              <w:br/>
              <w:t>Independiente derecha</w:t>
            </w:r>
            <w:r w:rsidRPr="00A77D84">
              <w:rPr>
                <w:sz w:val="20"/>
                <w:szCs w:val="20"/>
              </w:rPr>
              <w:br/>
              <w:t>Independiente derecha</w:t>
            </w:r>
            <w:r w:rsidRPr="00A77D84">
              <w:rPr>
                <w:sz w:val="20"/>
                <w:szCs w:val="20"/>
              </w:rPr>
              <w:br/>
              <w:t>UDI</w:t>
            </w:r>
            <w:r w:rsidRPr="00A77D84">
              <w:rPr>
                <w:sz w:val="20"/>
                <w:szCs w:val="20"/>
              </w:rPr>
              <w:br/>
              <w:t>PS</w:t>
            </w:r>
            <w:r w:rsidRPr="00A77D84">
              <w:rPr>
                <w:sz w:val="20"/>
                <w:szCs w:val="20"/>
              </w:rPr>
              <w:br/>
              <w:t>PS</w:t>
            </w:r>
            <w:r w:rsidRPr="00A77D84">
              <w:rPr>
                <w:sz w:val="20"/>
                <w:szCs w:val="20"/>
              </w:rPr>
              <w:br/>
              <w:t>PPD</w:t>
            </w:r>
            <w:r w:rsidRPr="00A77D84">
              <w:rPr>
                <w:sz w:val="20"/>
                <w:szCs w:val="20"/>
              </w:rPr>
              <w:br/>
              <w:t>PPD</w:t>
            </w:r>
            <w:r w:rsidRPr="00A77D84">
              <w:rPr>
                <w:sz w:val="20"/>
                <w:szCs w:val="20"/>
              </w:rPr>
              <w:br/>
            </w:r>
            <w:r w:rsidRPr="00A77D84">
              <w:rPr>
                <w:sz w:val="20"/>
                <w:szCs w:val="20"/>
              </w:rPr>
              <w:br/>
              <w:t>PDC</w:t>
            </w:r>
          </w:p>
        </w:tc>
        <w:tc>
          <w:tcPr>
            <w:tcW w:w="2340"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p>
          <w:p w:rsidR="003677B2" w:rsidRPr="00A77D84" w:rsidRDefault="003677B2" w:rsidP="003677B2">
            <w:pPr>
              <w:rPr>
                <w:sz w:val="20"/>
                <w:szCs w:val="20"/>
              </w:rPr>
            </w:pPr>
            <w:r w:rsidRPr="00A77D84">
              <w:rPr>
                <w:sz w:val="20"/>
                <w:szCs w:val="20"/>
              </w:rPr>
              <w:t>Reemplazo</w:t>
            </w:r>
          </w:p>
        </w:tc>
        <w:tc>
          <w:tcPr>
            <w:tcW w:w="2263"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Renuncia por otra cand.</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p>
          <w:p w:rsidR="003677B2" w:rsidRPr="00A77D84" w:rsidRDefault="003677B2" w:rsidP="003677B2">
            <w:pPr>
              <w:rPr>
                <w:sz w:val="20"/>
                <w:szCs w:val="20"/>
              </w:rPr>
            </w:pPr>
            <w:r w:rsidRPr="00A77D84">
              <w:rPr>
                <w:sz w:val="20"/>
                <w:szCs w:val="20"/>
              </w:rPr>
              <w:t>Termino de su periodo</w:t>
            </w:r>
          </w:p>
        </w:tc>
      </w:tr>
      <w:tr w:rsidR="003677B2">
        <w:tc>
          <w:tcPr>
            <w:tcW w:w="839" w:type="dxa"/>
          </w:tcPr>
          <w:p w:rsidR="003677B2" w:rsidRPr="00A77D84" w:rsidRDefault="003677B2" w:rsidP="003677B2">
            <w:pPr>
              <w:rPr>
                <w:sz w:val="20"/>
                <w:szCs w:val="20"/>
              </w:rPr>
            </w:pPr>
            <w:r w:rsidRPr="00A77D84">
              <w:rPr>
                <w:sz w:val="20"/>
                <w:szCs w:val="20"/>
              </w:rPr>
              <w:t>2004-08</w:t>
            </w:r>
          </w:p>
        </w:tc>
        <w:tc>
          <w:tcPr>
            <w:tcW w:w="3229" w:type="dxa"/>
          </w:tcPr>
          <w:p w:rsidR="003677B2" w:rsidRPr="00A77D84" w:rsidRDefault="003677B2" w:rsidP="003677B2">
            <w:pPr>
              <w:rPr>
                <w:sz w:val="20"/>
                <w:szCs w:val="20"/>
              </w:rPr>
            </w:pPr>
            <w:r w:rsidRPr="00A77D84">
              <w:rPr>
                <w:sz w:val="20"/>
                <w:szCs w:val="20"/>
              </w:rPr>
              <w:t>Waldo Sankán Martínez</w:t>
            </w:r>
          </w:p>
          <w:p w:rsidR="003677B2" w:rsidRPr="00A77D84" w:rsidRDefault="003677B2" w:rsidP="003677B2">
            <w:pPr>
              <w:rPr>
                <w:sz w:val="20"/>
                <w:szCs w:val="20"/>
              </w:rPr>
            </w:pPr>
            <w:r w:rsidRPr="00A77D84">
              <w:rPr>
                <w:sz w:val="20"/>
                <w:szCs w:val="20"/>
              </w:rPr>
              <w:t>Emilio Ulloa Valenzuela</w:t>
            </w:r>
          </w:p>
          <w:p w:rsidR="003677B2" w:rsidRPr="00A77D84" w:rsidRDefault="003677B2" w:rsidP="003677B2">
            <w:pPr>
              <w:rPr>
                <w:sz w:val="20"/>
                <w:szCs w:val="20"/>
              </w:rPr>
            </w:pPr>
            <w:r w:rsidRPr="00A77D84">
              <w:rPr>
                <w:sz w:val="20"/>
                <w:szCs w:val="20"/>
              </w:rPr>
              <w:t>Mauricio Paredes Fierro</w:t>
            </w:r>
          </w:p>
          <w:p w:rsidR="003677B2" w:rsidRPr="00A77D84" w:rsidRDefault="003677B2" w:rsidP="003677B2">
            <w:pPr>
              <w:rPr>
                <w:sz w:val="20"/>
                <w:szCs w:val="20"/>
              </w:rPr>
            </w:pPr>
            <w:r w:rsidRPr="00A77D84">
              <w:rPr>
                <w:sz w:val="20"/>
                <w:szCs w:val="20"/>
              </w:rPr>
              <w:t>Jaime Arancibia</w:t>
            </w:r>
          </w:p>
          <w:p w:rsidR="003677B2" w:rsidRPr="00A77D84" w:rsidRDefault="003677B2" w:rsidP="003677B2">
            <w:pPr>
              <w:rPr>
                <w:sz w:val="20"/>
                <w:szCs w:val="20"/>
              </w:rPr>
            </w:pPr>
            <w:r w:rsidRPr="00A77D84">
              <w:rPr>
                <w:sz w:val="20"/>
                <w:szCs w:val="20"/>
              </w:rPr>
              <w:t>José Durana Semir</w:t>
            </w:r>
          </w:p>
          <w:p w:rsidR="003677B2" w:rsidRPr="00A77D84" w:rsidRDefault="003677B2" w:rsidP="003677B2">
            <w:pPr>
              <w:rPr>
                <w:sz w:val="20"/>
                <w:szCs w:val="20"/>
              </w:rPr>
            </w:pPr>
            <w:r w:rsidRPr="00A77D84">
              <w:rPr>
                <w:sz w:val="20"/>
                <w:szCs w:val="20"/>
              </w:rPr>
              <w:t>Eloy Zapata Espinoza</w:t>
            </w:r>
          </w:p>
          <w:p w:rsidR="003677B2" w:rsidRPr="00A77D84" w:rsidRDefault="003677B2" w:rsidP="003677B2">
            <w:pPr>
              <w:rPr>
                <w:sz w:val="20"/>
                <w:szCs w:val="20"/>
              </w:rPr>
            </w:pPr>
            <w:r w:rsidRPr="00A77D84">
              <w:rPr>
                <w:sz w:val="20"/>
                <w:szCs w:val="20"/>
              </w:rPr>
              <w:t>Elena Díaz Hevia</w:t>
            </w:r>
          </w:p>
          <w:p w:rsidR="003677B2" w:rsidRPr="00A77D84" w:rsidRDefault="003677B2" w:rsidP="003677B2">
            <w:pPr>
              <w:rPr>
                <w:sz w:val="20"/>
                <w:szCs w:val="20"/>
              </w:rPr>
            </w:pPr>
            <w:r w:rsidRPr="00A77D84">
              <w:rPr>
                <w:sz w:val="20"/>
                <w:szCs w:val="20"/>
              </w:rPr>
              <w:t>Marcela Palza Cordero</w:t>
            </w:r>
          </w:p>
        </w:tc>
        <w:tc>
          <w:tcPr>
            <w:tcW w:w="3060" w:type="dxa"/>
          </w:tcPr>
          <w:p w:rsidR="003677B2" w:rsidRPr="00A77D84" w:rsidRDefault="003677B2" w:rsidP="003677B2">
            <w:pPr>
              <w:rPr>
                <w:sz w:val="20"/>
                <w:szCs w:val="20"/>
              </w:rPr>
            </w:pPr>
            <w:r w:rsidRPr="00A77D84">
              <w:rPr>
                <w:sz w:val="20"/>
                <w:szCs w:val="20"/>
              </w:rPr>
              <w:t>Ingeniero Civil Industrial/MBA</w:t>
            </w:r>
          </w:p>
          <w:p w:rsidR="003677B2" w:rsidRPr="00A77D84" w:rsidRDefault="003677B2" w:rsidP="003677B2">
            <w:pPr>
              <w:rPr>
                <w:sz w:val="20"/>
                <w:szCs w:val="20"/>
              </w:rPr>
            </w:pPr>
            <w:r w:rsidRPr="00A77D84">
              <w:rPr>
                <w:sz w:val="20"/>
                <w:szCs w:val="20"/>
              </w:rPr>
              <w:t xml:space="preserve">Profesor </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sidRPr="00A77D84">
              <w:rPr>
                <w:sz w:val="20"/>
                <w:szCs w:val="20"/>
              </w:rPr>
              <w:t>Empresario camiones</w:t>
            </w:r>
          </w:p>
          <w:p w:rsidR="003677B2" w:rsidRPr="00A77D84" w:rsidRDefault="003677B2" w:rsidP="003677B2">
            <w:pPr>
              <w:rPr>
                <w:sz w:val="20"/>
                <w:szCs w:val="20"/>
              </w:rPr>
            </w:pPr>
            <w:r>
              <w:rPr>
                <w:sz w:val="20"/>
                <w:szCs w:val="20"/>
              </w:rPr>
              <w:t>Contador Auditor</w:t>
            </w:r>
          </w:p>
          <w:p w:rsidR="003677B2" w:rsidRPr="00A77D84" w:rsidRDefault="003677B2" w:rsidP="003677B2">
            <w:pPr>
              <w:rPr>
                <w:sz w:val="20"/>
                <w:szCs w:val="20"/>
              </w:rPr>
            </w:pPr>
            <w:r w:rsidRPr="00A77D84">
              <w:rPr>
                <w:sz w:val="20"/>
                <w:szCs w:val="20"/>
              </w:rPr>
              <w:t>Contador/Jubilado BancoEstado</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sidRPr="00A77D84">
              <w:rPr>
                <w:sz w:val="20"/>
                <w:szCs w:val="20"/>
              </w:rPr>
              <w:t>Abogado</w:t>
            </w:r>
          </w:p>
        </w:tc>
        <w:tc>
          <w:tcPr>
            <w:tcW w:w="2340" w:type="dxa"/>
          </w:tcPr>
          <w:p w:rsidR="003677B2" w:rsidRPr="00A77D84" w:rsidRDefault="003677B2" w:rsidP="003677B2">
            <w:pPr>
              <w:rPr>
                <w:sz w:val="20"/>
                <w:szCs w:val="20"/>
              </w:rPr>
            </w:pPr>
            <w:r w:rsidRPr="00A77D84">
              <w:rPr>
                <w:sz w:val="20"/>
                <w:szCs w:val="20"/>
              </w:rPr>
              <w:t>PPD</w:t>
            </w:r>
            <w:r w:rsidRPr="00A77D84">
              <w:rPr>
                <w:sz w:val="20"/>
                <w:szCs w:val="20"/>
              </w:rPr>
              <w:br/>
              <w:t>RN</w:t>
            </w:r>
            <w:r w:rsidRPr="00A77D84">
              <w:rPr>
                <w:sz w:val="20"/>
                <w:szCs w:val="20"/>
              </w:rPr>
              <w:br/>
              <w:t>PS</w:t>
            </w:r>
            <w:r w:rsidRPr="00A77D84">
              <w:rPr>
                <w:sz w:val="20"/>
                <w:szCs w:val="20"/>
              </w:rPr>
              <w:br/>
              <w:t>UDI</w:t>
            </w:r>
            <w:r w:rsidRPr="00A77D84">
              <w:rPr>
                <w:sz w:val="20"/>
                <w:szCs w:val="20"/>
              </w:rPr>
              <w:br/>
              <w:t>UDI</w:t>
            </w:r>
            <w:r w:rsidRPr="00A77D84">
              <w:rPr>
                <w:sz w:val="20"/>
                <w:szCs w:val="20"/>
              </w:rPr>
              <w:br/>
              <w:t>PRSD</w:t>
            </w:r>
            <w:r w:rsidRPr="00A77D84">
              <w:rPr>
                <w:sz w:val="20"/>
                <w:szCs w:val="20"/>
              </w:rPr>
              <w:br/>
              <w:t>PC</w:t>
            </w:r>
            <w:r w:rsidRPr="00A77D84">
              <w:rPr>
                <w:sz w:val="20"/>
                <w:szCs w:val="20"/>
              </w:rPr>
              <w:br/>
              <w:t>PDC</w:t>
            </w:r>
          </w:p>
        </w:tc>
        <w:tc>
          <w:tcPr>
            <w:tcW w:w="2340"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tc>
        <w:tc>
          <w:tcPr>
            <w:tcW w:w="2263"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 Termino de su periodo</w:t>
            </w:r>
          </w:p>
        </w:tc>
      </w:tr>
      <w:tr w:rsidR="003677B2">
        <w:tc>
          <w:tcPr>
            <w:tcW w:w="839" w:type="dxa"/>
          </w:tcPr>
          <w:p w:rsidR="003677B2" w:rsidRPr="00A77D84" w:rsidRDefault="003677B2" w:rsidP="003677B2">
            <w:pPr>
              <w:rPr>
                <w:sz w:val="20"/>
                <w:szCs w:val="20"/>
              </w:rPr>
            </w:pPr>
            <w:r w:rsidRPr="00A77D84">
              <w:rPr>
                <w:sz w:val="20"/>
                <w:szCs w:val="20"/>
              </w:rPr>
              <w:t>2008-12</w:t>
            </w:r>
          </w:p>
        </w:tc>
        <w:tc>
          <w:tcPr>
            <w:tcW w:w="3229" w:type="dxa"/>
          </w:tcPr>
          <w:p w:rsidR="003677B2" w:rsidRPr="00A77D84" w:rsidRDefault="003677B2" w:rsidP="003677B2">
            <w:pPr>
              <w:rPr>
                <w:sz w:val="20"/>
                <w:szCs w:val="20"/>
              </w:rPr>
            </w:pPr>
            <w:r w:rsidRPr="00A77D84">
              <w:rPr>
                <w:sz w:val="20"/>
                <w:szCs w:val="20"/>
              </w:rPr>
              <w:t>Orlando Vargas Pizarro (*)</w:t>
            </w:r>
          </w:p>
          <w:p w:rsidR="003677B2" w:rsidRPr="00A77D84" w:rsidRDefault="003677B2" w:rsidP="003677B2">
            <w:pPr>
              <w:rPr>
                <w:sz w:val="20"/>
                <w:szCs w:val="20"/>
              </w:rPr>
            </w:pPr>
            <w:r w:rsidRPr="00A77D84">
              <w:rPr>
                <w:sz w:val="20"/>
                <w:szCs w:val="20"/>
              </w:rPr>
              <w:t>Elena Díaz Hevia</w:t>
            </w:r>
          </w:p>
          <w:p w:rsidR="003677B2" w:rsidRPr="00A77D84" w:rsidRDefault="003677B2" w:rsidP="003677B2">
            <w:pPr>
              <w:rPr>
                <w:sz w:val="20"/>
                <w:szCs w:val="20"/>
              </w:rPr>
            </w:pPr>
            <w:r w:rsidRPr="00A77D84">
              <w:rPr>
                <w:sz w:val="20"/>
                <w:szCs w:val="20"/>
              </w:rPr>
              <w:t>María T. Becerra Jelvez</w:t>
            </w:r>
          </w:p>
          <w:p w:rsidR="003677B2" w:rsidRPr="00A77D84" w:rsidRDefault="003677B2" w:rsidP="003677B2">
            <w:pPr>
              <w:rPr>
                <w:sz w:val="20"/>
                <w:szCs w:val="20"/>
              </w:rPr>
            </w:pPr>
            <w:r w:rsidRPr="00A77D84">
              <w:rPr>
                <w:sz w:val="20"/>
                <w:szCs w:val="20"/>
              </w:rPr>
              <w:t>José Durana Semir</w:t>
            </w:r>
          </w:p>
          <w:p w:rsidR="003677B2" w:rsidRPr="00A77D84" w:rsidRDefault="003677B2" w:rsidP="003677B2">
            <w:pPr>
              <w:rPr>
                <w:sz w:val="20"/>
                <w:szCs w:val="20"/>
              </w:rPr>
            </w:pPr>
            <w:r w:rsidRPr="00A77D84">
              <w:rPr>
                <w:sz w:val="20"/>
                <w:szCs w:val="20"/>
              </w:rPr>
              <w:t>Emilio Ulloa Valenzuela</w:t>
            </w:r>
          </w:p>
          <w:p w:rsidR="003677B2" w:rsidRPr="00A77D84" w:rsidRDefault="003677B2" w:rsidP="003677B2">
            <w:pPr>
              <w:rPr>
                <w:sz w:val="20"/>
                <w:szCs w:val="20"/>
              </w:rPr>
            </w:pPr>
            <w:r w:rsidRPr="00A77D84">
              <w:rPr>
                <w:sz w:val="20"/>
                <w:szCs w:val="20"/>
              </w:rPr>
              <w:t>Marcela Palza Cordero</w:t>
            </w:r>
          </w:p>
          <w:p w:rsidR="003677B2" w:rsidRPr="00A77D84" w:rsidRDefault="003677B2" w:rsidP="003677B2">
            <w:pPr>
              <w:rPr>
                <w:sz w:val="20"/>
                <w:szCs w:val="20"/>
              </w:rPr>
            </w:pPr>
            <w:r w:rsidRPr="00A77D84">
              <w:rPr>
                <w:sz w:val="20"/>
                <w:szCs w:val="20"/>
              </w:rPr>
              <w:t>Eloy Zapata Espinoza</w:t>
            </w:r>
          </w:p>
          <w:p w:rsidR="003677B2" w:rsidRPr="00A77D84" w:rsidRDefault="003677B2" w:rsidP="003677B2">
            <w:pPr>
              <w:rPr>
                <w:sz w:val="20"/>
                <w:szCs w:val="20"/>
              </w:rPr>
            </w:pPr>
            <w:r w:rsidRPr="00A77D84">
              <w:rPr>
                <w:sz w:val="20"/>
                <w:szCs w:val="20"/>
              </w:rPr>
              <w:t>Patricia Fernández Araya</w:t>
            </w:r>
          </w:p>
          <w:p w:rsidR="003677B2" w:rsidRPr="00A77D84" w:rsidRDefault="003677B2" w:rsidP="003677B2">
            <w:pPr>
              <w:rPr>
                <w:sz w:val="20"/>
                <w:szCs w:val="20"/>
              </w:rPr>
            </w:pPr>
            <w:r w:rsidRPr="00A77D84">
              <w:rPr>
                <w:sz w:val="20"/>
                <w:szCs w:val="20"/>
              </w:rPr>
              <w:t>(*) Por renuncia de Orlando Vargas, asume Javier Araya Cortés</w:t>
            </w:r>
          </w:p>
        </w:tc>
        <w:tc>
          <w:tcPr>
            <w:tcW w:w="3060" w:type="dxa"/>
          </w:tcPr>
          <w:p w:rsidR="003677B2" w:rsidRPr="00A77D84" w:rsidRDefault="003677B2" w:rsidP="003677B2">
            <w:pPr>
              <w:rPr>
                <w:sz w:val="20"/>
                <w:szCs w:val="20"/>
              </w:rPr>
            </w:pPr>
            <w:r>
              <w:rPr>
                <w:sz w:val="20"/>
                <w:szCs w:val="20"/>
              </w:rPr>
              <w:t>Técnico mecánico</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sidRPr="00A77D84">
              <w:rPr>
                <w:sz w:val="20"/>
                <w:szCs w:val="20"/>
              </w:rPr>
              <w:t>Secretaria</w:t>
            </w:r>
          </w:p>
          <w:p w:rsidR="003677B2" w:rsidRPr="00A77D84" w:rsidRDefault="003677B2" w:rsidP="003677B2">
            <w:pPr>
              <w:rPr>
                <w:sz w:val="20"/>
                <w:szCs w:val="20"/>
              </w:rPr>
            </w:pPr>
            <w:r>
              <w:rPr>
                <w:sz w:val="20"/>
                <w:szCs w:val="20"/>
              </w:rPr>
              <w:t>Contador Auditor</w:t>
            </w:r>
          </w:p>
          <w:p w:rsidR="003677B2" w:rsidRPr="00A77D84" w:rsidRDefault="003677B2" w:rsidP="003677B2">
            <w:pPr>
              <w:rPr>
                <w:sz w:val="20"/>
                <w:szCs w:val="20"/>
              </w:rPr>
            </w:pPr>
            <w:r w:rsidRPr="00A77D84">
              <w:rPr>
                <w:sz w:val="20"/>
                <w:szCs w:val="20"/>
              </w:rPr>
              <w:t>Profesor</w:t>
            </w:r>
          </w:p>
          <w:p w:rsidR="003677B2" w:rsidRPr="00A77D84" w:rsidRDefault="003677B2" w:rsidP="003677B2">
            <w:pPr>
              <w:rPr>
                <w:sz w:val="20"/>
                <w:szCs w:val="20"/>
              </w:rPr>
            </w:pPr>
            <w:r w:rsidRPr="00A77D84">
              <w:rPr>
                <w:sz w:val="20"/>
                <w:szCs w:val="20"/>
              </w:rPr>
              <w:t>Abogado</w:t>
            </w:r>
          </w:p>
          <w:p w:rsidR="003677B2" w:rsidRPr="00A77D84" w:rsidRDefault="003677B2" w:rsidP="003677B2">
            <w:pPr>
              <w:rPr>
                <w:sz w:val="20"/>
                <w:szCs w:val="20"/>
              </w:rPr>
            </w:pPr>
            <w:r w:rsidRPr="00A77D84">
              <w:rPr>
                <w:sz w:val="20"/>
                <w:szCs w:val="20"/>
              </w:rPr>
              <w:t>Contador/Jubilado BancoEstado</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p>
          <w:p w:rsidR="003677B2" w:rsidRPr="00A77D84" w:rsidRDefault="003677B2" w:rsidP="003677B2">
            <w:pPr>
              <w:rPr>
                <w:sz w:val="20"/>
                <w:szCs w:val="20"/>
              </w:rPr>
            </w:pPr>
            <w:r w:rsidRPr="00A77D84">
              <w:rPr>
                <w:sz w:val="20"/>
                <w:szCs w:val="20"/>
              </w:rPr>
              <w:t>Comunicador Social</w:t>
            </w:r>
          </w:p>
        </w:tc>
        <w:tc>
          <w:tcPr>
            <w:tcW w:w="2340" w:type="dxa"/>
          </w:tcPr>
          <w:p w:rsidR="003677B2" w:rsidRPr="00A77D84" w:rsidRDefault="003677B2" w:rsidP="003677B2">
            <w:pPr>
              <w:rPr>
                <w:sz w:val="20"/>
                <w:szCs w:val="20"/>
              </w:rPr>
            </w:pPr>
            <w:r w:rsidRPr="00A77D84">
              <w:rPr>
                <w:sz w:val="20"/>
                <w:szCs w:val="20"/>
              </w:rPr>
              <w:t>Indep</w:t>
            </w:r>
            <w:r>
              <w:rPr>
                <w:sz w:val="20"/>
                <w:szCs w:val="20"/>
              </w:rPr>
              <w:t>.</w:t>
            </w:r>
            <w:r w:rsidRPr="00A77D84">
              <w:rPr>
                <w:sz w:val="20"/>
                <w:szCs w:val="20"/>
              </w:rPr>
              <w:t xml:space="preserve"> Fuerza </w:t>
            </w:r>
            <w:r>
              <w:rPr>
                <w:sz w:val="20"/>
                <w:szCs w:val="20"/>
              </w:rPr>
              <w:t>del Norte</w:t>
            </w:r>
          </w:p>
          <w:p w:rsidR="003677B2" w:rsidRPr="00A77D84" w:rsidRDefault="003677B2" w:rsidP="003677B2">
            <w:pPr>
              <w:rPr>
                <w:sz w:val="20"/>
                <w:szCs w:val="20"/>
              </w:rPr>
            </w:pPr>
            <w:r w:rsidRPr="00A77D84">
              <w:rPr>
                <w:sz w:val="20"/>
                <w:szCs w:val="20"/>
              </w:rPr>
              <w:t>PC</w:t>
            </w:r>
          </w:p>
          <w:p w:rsidR="003677B2" w:rsidRPr="00A77D84" w:rsidRDefault="003677B2" w:rsidP="003677B2">
            <w:pPr>
              <w:rPr>
                <w:sz w:val="20"/>
                <w:szCs w:val="20"/>
              </w:rPr>
            </w:pPr>
            <w:r w:rsidRPr="000D368C">
              <w:rPr>
                <w:sz w:val="20"/>
                <w:szCs w:val="20"/>
              </w:rPr>
              <w:t>RN</w:t>
            </w:r>
            <w:r w:rsidRPr="000D368C">
              <w:rPr>
                <w:sz w:val="20"/>
                <w:szCs w:val="20"/>
              </w:rPr>
              <w:br/>
              <w:t>UDI</w:t>
            </w:r>
            <w:r w:rsidRPr="000D368C">
              <w:rPr>
                <w:sz w:val="20"/>
                <w:szCs w:val="20"/>
              </w:rPr>
              <w:br/>
              <w:t>RN</w:t>
            </w:r>
            <w:r w:rsidRPr="000D368C">
              <w:rPr>
                <w:sz w:val="20"/>
                <w:szCs w:val="20"/>
              </w:rPr>
              <w:br/>
              <w:t>PDC</w:t>
            </w:r>
            <w:r w:rsidRPr="000D368C">
              <w:rPr>
                <w:sz w:val="20"/>
                <w:szCs w:val="20"/>
              </w:rPr>
              <w:br/>
              <w:t>PRSD</w:t>
            </w:r>
            <w:r w:rsidRPr="000D368C">
              <w:rPr>
                <w:sz w:val="20"/>
                <w:szCs w:val="20"/>
              </w:rPr>
              <w:br/>
              <w:t xml:space="preserve">Independ. </w:t>
            </w:r>
            <w:r w:rsidRPr="00A77D84">
              <w:rPr>
                <w:sz w:val="20"/>
                <w:szCs w:val="20"/>
              </w:rPr>
              <w:t>Fuerza País</w:t>
            </w:r>
          </w:p>
          <w:p w:rsidR="003677B2" w:rsidRPr="00A77D84" w:rsidRDefault="003677B2" w:rsidP="003677B2">
            <w:pPr>
              <w:rPr>
                <w:sz w:val="20"/>
                <w:szCs w:val="20"/>
              </w:rPr>
            </w:pPr>
          </w:p>
          <w:p w:rsidR="003677B2" w:rsidRPr="00A77D84" w:rsidRDefault="003677B2" w:rsidP="003677B2">
            <w:pPr>
              <w:rPr>
                <w:sz w:val="20"/>
                <w:szCs w:val="20"/>
              </w:rPr>
            </w:pPr>
            <w:r w:rsidRPr="00A77D84">
              <w:rPr>
                <w:sz w:val="20"/>
                <w:szCs w:val="20"/>
              </w:rPr>
              <w:t>Independ</w:t>
            </w:r>
            <w:r>
              <w:rPr>
                <w:sz w:val="20"/>
                <w:szCs w:val="20"/>
              </w:rPr>
              <w:t>.</w:t>
            </w:r>
            <w:r w:rsidRPr="00A77D84">
              <w:rPr>
                <w:sz w:val="20"/>
                <w:szCs w:val="20"/>
              </w:rPr>
              <w:t xml:space="preserve"> Fuerza País</w:t>
            </w:r>
          </w:p>
        </w:tc>
        <w:tc>
          <w:tcPr>
            <w:tcW w:w="2340"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p>
          <w:p w:rsidR="003677B2" w:rsidRPr="00A77D84" w:rsidRDefault="003677B2" w:rsidP="003677B2">
            <w:pPr>
              <w:rPr>
                <w:sz w:val="20"/>
                <w:szCs w:val="20"/>
              </w:rPr>
            </w:pPr>
            <w:r w:rsidRPr="00A77D84">
              <w:rPr>
                <w:sz w:val="20"/>
                <w:szCs w:val="20"/>
              </w:rPr>
              <w:t>Reemplazo</w:t>
            </w:r>
          </w:p>
        </w:tc>
        <w:tc>
          <w:tcPr>
            <w:tcW w:w="2263" w:type="dxa"/>
          </w:tcPr>
          <w:p w:rsidR="003677B2" w:rsidRPr="00A77D84" w:rsidRDefault="003677B2" w:rsidP="003677B2">
            <w:pPr>
              <w:rPr>
                <w:sz w:val="20"/>
                <w:szCs w:val="20"/>
              </w:rPr>
            </w:pPr>
            <w:r w:rsidRPr="00A77D84">
              <w:rPr>
                <w:sz w:val="20"/>
                <w:szCs w:val="20"/>
              </w:rPr>
              <w:t>Renuncia por otra cand.</w:t>
            </w:r>
          </w:p>
          <w:p w:rsidR="003677B2" w:rsidRPr="00A77D84" w:rsidRDefault="003677B2" w:rsidP="003677B2">
            <w:pPr>
              <w:rPr>
                <w:sz w:val="20"/>
                <w:szCs w:val="20"/>
              </w:rPr>
            </w:pPr>
          </w:p>
        </w:tc>
      </w:tr>
    </w:tbl>
    <w:p w:rsidR="003677B2" w:rsidRPr="002B7C32" w:rsidRDefault="003677B2" w:rsidP="003677B2">
      <w:pPr>
        <w:rPr>
          <w:sz w:val="20"/>
          <w:szCs w:val="20"/>
        </w:rPr>
      </w:pPr>
      <w:r w:rsidRPr="002B7C32">
        <w:rPr>
          <w:sz w:val="20"/>
          <w:szCs w:val="20"/>
        </w:rPr>
        <w:t xml:space="preserve">Fuente: Secretaría Municipal IMA, </w:t>
      </w:r>
      <w:hyperlink r:id="rId37" w:history="1">
        <w:r w:rsidRPr="002B7C32">
          <w:rPr>
            <w:rStyle w:val="Hipervnculo"/>
            <w:color w:val="auto"/>
            <w:sz w:val="20"/>
            <w:szCs w:val="20"/>
          </w:rPr>
          <w:t>www.servel.cl</w:t>
        </w:r>
      </w:hyperlink>
      <w:r w:rsidRPr="002B7C32">
        <w:rPr>
          <w:sz w:val="20"/>
          <w:szCs w:val="20"/>
        </w:rPr>
        <w:t>, varias informaciones por Internet vía Google, comunicaciones personales.</w:t>
      </w:r>
    </w:p>
    <w:p w:rsidR="003677B2" w:rsidRDefault="003677B2" w:rsidP="003677B2"/>
    <w:p w:rsidR="003677B2" w:rsidRPr="00C92EE1" w:rsidRDefault="003677B2" w:rsidP="003677B2">
      <w:pPr>
        <w:rPr>
          <w:b/>
        </w:rPr>
      </w:pPr>
      <w:r>
        <w:rPr>
          <w:b/>
        </w:rPr>
        <w:br w:type="page"/>
      </w:r>
      <w:r w:rsidRPr="00C92EE1">
        <w:rPr>
          <w:b/>
        </w:rPr>
        <w:t>Concejo Municipal de Camarones</w:t>
      </w:r>
    </w:p>
    <w:p w:rsidR="003677B2" w:rsidRDefault="003677B2" w:rsidP="003677B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51"/>
        <w:gridCol w:w="2669"/>
        <w:gridCol w:w="2566"/>
        <w:gridCol w:w="2169"/>
        <w:gridCol w:w="2255"/>
        <w:gridCol w:w="2410"/>
      </w:tblGrid>
      <w:tr w:rsidR="003677B2">
        <w:tc>
          <w:tcPr>
            <w:tcW w:w="1151" w:type="dxa"/>
          </w:tcPr>
          <w:p w:rsidR="003677B2" w:rsidRDefault="003677B2" w:rsidP="003677B2">
            <w:r>
              <w:t xml:space="preserve">Periodo </w:t>
            </w:r>
          </w:p>
        </w:tc>
        <w:tc>
          <w:tcPr>
            <w:tcW w:w="2669" w:type="dxa"/>
          </w:tcPr>
          <w:p w:rsidR="003677B2" w:rsidRDefault="003677B2" w:rsidP="003677B2">
            <w:r>
              <w:t>Nombre</w:t>
            </w:r>
          </w:p>
        </w:tc>
        <w:tc>
          <w:tcPr>
            <w:tcW w:w="2566" w:type="dxa"/>
          </w:tcPr>
          <w:p w:rsidR="003677B2" w:rsidRDefault="003677B2" w:rsidP="003677B2">
            <w:r>
              <w:t xml:space="preserve">Profesión/Actividad </w:t>
            </w:r>
          </w:p>
        </w:tc>
        <w:tc>
          <w:tcPr>
            <w:tcW w:w="2169" w:type="dxa"/>
          </w:tcPr>
          <w:p w:rsidR="003677B2" w:rsidRDefault="003677B2" w:rsidP="003677B2">
            <w:r>
              <w:t xml:space="preserve">Afiliación </w:t>
            </w:r>
          </w:p>
        </w:tc>
        <w:tc>
          <w:tcPr>
            <w:tcW w:w="2255" w:type="dxa"/>
          </w:tcPr>
          <w:p w:rsidR="003677B2" w:rsidRDefault="003677B2" w:rsidP="003677B2">
            <w:r>
              <w:t>Modo de Acceso</w:t>
            </w:r>
          </w:p>
        </w:tc>
        <w:tc>
          <w:tcPr>
            <w:tcW w:w="2410" w:type="dxa"/>
          </w:tcPr>
          <w:p w:rsidR="003677B2" w:rsidRDefault="003677B2" w:rsidP="003677B2">
            <w:r>
              <w:t>Modo de Salida</w:t>
            </w:r>
          </w:p>
        </w:tc>
      </w:tr>
      <w:tr w:rsidR="003677B2">
        <w:tc>
          <w:tcPr>
            <w:tcW w:w="1151" w:type="dxa"/>
          </w:tcPr>
          <w:p w:rsidR="003677B2" w:rsidRPr="00A77D84" w:rsidRDefault="003677B2" w:rsidP="003677B2">
            <w:pPr>
              <w:rPr>
                <w:sz w:val="20"/>
                <w:szCs w:val="20"/>
              </w:rPr>
            </w:pPr>
            <w:r w:rsidRPr="00A77D84">
              <w:rPr>
                <w:sz w:val="20"/>
                <w:szCs w:val="20"/>
              </w:rPr>
              <w:t>1992-96</w:t>
            </w:r>
          </w:p>
        </w:tc>
        <w:tc>
          <w:tcPr>
            <w:tcW w:w="2669" w:type="dxa"/>
          </w:tcPr>
          <w:p w:rsidR="003677B2" w:rsidRPr="00A77D84" w:rsidRDefault="003677B2" w:rsidP="003677B2">
            <w:pPr>
              <w:rPr>
                <w:sz w:val="20"/>
                <w:szCs w:val="20"/>
              </w:rPr>
            </w:pPr>
            <w:r w:rsidRPr="00A77D84">
              <w:rPr>
                <w:sz w:val="20"/>
                <w:szCs w:val="20"/>
              </w:rPr>
              <w:t>Sonia Salgado Henríquez (A)</w:t>
            </w:r>
          </w:p>
          <w:p w:rsidR="003677B2" w:rsidRPr="00A77D84" w:rsidRDefault="003677B2" w:rsidP="003677B2">
            <w:pPr>
              <w:rPr>
                <w:sz w:val="20"/>
                <w:szCs w:val="20"/>
              </w:rPr>
            </w:pPr>
            <w:r w:rsidRPr="00A77D84">
              <w:rPr>
                <w:sz w:val="20"/>
                <w:szCs w:val="20"/>
              </w:rPr>
              <w:t>Luis Alata Godoy</w:t>
            </w:r>
          </w:p>
          <w:p w:rsidR="003677B2" w:rsidRPr="00A77D84" w:rsidRDefault="003677B2" w:rsidP="003677B2">
            <w:pPr>
              <w:rPr>
                <w:sz w:val="20"/>
                <w:szCs w:val="20"/>
              </w:rPr>
            </w:pPr>
            <w:r w:rsidRPr="00A77D84">
              <w:rPr>
                <w:sz w:val="20"/>
                <w:szCs w:val="20"/>
              </w:rPr>
              <w:t>Manuel Alvarado A</w:t>
            </w:r>
            <w:r>
              <w:rPr>
                <w:sz w:val="20"/>
                <w:szCs w:val="20"/>
              </w:rPr>
              <w:t>.</w:t>
            </w:r>
          </w:p>
        </w:tc>
        <w:tc>
          <w:tcPr>
            <w:tcW w:w="2566" w:type="dxa"/>
          </w:tcPr>
          <w:p w:rsidR="003677B2" w:rsidRPr="00A77D84" w:rsidRDefault="003677B2" w:rsidP="003677B2">
            <w:pPr>
              <w:rPr>
                <w:sz w:val="20"/>
                <w:szCs w:val="20"/>
              </w:rPr>
            </w:pPr>
            <w:r w:rsidRPr="00A77D84">
              <w:rPr>
                <w:sz w:val="20"/>
                <w:szCs w:val="20"/>
              </w:rPr>
              <w:t>Asistente Social</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sidRPr="00A77D84">
              <w:rPr>
                <w:sz w:val="20"/>
                <w:szCs w:val="20"/>
              </w:rPr>
              <w:t xml:space="preserve">Profesor </w:t>
            </w:r>
          </w:p>
        </w:tc>
        <w:tc>
          <w:tcPr>
            <w:tcW w:w="2169" w:type="dxa"/>
          </w:tcPr>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PR</w:t>
            </w:r>
          </w:p>
        </w:tc>
        <w:tc>
          <w:tcPr>
            <w:tcW w:w="2255" w:type="dxa"/>
          </w:tcPr>
          <w:p w:rsidR="003677B2" w:rsidRDefault="003677B2" w:rsidP="003677B2">
            <w:r w:rsidRPr="00661A1B">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B35583" w:rsidRDefault="003677B2" w:rsidP="003677B2">
            <w:pPr>
              <w:rPr>
                <w:sz w:val="20"/>
                <w:szCs w:val="20"/>
              </w:rPr>
            </w:pPr>
            <w:r w:rsidRPr="00A77D84">
              <w:rPr>
                <w:sz w:val="20"/>
                <w:szCs w:val="20"/>
              </w:rPr>
              <w:t>Elección popular</w:t>
            </w:r>
          </w:p>
        </w:tc>
        <w:tc>
          <w:tcPr>
            <w:tcW w:w="2410"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 Termino de su periodo</w:t>
            </w:r>
          </w:p>
        </w:tc>
      </w:tr>
      <w:tr w:rsidR="003677B2">
        <w:tc>
          <w:tcPr>
            <w:tcW w:w="1151" w:type="dxa"/>
          </w:tcPr>
          <w:p w:rsidR="003677B2" w:rsidRPr="00A77D84" w:rsidRDefault="003677B2" w:rsidP="003677B2">
            <w:pPr>
              <w:rPr>
                <w:sz w:val="20"/>
                <w:szCs w:val="20"/>
              </w:rPr>
            </w:pPr>
            <w:r w:rsidRPr="00A77D84">
              <w:rPr>
                <w:sz w:val="20"/>
                <w:szCs w:val="20"/>
              </w:rPr>
              <w:t>1996-2000</w:t>
            </w:r>
          </w:p>
        </w:tc>
        <w:tc>
          <w:tcPr>
            <w:tcW w:w="2669" w:type="dxa"/>
          </w:tcPr>
          <w:p w:rsidR="003677B2" w:rsidRPr="00A77D84" w:rsidRDefault="003677B2" w:rsidP="003677B2">
            <w:pPr>
              <w:rPr>
                <w:sz w:val="20"/>
                <w:szCs w:val="20"/>
              </w:rPr>
            </w:pPr>
            <w:r w:rsidRPr="00A77D84">
              <w:rPr>
                <w:sz w:val="20"/>
                <w:szCs w:val="20"/>
              </w:rPr>
              <w:t>Sonia Salgado Henríquez (A)</w:t>
            </w:r>
          </w:p>
          <w:p w:rsidR="003677B2" w:rsidRPr="00A77D84" w:rsidRDefault="003677B2" w:rsidP="003677B2">
            <w:pPr>
              <w:rPr>
                <w:sz w:val="20"/>
                <w:szCs w:val="20"/>
              </w:rPr>
            </w:pPr>
            <w:r w:rsidRPr="00A77D84">
              <w:rPr>
                <w:sz w:val="20"/>
                <w:szCs w:val="20"/>
              </w:rPr>
              <w:t>Luis Alata Godoy</w:t>
            </w:r>
          </w:p>
          <w:p w:rsidR="003677B2" w:rsidRPr="00A77D84" w:rsidRDefault="003677B2" w:rsidP="003677B2">
            <w:pPr>
              <w:rPr>
                <w:sz w:val="20"/>
                <w:szCs w:val="20"/>
              </w:rPr>
            </w:pPr>
            <w:r w:rsidRPr="00A77D84">
              <w:rPr>
                <w:sz w:val="20"/>
                <w:szCs w:val="20"/>
              </w:rPr>
              <w:t>Manuel Alvarado A</w:t>
            </w:r>
            <w:r>
              <w:rPr>
                <w:sz w:val="20"/>
                <w:szCs w:val="20"/>
              </w:rPr>
              <w:t>.</w:t>
            </w:r>
          </w:p>
        </w:tc>
        <w:tc>
          <w:tcPr>
            <w:tcW w:w="2566" w:type="dxa"/>
          </w:tcPr>
          <w:p w:rsidR="003677B2" w:rsidRPr="00A77D84" w:rsidRDefault="003677B2" w:rsidP="003677B2">
            <w:pPr>
              <w:rPr>
                <w:sz w:val="20"/>
                <w:szCs w:val="20"/>
              </w:rPr>
            </w:pPr>
            <w:r w:rsidRPr="00A77D84">
              <w:rPr>
                <w:sz w:val="20"/>
                <w:szCs w:val="20"/>
              </w:rPr>
              <w:t>Asistente Social</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sidRPr="00A77D84">
              <w:rPr>
                <w:sz w:val="20"/>
                <w:szCs w:val="20"/>
              </w:rPr>
              <w:t xml:space="preserve">Profesor </w:t>
            </w:r>
          </w:p>
        </w:tc>
        <w:tc>
          <w:tcPr>
            <w:tcW w:w="2169" w:type="dxa"/>
          </w:tcPr>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RN</w:t>
            </w:r>
          </w:p>
        </w:tc>
        <w:tc>
          <w:tcPr>
            <w:tcW w:w="2255" w:type="dxa"/>
          </w:tcPr>
          <w:p w:rsidR="003677B2" w:rsidRDefault="003677B2" w:rsidP="003677B2">
            <w:pPr>
              <w:rPr>
                <w:sz w:val="20"/>
                <w:szCs w:val="20"/>
              </w:rPr>
            </w:pPr>
            <w:r w:rsidRPr="00661A1B">
              <w:rPr>
                <w:sz w:val="20"/>
                <w:szCs w:val="20"/>
              </w:rPr>
              <w:t>Elección popular</w:t>
            </w:r>
          </w:p>
          <w:p w:rsidR="003677B2" w:rsidRDefault="003677B2" w:rsidP="003677B2">
            <w:r w:rsidRPr="00661A1B">
              <w:rPr>
                <w:sz w:val="20"/>
                <w:szCs w:val="20"/>
              </w:rPr>
              <w:t>Elección popular</w:t>
            </w:r>
          </w:p>
          <w:p w:rsidR="003677B2" w:rsidRPr="00B35583" w:rsidRDefault="003677B2" w:rsidP="003677B2">
            <w:pPr>
              <w:rPr>
                <w:sz w:val="20"/>
                <w:szCs w:val="20"/>
              </w:rPr>
            </w:pPr>
            <w:r w:rsidRPr="00A77D84">
              <w:rPr>
                <w:sz w:val="20"/>
                <w:szCs w:val="20"/>
              </w:rPr>
              <w:t>Elección popular</w:t>
            </w:r>
          </w:p>
        </w:tc>
        <w:tc>
          <w:tcPr>
            <w:tcW w:w="2410"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 Termino de su periodo</w:t>
            </w:r>
          </w:p>
        </w:tc>
      </w:tr>
      <w:tr w:rsidR="003677B2">
        <w:tc>
          <w:tcPr>
            <w:tcW w:w="1151" w:type="dxa"/>
          </w:tcPr>
          <w:p w:rsidR="003677B2" w:rsidRPr="00A77D84" w:rsidRDefault="003677B2" w:rsidP="003677B2">
            <w:pPr>
              <w:rPr>
                <w:sz w:val="20"/>
                <w:szCs w:val="20"/>
              </w:rPr>
            </w:pPr>
            <w:r w:rsidRPr="00A77D84">
              <w:rPr>
                <w:sz w:val="20"/>
                <w:szCs w:val="20"/>
              </w:rPr>
              <w:t>2000-04</w:t>
            </w:r>
          </w:p>
        </w:tc>
        <w:tc>
          <w:tcPr>
            <w:tcW w:w="2669" w:type="dxa"/>
          </w:tcPr>
          <w:p w:rsidR="003677B2" w:rsidRPr="00A77D84" w:rsidRDefault="003677B2" w:rsidP="003677B2">
            <w:pPr>
              <w:rPr>
                <w:sz w:val="20"/>
                <w:szCs w:val="20"/>
              </w:rPr>
            </w:pPr>
            <w:r w:rsidRPr="00A77D84">
              <w:rPr>
                <w:sz w:val="20"/>
                <w:szCs w:val="20"/>
              </w:rPr>
              <w:t>Sonia Salgado Henríquez (A)</w:t>
            </w:r>
          </w:p>
          <w:p w:rsidR="003677B2" w:rsidRPr="00A77D84" w:rsidRDefault="003677B2" w:rsidP="003677B2">
            <w:pPr>
              <w:rPr>
                <w:sz w:val="20"/>
                <w:szCs w:val="20"/>
              </w:rPr>
            </w:pPr>
            <w:r w:rsidRPr="00A77D84">
              <w:rPr>
                <w:sz w:val="20"/>
                <w:szCs w:val="20"/>
              </w:rPr>
              <w:t>Manuel Alvarado Aravena</w:t>
            </w:r>
            <w:r w:rsidRPr="00A77D84">
              <w:rPr>
                <w:sz w:val="20"/>
                <w:szCs w:val="20"/>
              </w:rPr>
              <w:br/>
              <w:t>Elena Villarroel Mardesic</w:t>
            </w:r>
            <w:r w:rsidRPr="00A77D84">
              <w:rPr>
                <w:sz w:val="20"/>
                <w:szCs w:val="20"/>
              </w:rPr>
              <w:br/>
              <w:t>Luis Alata Godoy</w:t>
            </w:r>
            <w:r w:rsidRPr="00A77D84">
              <w:rPr>
                <w:sz w:val="20"/>
                <w:szCs w:val="20"/>
              </w:rPr>
              <w:br/>
              <w:t>Cristián Zavala Soto</w:t>
            </w:r>
            <w:r w:rsidRPr="00A77D84">
              <w:rPr>
                <w:sz w:val="20"/>
                <w:szCs w:val="20"/>
              </w:rPr>
              <w:br/>
              <w:t>Iván Romero Menacho</w:t>
            </w:r>
            <w:r w:rsidRPr="00A77D84">
              <w:rPr>
                <w:sz w:val="20"/>
                <w:szCs w:val="20"/>
              </w:rPr>
              <w:br/>
              <w:t>Freddy Riobó Albarracín</w:t>
            </w:r>
          </w:p>
        </w:tc>
        <w:tc>
          <w:tcPr>
            <w:tcW w:w="2566" w:type="dxa"/>
          </w:tcPr>
          <w:p w:rsidR="003677B2" w:rsidRPr="000D368C" w:rsidRDefault="003677B2" w:rsidP="003677B2">
            <w:pPr>
              <w:rPr>
                <w:sz w:val="20"/>
                <w:szCs w:val="20"/>
                <w:lang w:val="en-GB"/>
              </w:rPr>
            </w:pPr>
            <w:r w:rsidRPr="000D368C">
              <w:rPr>
                <w:sz w:val="20"/>
                <w:szCs w:val="20"/>
                <w:lang w:val="en-GB"/>
              </w:rPr>
              <w:t>Asistente Social</w:t>
            </w:r>
          </w:p>
          <w:p w:rsidR="003677B2" w:rsidRPr="000D368C" w:rsidRDefault="003677B2" w:rsidP="003677B2">
            <w:pPr>
              <w:rPr>
                <w:sz w:val="20"/>
                <w:szCs w:val="20"/>
                <w:lang w:val="en-GB"/>
              </w:rPr>
            </w:pPr>
            <w:r w:rsidRPr="000D368C">
              <w:rPr>
                <w:sz w:val="20"/>
                <w:szCs w:val="20"/>
                <w:lang w:val="en-GB"/>
              </w:rPr>
              <w:t>Profesor</w:t>
            </w:r>
          </w:p>
          <w:p w:rsidR="003677B2" w:rsidRPr="000D368C" w:rsidRDefault="003677B2" w:rsidP="003677B2">
            <w:pPr>
              <w:rPr>
                <w:sz w:val="20"/>
                <w:szCs w:val="20"/>
                <w:lang w:val="en-GB"/>
              </w:rPr>
            </w:pPr>
            <w:r w:rsidRPr="000D368C">
              <w:rPr>
                <w:sz w:val="20"/>
                <w:szCs w:val="20"/>
                <w:lang w:val="en-GB"/>
              </w:rPr>
              <w:t>s/d</w:t>
            </w:r>
          </w:p>
          <w:p w:rsidR="003677B2" w:rsidRPr="000D368C" w:rsidRDefault="003677B2" w:rsidP="003677B2">
            <w:pPr>
              <w:rPr>
                <w:sz w:val="20"/>
                <w:szCs w:val="20"/>
                <w:lang w:val="en-GB"/>
              </w:rPr>
            </w:pPr>
            <w:r w:rsidRPr="000D368C">
              <w:rPr>
                <w:sz w:val="20"/>
                <w:szCs w:val="20"/>
                <w:lang w:val="en-GB"/>
              </w:rPr>
              <w:t>s/d</w:t>
            </w:r>
          </w:p>
          <w:p w:rsidR="003677B2" w:rsidRPr="000D368C" w:rsidRDefault="003677B2" w:rsidP="003677B2">
            <w:pPr>
              <w:rPr>
                <w:sz w:val="20"/>
                <w:szCs w:val="20"/>
                <w:lang w:val="en-GB"/>
              </w:rPr>
            </w:pPr>
            <w:r w:rsidRPr="000D368C">
              <w:rPr>
                <w:sz w:val="20"/>
                <w:szCs w:val="20"/>
                <w:lang w:val="en-GB"/>
              </w:rPr>
              <w:t>s/d</w:t>
            </w:r>
          </w:p>
          <w:p w:rsidR="003677B2" w:rsidRDefault="003677B2" w:rsidP="003677B2">
            <w:pPr>
              <w:rPr>
                <w:sz w:val="20"/>
                <w:szCs w:val="20"/>
              </w:rPr>
            </w:pPr>
            <w:r>
              <w:rPr>
                <w:sz w:val="20"/>
                <w:szCs w:val="20"/>
              </w:rPr>
              <w:t>s/d</w:t>
            </w:r>
          </w:p>
          <w:p w:rsidR="003677B2" w:rsidRPr="00A77D84" w:rsidRDefault="003677B2" w:rsidP="003677B2">
            <w:pPr>
              <w:rPr>
                <w:sz w:val="20"/>
                <w:szCs w:val="20"/>
              </w:rPr>
            </w:pPr>
            <w:r>
              <w:rPr>
                <w:sz w:val="20"/>
                <w:szCs w:val="20"/>
              </w:rPr>
              <w:t>s/d</w:t>
            </w:r>
          </w:p>
        </w:tc>
        <w:tc>
          <w:tcPr>
            <w:tcW w:w="2169" w:type="dxa"/>
          </w:tcPr>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RN</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PPD</w:t>
            </w:r>
          </w:p>
          <w:p w:rsidR="003677B2" w:rsidRPr="00A77D84" w:rsidRDefault="003677B2" w:rsidP="003677B2">
            <w:pPr>
              <w:rPr>
                <w:sz w:val="20"/>
                <w:szCs w:val="20"/>
              </w:rPr>
            </w:pPr>
            <w:r w:rsidRPr="00A77D84">
              <w:rPr>
                <w:sz w:val="20"/>
                <w:szCs w:val="20"/>
              </w:rPr>
              <w:t>PS</w:t>
            </w:r>
          </w:p>
        </w:tc>
        <w:tc>
          <w:tcPr>
            <w:tcW w:w="2255" w:type="dxa"/>
          </w:tcPr>
          <w:p w:rsidR="003677B2" w:rsidRDefault="003677B2" w:rsidP="003677B2">
            <w:pPr>
              <w:rPr>
                <w:sz w:val="20"/>
                <w:szCs w:val="20"/>
              </w:rPr>
            </w:pPr>
            <w:r w:rsidRPr="00661A1B">
              <w:rPr>
                <w:sz w:val="20"/>
                <w:szCs w:val="20"/>
              </w:rPr>
              <w:t>Elección popular</w:t>
            </w:r>
          </w:p>
          <w:p w:rsidR="003677B2" w:rsidRDefault="003677B2" w:rsidP="003677B2">
            <w:pPr>
              <w:rPr>
                <w:sz w:val="20"/>
                <w:szCs w:val="20"/>
              </w:rPr>
            </w:pPr>
            <w:r w:rsidRPr="00661A1B">
              <w:rPr>
                <w:sz w:val="20"/>
                <w:szCs w:val="20"/>
              </w:rPr>
              <w:t>Elección popular</w:t>
            </w:r>
          </w:p>
          <w:p w:rsidR="003677B2" w:rsidRDefault="003677B2" w:rsidP="003677B2">
            <w:r w:rsidRPr="00661A1B">
              <w:rPr>
                <w:sz w:val="20"/>
                <w:szCs w:val="20"/>
              </w:rPr>
              <w:t>Elección popular</w:t>
            </w:r>
          </w:p>
          <w:p w:rsidR="003677B2" w:rsidRDefault="003677B2" w:rsidP="003677B2">
            <w:pPr>
              <w:rPr>
                <w:sz w:val="20"/>
                <w:szCs w:val="20"/>
              </w:rPr>
            </w:pPr>
            <w:r w:rsidRPr="00A77D84">
              <w:rPr>
                <w:sz w:val="20"/>
                <w:szCs w:val="20"/>
              </w:rPr>
              <w:t>Elección popular</w:t>
            </w:r>
          </w:p>
          <w:p w:rsidR="003677B2" w:rsidRDefault="003677B2" w:rsidP="003677B2">
            <w:pPr>
              <w:rPr>
                <w:sz w:val="20"/>
                <w:szCs w:val="20"/>
              </w:rPr>
            </w:pPr>
            <w:r w:rsidRPr="00661A1B">
              <w:rPr>
                <w:sz w:val="20"/>
                <w:szCs w:val="20"/>
              </w:rPr>
              <w:t>Elección popular</w:t>
            </w:r>
          </w:p>
          <w:p w:rsidR="003677B2" w:rsidRDefault="003677B2" w:rsidP="003677B2">
            <w:r w:rsidRPr="00661A1B">
              <w:rPr>
                <w:sz w:val="20"/>
                <w:szCs w:val="20"/>
              </w:rPr>
              <w:t>Elección popular</w:t>
            </w:r>
          </w:p>
          <w:p w:rsidR="003677B2" w:rsidRDefault="003677B2" w:rsidP="003677B2">
            <w:r w:rsidRPr="00A77D84">
              <w:rPr>
                <w:sz w:val="20"/>
                <w:szCs w:val="20"/>
              </w:rPr>
              <w:t>Elección popular</w:t>
            </w:r>
          </w:p>
        </w:tc>
        <w:tc>
          <w:tcPr>
            <w:tcW w:w="2410" w:type="dxa"/>
          </w:tcPr>
          <w:p w:rsidR="003677B2" w:rsidRPr="00A77D84" w:rsidRDefault="003677B2" w:rsidP="003677B2">
            <w:pPr>
              <w:rPr>
                <w:sz w:val="20"/>
                <w:szCs w:val="20"/>
              </w:rPr>
            </w:pPr>
            <w:r w:rsidRPr="00A77D84">
              <w:rPr>
                <w:sz w:val="20"/>
                <w:szCs w:val="20"/>
              </w:rPr>
              <w:t>Termino de su periodo</w:t>
            </w:r>
          </w:p>
          <w:p w:rsidR="003677B2" w:rsidRDefault="003677B2" w:rsidP="003677B2">
            <w:pPr>
              <w:rPr>
                <w:sz w:val="20"/>
                <w:szCs w:val="20"/>
              </w:rPr>
            </w:pPr>
            <w:r w:rsidRPr="00A77D84">
              <w:rPr>
                <w:sz w:val="20"/>
                <w:szCs w:val="20"/>
              </w:rPr>
              <w:t>Termino de su periodo Termino de su periodo</w:t>
            </w:r>
          </w:p>
          <w:p w:rsidR="003677B2" w:rsidRPr="00A77D84" w:rsidRDefault="003677B2" w:rsidP="003677B2">
            <w:pPr>
              <w:rPr>
                <w:sz w:val="20"/>
                <w:szCs w:val="20"/>
              </w:rPr>
            </w:pPr>
            <w:r w:rsidRPr="00A77D84">
              <w:rPr>
                <w:sz w:val="20"/>
                <w:szCs w:val="20"/>
              </w:rPr>
              <w:t>Termino de su periodo</w:t>
            </w:r>
          </w:p>
          <w:p w:rsidR="003677B2" w:rsidRDefault="003677B2" w:rsidP="003677B2">
            <w:pPr>
              <w:rPr>
                <w:sz w:val="20"/>
                <w:szCs w:val="20"/>
              </w:rPr>
            </w:pPr>
            <w:r w:rsidRPr="00A77D84">
              <w:rPr>
                <w:sz w:val="20"/>
                <w:szCs w:val="20"/>
              </w:rPr>
              <w:t>Termino de su periodo Termino de su periodo</w:t>
            </w:r>
          </w:p>
          <w:p w:rsidR="003677B2" w:rsidRPr="00A77D84" w:rsidRDefault="003677B2" w:rsidP="003677B2">
            <w:pPr>
              <w:rPr>
                <w:sz w:val="20"/>
                <w:szCs w:val="20"/>
              </w:rPr>
            </w:pPr>
            <w:r w:rsidRPr="00A77D84">
              <w:rPr>
                <w:sz w:val="20"/>
                <w:szCs w:val="20"/>
              </w:rPr>
              <w:t>Termino de su periodo</w:t>
            </w:r>
          </w:p>
        </w:tc>
      </w:tr>
      <w:tr w:rsidR="003677B2">
        <w:tc>
          <w:tcPr>
            <w:tcW w:w="1151" w:type="dxa"/>
          </w:tcPr>
          <w:p w:rsidR="003677B2" w:rsidRPr="00A77D84" w:rsidRDefault="003677B2" w:rsidP="003677B2">
            <w:pPr>
              <w:rPr>
                <w:sz w:val="20"/>
                <w:szCs w:val="20"/>
              </w:rPr>
            </w:pPr>
            <w:r w:rsidRPr="00A77D84">
              <w:rPr>
                <w:sz w:val="20"/>
                <w:szCs w:val="20"/>
              </w:rPr>
              <w:t>2004-08</w:t>
            </w:r>
          </w:p>
        </w:tc>
        <w:tc>
          <w:tcPr>
            <w:tcW w:w="2669" w:type="dxa"/>
          </w:tcPr>
          <w:p w:rsidR="003677B2" w:rsidRPr="00A77D84" w:rsidRDefault="003677B2" w:rsidP="003677B2">
            <w:pPr>
              <w:rPr>
                <w:sz w:val="20"/>
                <w:szCs w:val="20"/>
              </w:rPr>
            </w:pPr>
            <w:r w:rsidRPr="00A77D84">
              <w:rPr>
                <w:sz w:val="20"/>
                <w:szCs w:val="20"/>
              </w:rPr>
              <w:t>Manuel Alvarado Aravena</w:t>
            </w:r>
            <w:r w:rsidRPr="00A77D84">
              <w:rPr>
                <w:sz w:val="20"/>
                <w:szCs w:val="20"/>
              </w:rPr>
              <w:br/>
              <w:t>Elena Villarroel Mardesic</w:t>
            </w:r>
            <w:r w:rsidRPr="00A77D84">
              <w:rPr>
                <w:sz w:val="20"/>
                <w:szCs w:val="20"/>
              </w:rPr>
              <w:br/>
              <w:t>Luis Alata Godoy</w:t>
            </w:r>
            <w:r w:rsidRPr="00A77D84">
              <w:rPr>
                <w:sz w:val="20"/>
                <w:szCs w:val="20"/>
              </w:rPr>
              <w:br/>
              <w:t>Cristián Zavala Soto</w:t>
            </w:r>
            <w:r w:rsidRPr="00A77D84">
              <w:rPr>
                <w:sz w:val="20"/>
                <w:szCs w:val="20"/>
              </w:rPr>
              <w:br/>
              <w:t>Iván Romero Menacho</w:t>
            </w:r>
            <w:r w:rsidRPr="00A77D84">
              <w:rPr>
                <w:sz w:val="20"/>
                <w:szCs w:val="20"/>
              </w:rPr>
              <w:br/>
              <w:t>Sergio Viza Huayta</w:t>
            </w:r>
          </w:p>
        </w:tc>
        <w:tc>
          <w:tcPr>
            <w:tcW w:w="2566" w:type="dxa"/>
          </w:tcPr>
          <w:p w:rsidR="003677B2" w:rsidRPr="000D46D5" w:rsidRDefault="003677B2" w:rsidP="003677B2">
            <w:pPr>
              <w:rPr>
                <w:sz w:val="20"/>
                <w:szCs w:val="20"/>
                <w:lang w:val="en-GB"/>
              </w:rPr>
            </w:pPr>
            <w:r w:rsidRPr="000D46D5">
              <w:rPr>
                <w:sz w:val="20"/>
                <w:szCs w:val="20"/>
                <w:lang w:val="en-GB"/>
              </w:rPr>
              <w:t>Profesor</w:t>
            </w:r>
          </w:p>
          <w:p w:rsidR="003677B2" w:rsidRPr="000D46D5" w:rsidRDefault="003677B2" w:rsidP="003677B2">
            <w:pPr>
              <w:rPr>
                <w:sz w:val="20"/>
                <w:szCs w:val="20"/>
                <w:lang w:val="en-GB"/>
              </w:rPr>
            </w:pPr>
            <w:r w:rsidRPr="000D46D5">
              <w:rPr>
                <w:sz w:val="20"/>
                <w:szCs w:val="20"/>
                <w:lang w:val="en-GB"/>
              </w:rPr>
              <w:t>s/d</w:t>
            </w:r>
          </w:p>
          <w:p w:rsidR="003677B2" w:rsidRDefault="003677B2" w:rsidP="003677B2">
            <w:pPr>
              <w:rPr>
                <w:sz w:val="20"/>
                <w:szCs w:val="20"/>
                <w:lang w:val="en-GB"/>
              </w:rPr>
            </w:pPr>
            <w:r w:rsidRPr="000D46D5">
              <w:rPr>
                <w:sz w:val="20"/>
                <w:szCs w:val="20"/>
                <w:lang w:val="en-GB"/>
              </w:rPr>
              <w:t>s/d</w:t>
            </w:r>
          </w:p>
          <w:p w:rsidR="003677B2" w:rsidRDefault="003677B2" w:rsidP="003677B2">
            <w:pPr>
              <w:rPr>
                <w:sz w:val="20"/>
                <w:szCs w:val="20"/>
                <w:lang w:val="en-GB"/>
              </w:rPr>
            </w:pPr>
            <w:r>
              <w:rPr>
                <w:sz w:val="20"/>
                <w:szCs w:val="20"/>
                <w:lang w:val="en-GB"/>
              </w:rPr>
              <w:t>s/d</w:t>
            </w:r>
          </w:p>
          <w:p w:rsidR="003677B2" w:rsidRDefault="003677B2" w:rsidP="003677B2">
            <w:pPr>
              <w:rPr>
                <w:sz w:val="20"/>
                <w:szCs w:val="20"/>
                <w:lang w:val="en-GB"/>
              </w:rPr>
            </w:pPr>
            <w:r>
              <w:rPr>
                <w:sz w:val="20"/>
                <w:szCs w:val="20"/>
                <w:lang w:val="en-GB"/>
              </w:rPr>
              <w:t>s/d</w:t>
            </w:r>
          </w:p>
          <w:p w:rsidR="003677B2" w:rsidRPr="000D46D5" w:rsidRDefault="003677B2" w:rsidP="003677B2">
            <w:pPr>
              <w:rPr>
                <w:sz w:val="20"/>
                <w:szCs w:val="20"/>
                <w:lang w:val="en-GB"/>
              </w:rPr>
            </w:pPr>
            <w:r>
              <w:rPr>
                <w:sz w:val="20"/>
                <w:szCs w:val="20"/>
                <w:lang w:val="en-GB"/>
              </w:rPr>
              <w:t>s/d</w:t>
            </w:r>
          </w:p>
        </w:tc>
        <w:tc>
          <w:tcPr>
            <w:tcW w:w="2169" w:type="dxa"/>
          </w:tcPr>
          <w:p w:rsidR="003677B2" w:rsidRPr="000D368C" w:rsidRDefault="003677B2" w:rsidP="003677B2">
            <w:pPr>
              <w:rPr>
                <w:sz w:val="20"/>
                <w:szCs w:val="20"/>
                <w:lang w:val="en-GB"/>
              </w:rPr>
            </w:pPr>
            <w:r w:rsidRPr="000D368C">
              <w:rPr>
                <w:sz w:val="20"/>
                <w:szCs w:val="20"/>
                <w:lang w:val="en-GB"/>
              </w:rPr>
              <w:t>RN</w:t>
            </w:r>
          </w:p>
          <w:p w:rsidR="003677B2" w:rsidRPr="000D368C" w:rsidRDefault="003677B2" w:rsidP="003677B2">
            <w:pPr>
              <w:rPr>
                <w:sz w:val="20"/>
                <w:szCs w:val="20"/>
                <w:lang w:val="en-GB"/>
              </w:rPr>
            </w:pPr>
            <w:r w:rsidRPr="000D368C">
              <w:rPr>
                <w:sz w:val="20"/>
                <w:szCs w:val="20"/>
                <w:lang w:val="en-GB"/>
              </w:rPr>
              <w:t>PDC</w:t>
            </w:r>
          </w:p>
          <w:p w:rsidR="003677B2" w:rsidRPr="000D368C" w:rsidRDefault="003677B2" w:rsidP="003677B2">
            <w:pPr>
              <w:rPr>
                <w:sz w:val="20"/>
                <w:szCs w:val="20"/>
                <w:lang w:val="en-GB"/>
              </w:rPr>
            </w:pPr>
            <w:r w:rsidRPr="000D368C">
              <w:rPr>
                <w:sz w:val="20"/>
                <w:szCs w:val="20"/>
                <w:lang w:val="en-GB"/>
              </w:rPr>
              <w:t>PDC</w:t>
            </w:r>
          </w:p>
          <w:p w:rsidR="003677B2" w:rsidRPr="000D368C" w:rsidRDefault="003677B2" w:rsidP="003677B2">
            <w:pPr>
              <w:rPr>
                <w:sz w:val="20"/>
                <w:szCs w:val="20"/>
                <w:lang w:val="en-GB"/>
              </w:rPr>
            </w:pPr>
            <w:r w:rsidRPr="000D368C">
              <w:rPr>
                <w:sz w:val="20"/>
                <w:szCs w:val="20"/>
                <w:lang w:val="en-GB"/>
              </w:rPr>
              <w:t>PDC</w:t>
            </w:r>
          </w:p>
          <w:p w:rsidR="003677B2" w:rsidRPr="000D368C" w:rsidRDefault="003677B2" w:rsidP="003677B2">
            <w:pPr>
              <w:rPr>
                <w:sz w:val="20"/>
                <w:szCs w:val="20"/>
                <w:lang w:val="en-GB"/>
              </w:rPr>
            </w:pPr>
            <w:r w:rsidRPr="000D368C">
              <w:rPr>
                <w:sz w:val="20"/>
                <w:szCs w:val="20"/>
                <w:lang w:val="en-GB"/>
              </w:rPr>
              <w:t>PPD</w:t>
            </w:r>
          </w:p>
          <w:p w:rsidR="003677B2" w:rsidRPr="000D368C" w:rsidRDefault="003677B2" w:rsidP="003677B2">
            <w:pPr>
              <w:rPr>
                <w:sz w:val="20"/>
                <w:szCs w:val="20"/>
                <w:lang w:val="en-GB"/>
              </w:rPr>
            </w:pPr>
            <w:r w:rsidRPr="000D368C">
              <w:rPr>
                <w:sz w:val="20"/>
                <w:szCs w:val="20"/>
                <w:lang w:val="en-GB"/>
              </w:rPr>
              <w:t>UDI</w:t>
            </w:r>
          </w:p>
        </w:tc>
        <w:tc>
          <w:tcPr>
            <w:tcW w:w="2255" w:type="dxa"/>
          </w:tcPr>
          <w:p w:rsidR="003677B2" w:rsidRDefault="003677B2" w:rsidP="003677B2">
            <w:pPr>
              <w:rPr>
                <w:sz w:val="20"/>
                <w:szCs w:val="20"/>
              </w:rPr>
            </w:pPr>
            <w:r w:rsidRPr="00661A1B">
              <w:rPr>
                <w:sz w:val="20"/>
                <w:szCs w:val="20"/>
              </w:rPr>
              <w:t>Elección popular</w:t>
            </w:r>
          </w:p>
          <w:p w:rsidR="003677B2" w:rsidRDefault="003677B2" w:rsidP="003677B2">
            <w:pPr>
              <w:rPr>
                <w:sz w:val="20"/>
                <w:szCs w:val="20"/>
              </w:rPr>
            </w:pPr>
            <w:r w:rsidRPr="00661A1B">
              <w:rPr>
                <w:sz w:val="20"/>
                <w:szCs w:val="20"/>
              </w:rPr>
              <w:t>Elección popular</w:t>
            </w:r>
          </w:p>
          <w:p w:rsidR="003677B2" w:rsidRDefault="003677B2" w:rsidP="003677B2">
            <w:r w:rsidRPr="00661A1B">
              <w:rPr>
                <w:sz w:val="20"/>
                <w:szCs w:val="20"/>
              </w:rPr>
              <w:t>Elección popular</w:t>
            </w:r>
          </w:p>
          <w:p w:rsidR="003677B2" w:rsidRDefault="003677B2" w:rsidP="003677B2">
            <w:pPr>
              <w:rPr>
                <w:sz w:val="20"/>
                <w:szCs w:val="20"/>
              </w:rPr>
            </w:pPr>
            <w:r w:rsidRPr="00A77D84">
              <w:rPr>
                <w:sz w:val="20"/>
                <w:szCs w:val="20"/>
              </w:rPr>
              <w:t>Elección popular</w:t>
            </w:r>
          </w:p>
          <w:p w:rsidR="003677B2" w:rsidRDefault="003677B2" w:rsidP="003677B2">
            <w:pPr>
              <w:rPr>
                <w:sz w:val="20"/>
                <w:szCs w:val="20"/>
              </w:rPr>
            </w:pPr>
            <w:r w:rsidRPr="00661A1B">
              <w:rPr>
                <w:sz w:val="20"/>
                <w:szCs w:val="20"/>
              </w:rPr>
              <w:t>Elección popular</w:t>
            </w:r>
          </w:p>
          <w:p w:rsidR="003677B2" w:rsidRDefault="003677B2" w:rsidP="003677B2">
            <w:r w:rsidRPr="00661A1B">
              <w:rPr>
                <w:sz w:val="20"/>
                <w:szCs w:val="20"/>
              </w:rPr>
              <w:t>Elección popular</w:t>
            </w:r>
          </w:p>
        </w:tc>
        <w:tc>
          <w:tcPr>
            <w:tcW w:w="2410" w:type="dxa"/>
          </w:tcPr>
          <w:p w:rsidR="003677B2" w:rsidRPr="00A77D84" w:rsidRDefault="003677B2" w:rsidP="003677B2">
            <w:pPr>
              <w:rPr>
                <w:sz w:val="20"/>
                <w:szCs w:val="20"/>
              </w:rPr>
            </w:pPr>
            <w:r w:rsidRPr="00A77D84">
              <w:rPr>
                <w:sz w:val="20"/>
                <w:szCs w:val="20"/>
              </w:rPr>
              <w:t>Termino de su periodo</w:t>
            </w:r>
          </w:p>
          <w:p w:rsidR="003677B2" w:rsidRDefault="003677B2" w:rsidP="003677B2">
            <w:pPr>
              <w:rPr>
                <w:sz w:val="20"/>
                <w:szCs w:val="20"/>
              </w:rPr>
            </w:pPr>
            <w:r w:rsidRPr="00A77D84">
              <w:rPr>
                <w:sz w:val="20"/>
                <w:szCs w:val="20"/>
              </w:rPr>
              <w:t>Termino de su periodo 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 Termino de su periodo</w:t>
            </w:r>
          </w:p>
        </w:tc>
      </w:tr>
      <w:tr w:rsidR="003677B2">
        <w:tc>
          <w:tcPr>
            <w:tcW w:w="1151" w:type="dxa"/>
          </w:tcPr>
          <w:p w:rsidR="003677B2" w:rsidRPr="00A77D84" w:rsidRDefault="003677B2" w:rsidP="003677B2">
            <w:pPr>
              <w:rPr>
                <w:sz w:val="20"/>
                <w:szCs w:val="20"/>
              </w:rPr>
            </w:pPr>
            <w:r w:rsidRPr="00A77D84">
              <w:rPr>
                <w:sz w:val="20"/>
                <w:szCs w:val="20"/>
              </w:rPr>
              <w:t>2008-12</w:t>
            </w:r>
          </w:p>
        </w:tc>
        <w:tc>
          <w:tcPr>
            <w:tcW w:w="2669" w:type="dxa"/>
          </w:tcPr>
          <w:p w:rsidR="003677B2" w:rsidRPr="00A77D84" w:rsidRDefault="003677B2" w:rsidP="003677B2">
            <w:pPr>
              <w:rPr>
                <w:sz w:val="20"/>
                <w:szCs w:val="20"/>
                <w:lang w:val="en-US"/>
              </w:rPr>
            </w:pPr>
            <w:r w:rsidRPr="00A77D84">
              <w:rPr>
                <w:sz w:val="20"/>
                <w:szCs w:val="20"/>
                <w:lang w:val="en-US"/>
              </w:rPr>
              <w:t>Patricio Williams</w:t>
            </w:r>
          </w:p>
          <w:p w:rsidR="003677B2" w:rsidRPr="00A77D84" w:rsidRDefault="003677B2" w:rsidP="003677B2">
            <w:pPr>
              <w:rPr>
                <w:sz w:val="20"/>
                <w:szCs w:val="20"/>
                <w:lang w:val="en-US"/>
              </w:rPr>
            </w:pPr>
            <w:r w:rsidRPr="00A77D84">
              <w:rPr>
                <w:sz w:val="20"/>
                <w:szCs w:val="20"/>
                <w:lang w:val="en-US"/>
              </w:rPr>
              <w:t>Jeannette Saavedra</w:t>
            </w:r>
          </w:p>
          <w:p w:rsidR="003677B2" w:rsidRPr="00A77D84" w:rsidRDefault="003677B2" w:rsidP="003677B2">
            <w:pPr>
              <w:rPr>
                <w:sz w:val="20"/>
                <w:szCs w:val="20"/>
                <w:lang w:val="en-US"/>
              </w:rPr>
            </w:pPr>
            <w:r w:rsidRPr="00A77D84">
              <w:rPr>
                <w:sz w:val="20"/>
                <w:szCs w:val="20"/>
                <w:lang w:val="en-US"/>
              </w:rPr>
              <w:t>Víctor Altina</w:t>
            </w:r>
          </w:p>
          <w:p w:rsidR="003677B2" w:rsidRPr="00A77D84" w:rsidRDefault="003677B2" w:rsidP="003677B2">
            <w:pPr>
              <w:rPr>
                <w:sz w:val="20"/>
                <w:szCs w:val="20"/>
              </w:rPr>
            </w:pPr>
            <w:r w:rsidRPr="00A77D84">
              <w:rPr>
                <w:sz w:val="20"/>
                <w:szCs w:val="20"/>
              </w:rPr>
              <w:t>Martín Montecinos</w:t>
            </w:r>
          </w:p>
          <w:p w:rsidR="003677B2" w:rsidRPr="00A77D84" w:rsidRDefault="003677B2" w:rsidP="003677B2">
            <w:pPr>
              <w:rPr>
                <w:sz w:val="20"/>
                <w:szCs w:val="20"/>
              </w:rPr>
            </w:pPr>
            <w:r w:rsidRPr="00A77D84">
              <w:rPr>
                <w:sz w:val="20"/>
                <w:szCs w:val="20"/>
              </w:rPr>
              <w:t>Cristian Zavala</w:t>
            </w:r>
          </w:p>
          <w:p w:rsidR="003677B2" w:rsidRPr="00A77D84" w:rsidRDefault="003677B2" w:rsidP="003677B2">
            <w:pPr>
              <w:rPr>
                <w:sz w:val="20"/>
                <w:szCs w:val="20"/>
              </w:rPr>
            </w:pPr>
            <w:r w:rsidRPr="00A77D84">
              <w:rPr>
                <w:sz w:val="20"/>
                <w:szCs w:val="20"/>
              </w:rPr>
              <w:t xml:space="preserve">Alex Barrientos </w:t>
            </w:r>
          </w:p>
        </w:tc>
        <w:tc>
          <w:tcPr>
            <w:tcW w:w="2566" w:type="dxa"/>
          </w:tcPr>
          <w:p w:rsidR="003677B2" w:rsidRPr="000D46D5" w:rsidRDefault="003677B2" w:rsidP="003677B2">
            <w:pPr>
              <w:rPr>
                <w:sz w:val="20"/>
                <w:szCs w:val="20"/>
                <w:lang w:val="en-GB"/>
              </w:rPr>
            </w:pPr>
            <w:r w:rsidRPr="000D46D5">
              <w:rPr>
                <w:sz w:val="20"/>
                <w:szCs w:val="20"/>
                <w:lang w:val="en-GB"/>
              </w:rPr>
              <w:t>s/d</w:t>
            </w:r>
          </w:p>
          <w:p w:rsidR="003677B2" w:rsidRPr="000D46D5" w:rsidRDefault="003677B2" w:rsidP="003677B2">
            <w:pPr>
              <w:rPr>
                <w:sz w:val="20"/>
                <w:szCs w:val="20"/>
                <w:lang w:val="en-GB"/>
              </w:rPr>
            </w:pPr>
            <w:r w:rsidRPr="000D46D5">
              <w:rPr>
                <w:sz w:val="20"/>
                <w:szCs w:val="20"/>
                <w:lang w:val="en-GB"/>
              </w:rPr>
              <w:t>s/d</w:t>
            </w:r>
          </w:p>
          <w:p w:rsidR="003677B2" w:rsidRPr="000D46D5" w:rsidRDefault="003677B2" w:rsidP="003677B2">
            <w:pPr>
              <w:rPr>
                <w:sz w:val="20"/>
                <w:szCs w:val="20"/>
                <w:lang w:val="en-GB"/>
              </w:rPr>
            </w:pPr>
            <w:r w:rsidRPr="000D46D5">
              <w:rPr>
                <w:sz w:val="20"/>
                <w:szCs w:val="20"/>
                <w:lang w:val="en-GB"/>
              </w:rPr>
              <w:t>s/d</w:t>
            </w:r>
          </w:p>
          <w:p w:rsidR="003677B2" w:rsidRPr="000D46D5" w:rsidRDefault="003677B2" w:rsidP="003677B2">
            <w:pPr>
              <w:rPr>
                <w:sz w:val="20"/>
                <w:szCs w:val="20"/>
                <w:lang w:val="en-GB"/>
              </w:rPr>
            </w:pPr>
            <w:r w:rsidRPr="000D46D5">
              <w:rPr>
                <w:sz w:val="20"/>
                <w:szCs w:val="20"/>
                <w:lang w:val="en-GB"/>
              </w:rPr>
              <w:t>s/d</w:t>
            </w:r>
          </w:p>
          <w:p w:rsidR="003677B2" w:rsidRPr="000D46D5" w:rsidRDefault="003677B2" w:rsidP="003677B2">
            <w:pPr>
              <w:rPr>
                <w:sz w:val="20"/>
                <w:szCs w:val="20"/>
                <w:lang w:val="en-GB"/>
              </w:rPr>
            </w:pPr>
            <w:r w:rsidRPr="000D46D5">
              <w:rPr>
                <w:sz w:val="20"/>
                <w:szCs w:val="20"/>
                <w:lang w:val="en-GB"/>
              </w:rPr>
              <w:t>s/d</w:t>
            </w:r>
          </w:p>
          <w:p w:rsidR="003677B2" w:rsidRPr="000D46D5" w:rsidRDefault="003677B2" w:rsidP="003677B2">
            <w:pPr>
              <w:rPr>
                <w:sz w:val="20"/>
                <w:szCs w:val="20"/>
                <w:lang w:val="en-GB"/>
              </w:rPr>
            </w:pPr>
            <w:r w:rsidRPr="000D46D5">
              <w:rPr>
                <w:sz w:val="20"/>
                <w:szCs w:val="20"/>
                <w:lang w:val="en-GB"/>
              </w:rPr>
              <w:t>s/d</w:t>
            </w:r>
          </w:p>
        </w:tc>
        <w:tc>
          <w:tcPr>
            <w:tcW w:w="2169" w:type="dxa"/>
          </w:tcPr>
          <w:p w:rsidR="003677B2" w:rsidRPr="00A77D84" w:rsidRDefault="003677B2" w:rsidP="003677B2">
            <w:pPr>
              <w:rPr>
                <w:sz w:val="20"/>
                <w:szCs w:val="20"/>
              </w:rPr>
            </w:pPr>
            <w:r w:rsidRPr="00A77D84">
              <w:rPr>
                <w:sz w:val="20"/>
                <w:szCs w:val="20"/>
              </w:rPr>
              <w:t>Independiente PPD</w:t>
            </w:r>
          </w:p>
          <w:p w:rsidR="003677B2" w:rsidRPr="00A77D84" w:rsidRDefault="003677B2" w:rsidP="003677B2">
            <w:pPr>
              <w:rPr>
                <w:sz w:val="20"/>
                <w:szCs w:val="20"/>
              </w:rPr>
            </w:pPr>
            <w:r w:rsidRPr="00A77D84">
              <w:rPr>
                <w:sz w:val="20"/>
                <w:szCs w:val="20"/>
              </w:rPr>
              <w:t>Indep</w:t>
            </w:r>
            <w:r>
              <w:rPr>
                <w:sz w:val="20"/>
                <w:szCs w:val="20"/>
              </w:rPr>
              <w:t>. Fuerza del Norte</w:t>
            </w:r>
          </w:p>
          <w:p w:rsidR="003677B2" w:rsidRPr="00A77D84" w:rsidRDefault="003677B2" w:rsidP="003677B2">
            <w:pPr>
              <w:rPr>
                <w:sz w:val="20"/>
                <w:szCs w:val="20"/>
              </w:rPr>
            </w:pPr>
            <w:r w:rsidRPr="00A77D84">
              <w:rPr>
                <w:sz w:val="20"/>
                <w:szCs w:val="20"/>
              </w:rPr>
              <w:t>Independiente PRSD</w:t>
            </w:r>
          </w:p>
          <w:p w:rsidR="003677B2" w:rsidRPr="00A77D84" w:rsidRDefault="003677B2" w:rsidP="003677B2">
            <w:pPr>
              <w:rPr>
                <w:sz w:val="20"/>
                <w:szCs w:val="20"/>
              </w:rPr>
            </w:pPr>
            <w:r w:rsidRPr="00A77D84">
              <w:rPr>
                <w:sz w:val="20"/>
                <w:szCs w:val="20"/>
              </w:rPr>
              <w:t>Independiente PS</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UDI</w:t>
            </w:r>
          </w:p>
        </w:tc>
        <w:tc>
          <w:tcPr>
            <w:tcW w:w="2255" w:type="dxa"/>
          </w:tcPr>
          <w:p w:rsidR="003677B2" w:rsidRDefault="003677B2" w:rsidP="003677B2">
            <w:pPr>
              <w:rPr>
                <w:sz w:val="20"/>
                <w:szCs w:val="20"/>
              </w:rPr>
            </w:pPr>
            <w:r w:rsidRPr="00661A1B">
              <w:rPr>
                <w:sz w:val="20"/>
                <w:szCs w:val="20"/>
              </w:rPr>
              <w:t>Elección popular</w:t>
            </w:r>
          </w:p>
          <w:p w:rsidR="003677B2" w:rsidRDefault="003677B2" w:rsidP="003677B2">
            <w:pPr>
              <w:rPr>
                <w:sz w:val="20"/>
                <w:szCs w:val="20"/>
              </w:rPr>
            </w:pPr>
            <w:r w:rsidRPr="00661A1B">
              <w:rPr>
                <w:sz w:val="20"/>
                <w:szCs w:val="20"/>
              </w:rPr>
              <w:t>Elección popular</w:t>
            </w:r>
          </w:p>
          <w:p w:rsidR="003677B2" w:rsidRDefault="003677B2" w:rsidP="003677B2">
            <w:r w:rsidRPr="00661A1B">
              <w:rPr>
                <w:sz w:val="20"/>
                <w:szCs w:val="20"/>
              </w:rPr>
              <w:t>Elección popular</w:t>
            </w:r>
          </w:p>
          <w:p w:rsidR="003677B2" w:rsidRDefault="003677B2" w:rsidP="003677B2">
            <w:pPr>
              <w:rPr>
                <w:sz w:val="20"/>
                <w:szCs w:val="20"/>
              </w:rPr>
            </w:pPr>
            <w:r w:rsidRPr="00A77D84">
              <w:rPr>
                <w:sz w:val="20"/>
                <w:szCs w:val="20"/>
              </w:rPr>
              <w:t>Elección popular</w:t>
            </w:r>
          </w:p>
          <w:p w:rsidR="003677B2" w:rsidRDefault="003677B2" w:rsidP="003677B2">
            <w:pPr>
              <w:rPr>
                <w:sz w:val="20"/>
                <w:szCs w:val="20"/>
              </w:rPr>
            </w:pPr>
            <w:r w:rsidRPr="00661A1B">
              <w:rPr>
                <w:sz w:val="20"/>
                <w:szCs w:val="20"/>
              </w:rPr>
              <w:t>Elección popular</w:t>
            </w:r>
          </w:p>
          <w:p w:rsidR="003677B2" w:rsidRDefault="003677B2" w:rsidP="003677B2">
            <w:r w:rsidRPr="00661A1B">
              <w:rPr>
                <w:sz w:val="20"/>
                <w:szCs w:val="20"/>
              </w:rPr>
              <w:t>Elección popular</w:t>
            </w:r>
          </w:p>
        </w:tc>
        <w:tc>
          <w:tcPr>
            <w:tcW w:w="2410" w:type="dxa"/>
          </w:tcPr>
          <w:p w:rsidR="003677B2" w:rsidRPr="00A77D84" w:rsidRDefault="003677B2" w:rsidP="003677B2">
            <w:pPr>
              <w:rPr>
                <w:sz w:val="20"/>
                <w:szCs w:val="20"/>
              </w:rPr>
            </w:pPr>
          </w:p>
        </w:tc>
      </w:tr>
    </w:tbl>
    <w:p w:rsidR="003677B2" w:rsidRPr="002B7C32" w:rsidRDefault="003677B2" w:rsidP="003677B2">
      <w:pPr>
        <w:rPr>
          <w:sz w:val="20"/>
          <w:szCs w:val="20"/>
        </w:rPr>
      </w:pPr>
      <w:r w:rsidRPr="002B7C32">
        <w:rPr>
          <w:sz w:val="20"/>
          <w:szCs w:val="20"/>
        </w:rPr>
        <w:t xml:space="preserve">Fuente: Fuente: Secretaría Municipal Camarones, </w:t>
      </w:r>
      <w:hyperlink r:id="rId38" w:history="1">
        <w:r w:rsidRPr="002B7C32">
          <w:rPr>
            <w:rStyle w:val="Hipervnculo"/>
            <w:color w:val="auto"/>
            <w:sz w:val="20"/>
            <w:szCs w:val="20"/>
          </w:rPr>
          <w:t>www.servel.cl</w:t>
        </w:r>
      </w:hyperlink>
      <w:r w:rsidRPr="002B7C32">
        <w:rPr>
          <w:sz w:val="20"/>
          <w:szCs w:val="20"/>
        </w:rPr>
        <w:t>, varias informaciones por Internet vía Google, comunicaciones personales.</w:t>
      </w:r>
    </w:p>
    <w:p w:rsidR="003677B2" w:rsidRDefault="003677B2" w:rsidP="003677B2"/>
    <w:p w:rsidR="003677B2" w:rsidRDefault="003677B2" w:rsidP="003677B2">
      <w:pPr>
        <w:rPr>
          <w:b/>
        </w:rPr>
      </w:pPr>
      <w:r>
        <w:rPr>
          <w:b/>
        </w:rPr>
        <w:br w:type="page"/>
      </w:r>
      <w:r w:rsidRPr="00C92EE1">
        <w:rPr>
          <w:b/>
        </w:rPr>
        <w:t>Concejo Municipal de Putre</w:t>
      </w:r>
    </w:p>
    <w:p w:rsidR="003677B2" w:rsidRPr="00C92EE1" w:rsidRDefault="003677B2" w:rsidP="003677B2">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49"/>
        <w:gridCol w:w="2647"/>
        <w:gridCol w:w="2561"/>
        <w:gridCol w:w="2160"/>
        <w:gridCol w:w="2031"/>
        <w:gridCol w:w="2672"/>
      </w:tblGrid>
      <w:tr w:rsidR="003677B2">
        <w:tc>
          <w:tcPr>
            <w:tcW w:w="1149" w:type="dxa"/>
          </w:tcPr>
          <w:p w:rsidR="003677B2" w:rsidRDefault="003677B2" w:rsidP="003677B2">
            <w:r>
              <w:t xml:space="preserve">Periodo </w:t>
            </w:r>
          </w:p>
        </w:tc>
        <w:tc>
          <w:tcPr>
            <w:tcW w:w="2647" w:type="dxa"/>
          </w:tcPr>
          <w:p w:rsidR="003677B2" w:rsidRDefault="003677B2" w:rsidP="003677B2">
            <w:r>
              <w:t>Nombre</w:t>
            </w:r>
          </w:p>
        </w:tc>
        <w:tc>
          <w:tcPr>
            <w:tcW w:w="2561" w:type="dxa"/>
          </w:tcPr>
          <w:p w:rsidR="003677B2" w:rsidRDefault="003677B2" w:rsidP="003677B2">
            <w:r>
              <w:t xml:space="preserve">Profesión/Actividad </w:t>
            </w:r>
          </w:p>
        </w:tc>
        <w:tc>
          <w:tcPr>
            <w:tcW w:w="2160" w:type="dxa"/>
          </w:tcPr>
          <w:p w:rsidR="003677B2" w:rsidRDefault="003677B2" w:rsidP="003677B2">
            <w:r>
              <w:t xml:space="preserve">Afiliación </w:t>
            </w:r>
          </w:p>
        </w:tc>
        <w:tc>
          <w:tcPr>
            <w:tcW w:w="2031" w:type="dxa"/>
          </w:tcPr>
          <w:p w:rsidR="003677B2" w:rsidRDefault="003677B2" w:rsidP="003677B2">
            <w:r>
              <w:t>Modo de Acceso</w:t>
            </w:r>
          </w:p>
        </w:tc>
        <w:tc>
          <w:tcPr>
            <w:tcW w:w="2672" w:type="dxa"/>
          </w:tcPr>
          <w:p w:rsidR="003677B2" w:rsidRDefault="003677B2" w:rsidP="003677B2">
            <w:r>
              <w:t>Modo de Salida</w:t>
            </w:r>
          </w:p>
        </w:tc>
      </w:tr>
      <w:tr w:rsidR="003677B2">
        <w:tc>
          <w:tcPr>
            <w:tcW w:w="1149" w:type="dxa"/>
          </w:tcPr>
          <w:p w:rsidR="003677B2" w:rsidRPr="00A77D84" w:rsidRDefault="003677B2" w:rsidP="003677B2">
            <w:pPr>
              <w:rPr>
                <w:sz w:val="20"/>
                <w:szCs w:val="20"/>
              </w:rPr>
            </w:pPr>
            <w:r w:rsidRPr="00A77D84">
              <w:rPr>
                <w:sz w:val="20"/>
                <w:szCs w:val="20"/>
              </w:rPr>
              <w:t>1992-96</w:t>
            </w:r>
          </w:p>
        </w:tc>
        <w:tc>
          <w:tcPr>
            <w:tcW w:w="2647" w:type="dxa"/>
          </w:tcPr>
          <w:p w:rsidR="003677B2" w:rsidRPr="00A77D84" w:rsidRDefault="003677B2" w:rsidP="003677B2">
            <w:pPr>
              <w:rPr>
                <w:sz w:val="20"/>
                <w:szCs w:val="20"/>
              </w:rPr>
            </w:pPr>
            <w:r w:rsidRPr="00A77D84">
              <w:rPr>
                <w:sz w:val="20"/>
                <w:szCs w:val="20"/>
              </w:rPr>
              <w:t>Carlos Solari Herrera (A)</w:t>
            </w:r>
          </w:p>
          <w:p w:rsidR="003677B2" w:rsidRPr="00A77D84" w:rsidRDefault="003677B2" w:rsidP="003677B2">
            <w:pPr>
              <w:rPr>
                <w:sz w:val="20"/>
                <w:szCs w:val="20"/>
              </w:rPr>
            </w:pPr>
            <w:r w:rsidRPr="00A77D84">
              <w:rPr>
                <w:sz w:val="20"/>
                <w:szCs w:val="20"/>
              </w:rPr>
              <w:t>Violeta Williams Bruna</w:t>
            </w:r>
          </w:p>
          <w:p w:rsidR="003677B2" w:rsidRPr="00A77D84" w:rsidRDefault="003677B2" w:rsidP="003677B2">
            <w:pPr>
              <w:tabs>
                <w:tab w:val="left" w:pos="2310"/>
              </w:tabs>
              <w:rPr>
                <w:sz w:val="20"/>
                <w:szCs w:val="20"/>
              </w:rPr>
            </w:pPr>
            <w:r w:rsidRPr="00A77D84">
              <w:rPr>
                <w:sz w:val="20"/>
                <w:szCs w:val="20"/>
              </w:rPr>
              <w:t>Daria Condori Mamani</w:t>
            </w:r>
            <w:r w:rsidRPr="00A77D84">
              <w:rPr>
                <w:sz w:val="20"/>
                <w:szCs w:val="20"/>
              </w:rPr>
              <w:tab/>
            </w:r>
          </w:p>
          <w:p w:rsidR="003677B2" w:rsidRPr="00A77D84" w:rsidRDefault="003677B2" w:rsidP="003677B2">
            <w:pPr>
              <w:tabs>
                <w:tab w:val="left" w:pos="2310"/>
              </w:tabs>
              <w:rPr>
                <w:sz w:val="20"/>
                <w:szCs w:val="20"/>
              </w:rPr>
            </w:pPr>
            <w:r w:rsidRPr="00A77D84">
              <w:rPr>
                <w:sz w:val="20"/>
                <w:szCs w:val="20"/>
              </w:rPr>
              <w:t>Luciano Marcelo Flores</w:t>
            </w:r>
          </w:p>
          <w:p w:rsidR="003677B2" w:rsidRPr="00A77D84" w:rsidRDefault="003677B2" w:rsidP="003677B2">
            <w:pPr>
              <w:tabs>
                <w:tab w:val="left" w:pos="2310"/>
              </w:tabs>
              <w:rPr>
                <w:sz w:val="20"/>
                <w:szCs w:val="20"/>
              </w:rPr>
            </w:pPr>
            <w:r w:rsidRPr="00A77D84">
              <w:rPr>
                <w:sz w:val="20"/>
                <w:szCs w:val="20"/>
              </w:rPr>
              <w:t>Manuel Toro Arias</w:t>
            </w:r>
          </w:p>
          <w:p w:rsidR="003677B2" w:rsidRPr="00A77D84" w:rsidRDefault="003677B2" w:rsidP="003677B2">
            <w:pPr>
              <w:tabs>
                <w:tab w:val="left" w:pos="2310"/>
              </w:tabs>
              <w:rPr>
                <w:sz w:val="20"/>
                <w:szCs w:val="20"/>
              </w:rPr>
            </w:pPr>
            <w:r w:rsidRPr="00A77D84">
              <w:rPr>
                <w:sz w:val="20"/>
                <w:szCs w:val="20"/>
              </w:rPr>
              <w:t>Filidor Yucra Gutiérrez</w:t>
            </w:r>
          </w:p>
        </w:tc>
        <w:tc>
          <w:tcPr>
            <w:tcW w:w="2561" w:type="dxa"/>
          </w:tcPr>
          <w:p w:rsidR="003677B2" w:rsidRPr="000D368C" w:rsidRDefault="003677B2" w:rsidP="003677B2">
            <w:pPr>
              <w:rPr>
                <w:sz w:val="20"/>
                <w:szCs w:val="20"/>
                <w:lang w:val="en-GB"/>
              </w:rPr>
            </w:pPr>
            <w:r w:rsidRPr="000D368C">
              <w:rPr>
                <w:sz w:val="20"/>
                <w:szCs w:val="20"/>
                <w:lang w:val="en-GB"/>
              </w:rPr>
              <w:t>s/d</w:t>
            </w:r>
          </w:p>
          <w:p w:rsidR="003677B2" w:rsidRPr="000D46D5" w:rsidRDefault="003677B2" w:rsidP="003677B2">
            <w:pPr>
              <w:rPr>
                <w:sz w:val="20"/>
                <w:szCs w:val="20"/>
                <w:lang w:val="en-GB"/>
              </w:rPr>
            </w:pPr>
            <w:r>
              <w:rPr>
                <w:sz w:val="20"/>
                <w:szCs w:val="20"/>
                <w:lang w:val="en-GB"/>
              </w:rPr>
              <w:t>Paramédico</w:t>
            </w:r>
          </w:p>
          <w:p w:rsidR="003677B2" w:rsidRPr="000D46D5" w:rsidRDefault="003677B2" w:rsidP="003677B2">
            <w:pPr>
              <w:rPr>
                <w:sz w:val="20"/>
                <w:szCs w:val="20"/>
                <w:lang w:val="en-GB"/>
              </w:rPr>
            </w:pPr>
            <w:r w:rsidRPr="000D46D5">
              <w:rPr>
                <w:sz w:val="20"/>
                <w:szCs w:val="20"/>
                <w:lang w:val="en-GB"/>
              </w:rPr>
              <w:t>s/d</w:t>
            </w:r>
          </w:p>
          <w:p w:rsidR="003677B2" w:rsidRPr="000D46D5" w:rsidRDefault="003677B2" w:rsidP="003677B2">
            <w:pPr>
              <w:rPr>
                <w:sz w:val="20"/>
                <w:szCs w:val="20"/>
                <w:lang w:val="en-GB"/>
              </w:rPr>
            </w:pPr>
            <w:r w:rsidRPr="000D46D5">
              <w:rPr>
                <w:sz w:val="20"/>
                <w:szCs w:val="20"/>
                <w:lang w:val="en-GB"/>
              </w:rPr>
              <w:t>s/d</w:t>
            </w:r>
          </w:p>
          <w:p w:rsidR="003677B2" w:rsidRPr="000D46D5" w:rsidRDefault="003677B2" w:rsidP="003677B2">
            <w:pPr>
              <w:rPr>
                <w:sz w:val="20"/>
                <w:szCs w:val="20"/>
                <w:lang w:val="en-GB"/>
              </w:rPr>
            </w:pPr>
            <w:r w:rsidRPr="000D46D5">
              <w:rPr>
                <w:sz w:val="20"/>
                <w:szCs w:val="20"/>
                <w:lang w:val="en-GB"/>
              </w:rPr>
              <w:t>s/d</w:t>
            </w:r>
          </w:p>
          <w:p w:rsidR="003677B2" w:rsidRPr="000D46D5" w:rsidRDefault="003677B2" w:rsidP="003677B2">
            <w:pPr>
              <w:rPr>
                <w:sz w:val="20"/>
                <w:szCs w:val="20"/>
                <w:lang w:val="en-GB"/>
              </w:rPr>
            </w:pPr>
            <w:r>
              <w:rPr>
                <w:sz w:val="20"/>
                <w:szCs w:val="20"/>
                <w:lang w:val="en-GB"/>
              </w:rPr>
              <w:t>Empresario</w:t>
            </w:r>
          </w:p>
        </w:tc>
        <w:tc>
          <w:tcPr>
            <w:tcW w:w="2160" w:type="dxa"/>
          </w:tcPr>
          <w:p w:rsidR="003677B2" w:rsidRPr="00A77D84" w:rsidRDefault="003677B2" w:rsidP="003677B2">
            <w:pPr>
              <w:rPr>
                <w:sz w:val="20"/>
                <w:szCs w:val="20"/>
              </w:rPr>
            </w:pPr>
            <w:r w:rsidRPr="00A77D84">
              <w:rPr>
                <w:sz w:val="20"/>
                <w:szCs w:val="20"/>
              </w:rPr>
              <w:t>Independiente</w:t>
            </w:r>
          </w:p>
          <w:p w:rsidR="003677B2" w:rsidRPr="00A77D84" w:rsidRDefault="003677B2" w:rsidP="003677B2">
            <w:pPr>
              <w:rPr>
                <w:sz w:val="20"/>
                <w:szCs w:val="20"/>
              </w:rPr>
            </w:pPr>
            <w:r w:rsidRPr="00A77D84">
              <w:rPr>
                <w:sz w:val="20"/>
                <w:szCs w:val="20"/>
              </w:rPr>
              <w:t>RN</w:t>
            </w:r>
          </w:p>
          <w:p w:rsidR="003677B2" w:rsidRPr="00A77D84" w:rsidRDefault="003677B2" w:rsidP="003677B2">
            <w:pPr>
              <w:rPr>
                <w:sz w:val="20"/>
                <w:szCs w:val="20"/>
              </w:rPr>
            </w:pPr>
            <w:r w:rsidRPr="00A77D84">
              <w:rPr>
                <w:sz w:val="20"/>
                <w:szCs w:val="20"/>
              </w:rPr>
              <w:t>RN</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UDI</w:t>
            </w:r>
          </w:p>
          <w:p w:rsidR="003677B2" w:rsidRPr="00A77D84" w:rsidRDefault="003677B2" w:rsidP="003677B2">
            <w:pPr>
              <w:rPr>
                <w:sz w:val="20"/>
                <w:szCs w:val="20"/>
              </w:rPr>
            </w:pPr>
            <w:r w:rsidRPr="00A77D84">
              <w:rPr>
                <w:sz w:val="20"/>
                <w:szCs w:val="20"/>
              </w:rPr>
              <w:t>PPD</w:t>
            </w:r>
          </w:p>
        </w:tc>
        <w:tc>
          <w:tcPr>
            <w:tcW w:w="2031"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tc>
        <w:tc>
          <w:tcPr>
            <w:tcW w:w="2672"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tc>
      </w:tr>
      <w:tr w:rsidR="003677B2">
        <w:tc>
          <w:tcPr>
            <w:tcW w:w="1149" w:type="dxa"/>
          </w:tcPr>
          <w:p w:rsidR="003677B2" w:rsidRPr="00A77D84" w:rsidRDefault="003677B2" w:rsidP="003677B2">
            <w:pPr>
              <w:rPr>
                <w:sz w:val="20"/>
                <w:szCs w:val="20"/>
              </w:rPr>
            </w:pPr>
            <w:r w:rsidRPr="00A77D84">
              <w:rPr>
                <w:sz w:val="20"/>
                <w:szCs w:val="20"/>
              </w:rPr>
              <w:t>1996-2000</w:t>
            </w:r>
          </w:p>
        </w:tc>
        <w:tc>
          <w:tcPr>
            <w:tcW w:w="2647" w:type="dxa"/>
          </w:tcPr>
          <w:p w:rsidR="003677B2" w:rsidRPr="00A77D84" w:rsidRDefault="003677B2" w:rsidP="003677B2">
            <w:pPr>
              <w:rPr>
                <w:sz w:val="20"/>
                <w:szCs w:val="20"/>
              </w:rPr>
            </w:pPr>
            <w:r w:rsidRPr="00A77D84">
              <w:rPr>
                <w:sz w:val="20"/>
                <w:szCs w:val="20"/>
              </w:rPr>
              <w:t>Francisco Humire A</w:t>
            </w:r>
            <w:r>
              <w:rPr>
                <w:sz w:val="20"/>
                <w:szCs w:val="20"/>
              </w:rPr>
              <w:t>.</w:t>
            </w:r>
            <w:r w:rsidRPr="00A77D84">
              <w:rPr>
                <w:sz w:val="20"/>
                <w:szCs w:val="20"/>
              </w:rPr>
              <w:t>(A)</w:t>
            </w:r>
          </w:p>
          <w:p w:rsidR="003677B2" w:rsidRPr="00A77D84" w:rsidRDefault="003677B2" w:rsidP="003677B2">
            <w:pPr>
              <w:rPr>
                <w:sz w:val="20"/>
                <w:szCs w:val="20"/>
              </w:rPr>
            </w:pPr>
            <w:r w:rsidRPr="00A77D84">
              <w:rPr>
                <w:sz w:val="20"/>
                <w:szCs w:val="20"/>
              </w:rPr>
              <w:t>Mario Reyes Araya</w:t>
            </w:r>
          </w:p>
          <w:p w:rsidR="003677B2" w:rsidRPr="00A77D84" w:rsidRDefault="003677B2" w:rsidP="003677B2">
            <w:pPr>
              <w:rPr>
                <w:sz w:val="20"/>
                <w:szCs w:val="20"/>
              </w:rPr>
            </w:pPr>
            <w:r w:rsidRPr="00A77D84">
              <w:rPr>
                <w:sz w:val="20"/>
                <w:szCs w:val="20"/>
              </w:rPr>
              <w:t>Fidel Ventura Mollo</w:t>
            </w:r>
          </w:p>
          <w:p w:rsidR="003677B2" w:rsidRPr="00A77D84" w:rsidRDefault="003677B2" w:rsidP="003677B2">
            <w:pPr>
              <w:rPr>
                <w:sz w:val="20"/>
                <w:szCs w:val="20"/>
              </w:rPr>
            </w:pPr>
            <w:r w:rsidRPr="00A77D84">
              <w:rPr>
                <w:sz w:val="20"/>
                <w:szCs w:val="20"/>
              </w:rPr>
              <w:t>Manuel Toro Torres</w:t>
            </w:r>
          </w:p>
          <w:p w:rsidR="003677B2" w:rsidRPr="00A77D84" w:rsidRDefault="003677B2" w:rsidP="003677B2">
            <w:pPr>
              <w:rPr>
                <w:sz w:val="20"/>
                <w:szCs w:val="20"/>
              </w:rPr>
            </w:pPr>
            <w:r w:rsidRPr="00A77D84">
              <w:rPr>
                <w:sz w:val="20"/>
                <w:szCs w:val="20"/>
              </w:rPr>
              <w:t>Aldo Rivera Gahona</w:t>
            </w:r>
          </w:p>
          <w:p w:rsidR="003677B2" w:rsidRPr="00A77D84" w:rsidRDefault="003677B2" w:rsidP="003677B2">
            <w:pPr>
              <w:rPr>
                <w:sz w:val="20"/>
                <w:szCs w:val="20"/>
              </w:rPr>
            </w:pPr>
            <w:r w:rsidRPr="00A77D84">
              <w:rPr>
                <w:sz w:val="20"/>
                <w:szCs w:val="20"/>
              </w:rPr>
              <w:t>Filidor Yucra Gutiérrez</w:t>
            </w:r>
          </w:p>
        </w:tc>
        <w:tc>
          <w:tcPr>
            <w:tcW w:w="2561" w:type="dxa"/>
          </w:tcPr>
          <w:p w:rsidR="003677B2" w:rsidRPr="000D46D5" w:rsidRDefault="003677B2" w:rsidP="003677B2">
            <w:pPr>
              <w:rPr>
                <w:sz w:val="20"/>
                <w:szCs w:val="20"/>
                <w:lang w:val="en-GB"/>
              </w:rPr>
            </w:pPr>
            <w:r w:rsidRPr="000D46D5">
              <w:rPr>
                <w:sz w:val="20"/>
                <w:szCs w:val="20"/>
                <w:lang w:val="en-GB"/>
              </w:rPr>
              <w:t xml:space="preserve">Empresario </w:t>
            </w:r>
          </w:p>
          <w:p w:rsidR="003677B2" w:rsidRPr="000D46D5" w:rsidRDefault="003677B2" w:rsidP="003677B2">
            <w:pPr>
              <w:rPr>
                <w:sz w:val="20"/>
                <w:szCs w:val="20"/>
                <w:lang w:val="en-GB"/>
              </w:rPr>
            </w:pPr>
            <w:r w:rsidRPr="000D46D5">
              <w:rPr>
                <w:sz w:val="20"/>
                <w:szCs w:val="20"/>
                <w:lang w:val="en-GB"/>
              </w:rPr>
              <w:t>s/d</w:t>
            </w:r>
          </w:p>
          <w:p w:rsidR="003677B2" w:rsidRPr="000D46D5" w:rsidRDefault="003677B2" w:rsidP="003677B2">
            <w:pPr>
              <w:rPr>
                <w:sz w:val="20"/>
                <w:szCs w:val="20"/>
                <w:lang w:val="en-GB"/>
              </w:rPr>
            </w:pPr>
            <w:r w:rsidRPr="000D46D5">
              <w:rPr>
                <w:sz w:val="20"/>
                <w:szCs w:val="20"/>
                <w:lang w:val="en-GB"/>
              </w:rPr>
              <w:t>s/d</w:t>
            </w:r>
          </w:p>
          <w:p w:rsidR="003677B2" w:rsidRPr="000D46D5" w:rsidRDefault="003677B2" w:rsidP="003677B2">
            <w:pPr>
              <w:rPr>
                <w:sz w:val="20"/>
                <w:szCs w:val="20"/>
                <w:lang w:val="en-GB"/>
              </w:rPr>
            </w:pPr>
            <w:r w:rsidRPr="000D46D5">
              <w:rPr>
                <w:sz w:val="20"/>
                <w:szCs w:val="20"/>
                <w:lang w:val="en-GB"/>
              </w:rPr>
              <w:t>s/d</w:t>
            </w:r>
          </w:p>
          <w:p w:rsidR="003677B2" w:rsidRDefault="003677B2" w:rsidP="003677B2">
            <w:pPr>
              <w:rPr>
                <w:sz w:val="20"/>
                <w:szCs w:val="20"/>
                <w:lang w:val="en-GB"/>
              </w:rPr>
            </w:pPr>
            <w:r>
              <w:rPr>
                <w:sz w:val="20"/>
                <w:szCs w:val="20"/>
                <w:lang w:val="en-GB"/>
              </w:rPr>
              <w:t>s/d</w:t>
            </w:r>
          </w:p>
          <w:p w:rsidR="003677B2" w:rsidRPr="000D46D5" w:rsidRDefault="003677B2" w:rsidP="003677B2">
            <w:pPr>
              <w:rPr>
                <w:sz w:val="20"/>
                <w:szCs w:val="20"/>
                <w:lang w:val="en-GB"/>
              </w:rPr>
            </w:pPr>
            <w:r>
              <w:rPr>
                <w:sz w:val="20"/>
                <w:szCs w:val="20"/>
                <w:lang w:val="en-GB"/>
              </w:rPr>
              <w:t xml:space="preserve">Empresario </w:t>
            </w:r>
          </w:p>
        </w:tc>
        <w:tc>
          <w:tcPr>
            <w:tcW w:w="2160" w:type="dxa"/>
          </w:tcPr>
          <w:p w:rsidR="003677B2" w:rsidRPr="00A77D84" w:rsidRDefault="003677B2" w:rsidP="003677B2">
            <w:pPr>
              <w:rPr>
                <w:sz w:val="20"/>
                <w:szCs w:val="20"/>
              </w:rPr>
            </w:pPr>
            <w:r w:rsidRPr="00A77D84">
              <w:rPr>
                <w:sz w:val="20"/>
                <w:szCs w:val="20"/>
              </w:rPr>
              <w:t>Indep. Unión por Chile</w:t>
            </w:r>
          </w:p>
          <w:p w:rsidR="003677B2" w:rsidRPr="00A77D84" w:rsidRDefault="003677B2" w:rsidP="003677B2">
            <w:pPr>
              <w:rPr>
                <w:sz w:val="20"/>
                <w:szCs w:val="20"/>
              </w:rPr>
            </w:pPr>
            <w:r w:rsidRPr="00A77D84">
              <w:rPr>
                <w:sz w:val="20"/>
                <w:szCs w:val="20"/>
              </w:rPr>
              <w:t xml:space="preserve">Independiente </w:t>
            </w:r>
            <w:r>
              <w:rPr>
                <w:sz w:val="20"/>
                <w:szCs w:val="20"/>
              </w:rPr>
              <w:t>PD</w:t>
            </w:r>
            <w:r w:rsidRPr="00A77D84">
              <w:rPr>
                <w:sz w:val="20"/>
                <w:szCs w:val="20"/>
              </w:rPr>
              <w:t>C</w:t>
            </w:r>
          </w:p>
          <w:p w:rsidR="003677B2" w:rsidRPr="00A77D84" w:rsidRDefault="003677B2" w:rsidP="003677B2">
            <w:pPr>
              <w:rPr>
                <w:sz w:val="20"/>
                <w:szCs w:val="20"/>
              </w:rPr>
            </w:pPr>
            <w:r w:rsidRPr="00A77D84">
              <w:rPr>
                <w:sz w:val="20"/>
                <w:szCs w:val="20"/>
              </w:rPr>
              <w:t>RN</w:t>
            </w:r>
          </w:p>
          <w:p w:rsidR="003677B2" w:rsidRPr="00A77D84" w:rsidRDefault="003677B2" w:rsidP="003677B2">
            <w:pPr>
              <w:rPr>
                <w:sz w:val="20"/>
                <w:szCs w:val="20"/>
              </w:rPr>
            </w:pPr>
            <w:r w:rsidRPr="00A77D84">
              <w:rPr>
                <w:sz w:val="20"/>
                <w:szCs w:val="20"/>
              </w:rPr>
              <w:t>UDI</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PPD</w:t>
            </w:r>
          </w:p>
        </w:tc>
        <w:tc>
          <w:tcPr>
            <w:tcW w:w="2031"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tc>
        <w:tc>
          <w:tcPr>
            <w:tcW w:w="2672"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tc>
      </w:tr>
      <w:tr w:rsidR="003677B2">
        <w:tc>
          <w:tcPr>
            <w:tcW w:w="1149" w:type="dxa"/>
          </w:tcPr>
          <w:p w:rsidR="003677B2" w:rsidRPr="00A77D84" w:rsidRDefault="003677B2" w:rsidP="003677B2">
            <w:pPr>
              <w:rPr>
                <w:sz w:val="20"/>
                <w:szCs w:val="20"/>
              </w:rPr>
            </w:pPr>
            <w:r w:rsidRPr="00A77D84">
              <w:rPr>
                <w:sz w:val="20"/>
                <w:szCs w:val="20"/>
              </w:rPr>
              <w:t>2000-04</w:t>
            </w:r>
          </w:p>
        </w:tc>
        <w:tc>
          <w:tcPr>
            <w:tcW w:w="2647" w:type="dxa"/>
          </w:tcPr>
          <w:p w:rsidR="003677B2" w:rsidRPr="00A77D84" w:rsidRDefault="003677B2" w:rsidP="003677B2">
            <w:pPr>
              <w:rPr>
                <w:sz w:val="20"/>
                <w:szCs w:val="20"/>
              </w:rPr>
            </w:pPr>
            <w:r w:rsidRPr="00A77D84">
              <w:rPr>
                <w:sz w:val="20"/>
                <w:szCs w:val="20"/>
              </w:rPr>
              <w:t>Francisco Humire A</w:t>
            </w:r>
            <w:r>
              <w:rPr>
                <w:sz w:val="20"/>
                <w:szCs w:val="20"/>
              </w:rPr>
              <w:t>.</w:t>
            </w:r>
            <w:r w:rsidRPr="00A77D84">
              <w:rPr>
                <w:sz w:val="20"/>
                <w:szCs w:val="20"/>
              </w:rPr>
              <w:t>(A)</w:t>
            </w:r>
          </w:p>
          <w:p w:rsidR="003677B2" w:rsidRPr="00A77D84" w:rsidRDefault="003677B2" w:rsidP="003677B2">
            <w:pPr>
              <w:rPr>
                <w:sz w:val="20"/>
                <w:szCs w:val="20"/>
              </w:rPr>
            </w:pPr>
            <w:r w:rsidRPr="00A77D84">
              <w:rPr>
                <w:sz w:val="20"/>
                <w:szCs w:val="20"/>
              </w:rPr>
              <w:t>Ovidio Santos Santos</w:t>
            </w:r>
          </w:p>
          <w:p w:rsidR="003677B2" w:rsidRPr="00A77D84" w:rsidRDefault="003677B2" w:rsidP="003677B2">
            <w:pPr>
              <w:rPr>
                <w:sz w:val="20"/>
                <w:szCs w:val="20"/>
              </w:rPr>
            </w:pPr>
            <w:r w:rsidRPr="00A77D84">
              <w:rPr>
                <w:sz w:val="20"/>
                <w:szCs w:val="20"/>
              </w:rPr>
              <w:t>Manuel Toro Torres</w:t>
            </w:r>
          </w:p>
          <w:p w:rsidR="003677B2" w:rsidRPr="00A77D84" w:rsidRDefault="003677B2" w:rsidP="003677B2">
            <w:pPr>
              <w:rPr>
                <w:sz w:val="20"/>
                <w:szCs w:val="20"/>
              </w:rPr>
            </w:pPr>
            <w:r w:rsidRPr="00A77D84">
              <w:rPr>
                <w:sz w:val="20"/>
                <w:szCs w:val="20"/>
              </w:rPr>
              <w:t>Sergio Dini Valenzuela</w:t>
            </w:r>
          </w:p>
          <w:p w:rsidR="003677B2" w:rsidRPr="00A77D84" w:rsidRDefault="003677B2" w:rsidP="003677B2">
            <w:pPr>
              <w:rPr>
                <w:sz w:val="20"/>
                <w:szCs w:val="20"/>
              </w:rPr>
            </w:pPr>
            <w:r w:rsidRPr="00A77D84">
              <w:rPr>
                <w:sz w:val="20"/>
                <w:szCs w:val="20"/>
              </w:rPr>
              <w:t>Riquelme Subieta Aguirre</w:t>
            </w:r>
          </w:p>
          <w:p w:rsidR="003677B2" w:rsidRPr="00A77D84" w:rsidRDefault="003677B2" w:rsidP="003677B2">
            <w:pPr>
              <w:rPr>
                <w:sz w:val="20"/>
                <w:szCs w:val="20"/>
              </w:rPr>
            </w:pPr>
            <w:r w:rsidRPr="00A77D84">
              <w:rPr>
                <w:sz w:val="20"/>
                <w:szCs w:val="20"/>
              </w:rPr>
              <w:t>Juana Crespo Cancino</w:t>
            </w:r>
          </w:p>
        </w:tc>
        <w:tc>
          <w:tcPr>
            <w:tcW w:w="2561" w:type="dxa"/>
          </w:tcPr>
          <w:p w:rsidR="003677B2" w:rsidRDefault="003677B2" w:rsidP="003677B2">
            <w:pPr>
              <w:rPr>
                <w:sz w:val="20"/>
                <w:szCs w:val="20"/>
              </w:rPr>
            </w:pPr>
            <w:r>
              <w:rPr>
                <w:sz w:val="20"/>
                <w:szCs w:val="20"/>
              </w:rPr>
              <w:t>Empresario</w:t>
            </w:r>
          </w:p>
          <w:p w:rsidR="003677B2" w:rsidRPr="00A77D84" w:rsidRDefault="003677B2" w:rsidP="003677B2">
            <w:pPr>
              <w:rPr>
                <w:sz w:val="20"/>
                <w:szCs w:val="20"/>
              </w:rPr>
            </w:pPr>
            <w:r>
              <w:rPr>
                <w:sz w:val="20"/>
                <w:szCs w:val="20"/>
              </w:rPr>
              <w:t>s/d</w:t>
            </w:r>
          </w:p>
          <w:p w:rsidR="003677B2" w:rsidRPr="00A77D84" w:rsidRDefault="003677B2" w:rsidP="003677B2">
            <w:pPr>
              <w:rPr>
                <w:sz w:val="20"/>
                <w:szCs w:val="20"/>
              </w:rPr>
            </w:pPr>
            <w:r>
              <w:rPr>
                <w:sz w:val="20"/>
                <w:szCs w:val="20"/>
              </w:rPr>
              <w:t>s/d</w:t>
            </w:r>
          </w:p>
          <w:p w:rsidR="003677B2" w:rsidRPr="000D368C" w:rsidRDefault="003677B2" w:rsidP="003677B2">
            <w:pPr>
              <w:rPr>
                <w:sz w:val="20"/>
                <w:szCs w:val="20"/>
                <w:lang w:val="en-GB"/>
              </w:rPr>
            </w:pPr>
            <w:r w:rsidRPr="00A77D84">
              <w:rPr>
                <w:sz w:val="20"/>
                <w:szCs w:val="20"/>
              </w:rPr>
              <w:t xml:space="preserve">Ingeniero Ejec. </w:t>
            </w:r>
            <w:r w:rsidRPr="000D368C">
              <w:rPr>
                <w:sz w:val="20"/>
                <w:szCs w:val="20"/>
                <w:lang w:val="en-GB"/>
              </w:rPr>
              <w:t>Administ.</w:t>
            </w:r>
          </w:p>
          <w:p w:rsidR="003677B2" w:rsidRPr="000D368C" w:rsidRDefault="003677B2" w:rsidP="003677B2">
            <w:pPr>
              <w:rPr>
                <w:sz w:val="20"/>
                <w:szCs w:val="20"/>
                <w:lang w:val="en-GB"/>
              </w:rPr>
            </w:pPr>
            <w:r w:rsidRPr="000D368C">
              <w:rPr>
                <w:sz w:val="20"/>
                <w:szCs w:val="20"/>
                <w:lang w:val="en-GB"/>
              </w:rPr>
              <w:t>s/d</w:t>
            </w:r>
          </w:p>
          <w:p w:rsidR="003677B2" w:rsidRPr="000D368C" w:rsidRDefault="003677B2" w:rsidP="003677B2">
            <w:pPr>
              <w:rPr>
                <w:sz w:val="20"/>
                <w:szCs w:val="20"/>
                <w:lang w:val="en-GB"/>
              </w:rPr>
            </w:pPr>
            <w:r w:rsidRPr="000D368C">
              <w:rPr>
                <w:sz w:val="20"/>
                <w:szCs w:val="20"/>
                <w:lang w:val="en-GB"/>
              </w:rPr>
              <w:t>s/d</w:t>
            </w:r>
          </w:p>
        </w:tc>
        <w:tc>
          <w:tcPr>
            <w:tcW w:w="2160" w:type="dxa"/>
          </w:tcPr>
          <w:p w:rsidR="003677B2" w:rsidRPr="00A77D84" w:rsidRDefault="003677B2" w:rsidP="003677B2">
            <w:pPr>
              <w:rPr>
                <w:sz w:val="20"/>
                <w:szCs w:val="20"/>
              </w:rPr>
            </w:pPr>
            <w:r w:rsidRPr="00A77D84">
              <w:rPr>
                <w:sz w:val="20"/>
                <w:szCs w:val="20"/>
              </w:rPr>
              <w:t>UDI</w:t>
            </w:r>
          </w:p>
          <w:p w:rsidR="003677B2" w:rsidRPr="00A77D84" w:rsidRDefault="003677B2" w:rsidP="003677B2">
            <w:pPr>
              <w:rPr>
                <w:sz w:val="20"/>
                <w:szCs w:val="20"/>
              </w:rPr>
            </w:pPr>
            <w:r w:rsidRPr="00A77D84">
              <w:rPr>
                <w:sz w:val="20"/>
                <w:szCs w:val="20"/>
              </w:rPr>
              <w:t>Independiente PS</w:t>
            </w:r>
          </w:p>
          <w:p w:rsidR="003677B2" w:rsidRPr="00A77D84" w:rsidRDefault="003677B2" w:rsidP="003677B2">
            <w:pPr>
              <w:rPr>
                <w:sz w:val="20"/>
                <w:szCs w:val="20"/>
              </w:rPr>
            </w:pPr>
            <w:r w:rsidRPr="00A77D84">
              <w:rPr>
                <w:sz w:val="20"/>
                <w:szCs w:val="20"/>
              </w:rPr>
              <w:t>UDI</w:t>
            </w:r>
          </w:p>
          <w:p w:rsidR="003677B2" w:rsidRPr="00A77D84" w:rsidRDefault="003677B2" w:rsidP="003677B2">
            <w:pPr>
              <w:rPr>
                <w:sz w:val="20"/>
                <w:szCs w:val="20"/>
              </w:rPr>
            </w:pPr>
            <w:r w:rsidRPr="00A77D84">
              <w:rPr>
                <w:sz w:val="20"/>
                <w:szCs w:val="20"/>
              </w:rPr>
              <w:t>PDC</w:t>
            </w:r>
          </w:p>
          <w:p w:rsidR="003677B2" w:rsidRPr="00A77D84" w:rsidRDefault="003677B2" w:rsidP="003677B2">
            <w:pPr>
              <w:rPr>
                <w:sz w:val="20"/>
                <w:szCs w:val="20"/>
              </w:rPr>
            </w:pPr>
            <w:r w:rsidRPr="00A77D84">
              <w:rPr>
                <w:sz w:val="20"/>
                <w:szCs w:val="20"/>
              </w:rPr>
              <w:t>PPD</w:t>
            </w:r>
          </w:p>
          <w:p w:rsidR="003677B2" w:rsidRPr="00A77D84" w:rsidRDefault="003677B2" w:rsidP="003677B2">
            <w:pPr>
              <w:rPr>
                <w:sz w:val="20"/>
                <w:szCs w:val="20"/>
              </w:rPr>
            </w:pPr>
            <w:r w:rsidRPr="00A77D84">
              <w:rPr>
                <w:sz w:val="20"/>
                <w:szCs w:val="20"/>
              </w:rPr>
              <w:t>PS</w:t>
            </w:r>
          </w:p>
        </w:tc>
        <w:tc>
          <w:tcPr>
            <w:tcW w:w="2031"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tc>
        <w:tc>
          <w:tcPr>
            <w:tcW w:w="2672"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tc>
      </w:tr>
      <w:tr w:rsidR="003677B2">
        <w:tc>
          <w:tcPr>
            <w:tcW w:w="1149" w:type="dxa"/>
          </w:tcPr>
          <w:p w:rsidR="003677B2" w:rsidRPr="00A77D84" w:rsidRDefault="003677B2" w:rsidP="003677B2">
            <w:pPr>
              <w:rPr>
                <w:sz w:val="20"/>
                <w:szCs w:val="20"/>
              </w:rPr>
            </w:pPr>
            <w:r w:rsidRPr="00A77D84">
              <w:rPr>
                <w:sz w:val="20"/>
                <w:szCs w:val="20"/>
              </w:rPr>
              <w:t>2004-08</w:t>
            </w:r>
          </w:p>
        </w:tc>
        <w:tc>
          <w:tcPr>
            <w:tcW w:w="2647" w:type="dxa"/>
          </w:tcPr>
          <w:p w:rsidR="003677B2" w:rsidRPr="00A77D84" w:rsidRDefault="003677B2" w:rsidP="003677B2">
            <w:pPr>
              <w:rPr>
                <w:sz w:val="20"/>
                <w:szCs w:val="20"/>
              </w:rPr>
            </w:pPr>
            <w:r w:rsidRPr="00A77D84">
              <w:rPr>
                <w:sz w:val="20"/>
                <w:szCs w:val="20"/>
              </w:rPr>
              <w:t>Fidel Ventura Mollo</w:t>
            </w:r>
          </w:p>
          <w:p w:rsidR="003677B2" w:rsidRPr="00A77D84" w:rsidRDefault="003677B2" w:rsidP="003677B2">
            <w:pPr>
              <w:rPr>
                <w:sz w:val="20"/>
                <w:szCs w:val="20"/>
              </w:rPr>
            </w:pPr>
            <w:r w:rsidRPr="00A77D84">
              <w:rPr>
                <w:sz w:val="20"/>
                <w:szCs w:val="20"/>
              </w:rPr>
              <w:t>Sergio Dini Valenzuela</w:t>
            </w:r>
          </w:p>
          <w:p w:rsidR="003677B2" w:rsidRPr="00A77D84" w:rsidRDefault="003677B2" w:rsidP="003677B2">
            <w:pPr>
              <w:rPr>
                <w:sz w:val="20"/>
                <w:szCs w:val="20"/>
              </w:rPr>
            </w:pPr>
            <w:r w:rsidRPr="00A77D84">
              <w:rPr>
                <w:sz w:val="20"/>
                <w:szCs w:val="20"/>
              </w:rPr>
              <w:t>Violeta Williams Bruna</w:t>
            </w:r>
          </w:p>
          <w:p w:rsidR="003677B2" w:rsidRPr="00A77D84" w:rsidRDefault="003677B2" w:rsidP="003677B2">
            <w:pPr>
              <w:rPr>
                <w:sz w:val="20"/>
                <w:szCs w:val="20"/>
              </w:rPr>
            </w:pPr>
            <w:r w:rsidRPr="00A77D84">
              <w:rPr>
                <w:sz w:val="20"/>
                <w:szCs w:val="20"/>
              </w:rPr>
              <w:t>Eliseo Mamani Choque</w:t>
            </w:r>
          </w:p>
          <w:p w:rsidR="003677B2" w:rsidRPr="00A77D84" w:rsidRDefault="003677B2" w:rsidP="003677B2">
            <w:pPr>
              <w:rPr>
                <w:sz w:val="20"/>
                <w:szCs w:val="20"/>
              </w:rPr>
            </w:pPr>
            <w:r w:rsidRPr="00A77D84">
              <w:rPr>
                <w:sz w:val="20"/>
                <w:szCs w:val="20"/>
              </w:rPr>
              <w:t>Genaro Yucra Gutiérrez</w:t>
            </w:r>
          </w:p>
          <w:p w:rsidR="003677B2" w:rsidRPr="00A77D84" w:rsidRDefault="003677B2" w:rsidP="003677B2">
            <w:pPr>
              <w:rPr>
                <w:sz w:val="20"/>
                <w:szCs w:val="20"/>
              </w:rPr>
            </w:pPr>
            <w:r w:rsidRPr="00A77D84">
              <w:rPr>
                <w:sz w:val="20"/>
                <w:szCs w:val="20"/>
              </w:rPr>
              <w:t>Alicia Quispe Delgado</w:t>
            </w:r>
          </w:p>
        </w:tc>
        <w:tc>
          <w:tcPr>
            <w:tcW w:w="2561" w:type="dxa"/>
          </w:tcPr>
          <w:p w:rsidR="003677B2" w:rsidRPr="00A77D84" w:rsidRDefault="003677B2" w:rsidP="003677B2">
            <w:pPr>
              <w:rPr>
                <w:sz w:val="20"/>
                <w:szCs w:val="20"/>
              </w:rPr>
            </w:pPr>
            <w:r>
              <w:rPr>
                <w:sz w:val="20"/>
                <w:szCs w:val="20"/>
              </w:rPr>
              <w:t>s/d</w:t>
            </w:r>
          </w:p>
          <w:p w:rsidR="003677B2" w:rsidRDefault="003677B2" w:rsidP="003677B2">
            <w:pPr>
              <w:rPr>
                <w:sz w:val="20"/>
                <w:szCs w:val="20"/>
              </w:rPr>
            </w:pPr>
            <w:r w:rsidRPr="00A77D84">
              <w:rPr>
                <w:sz w:val="20"/>
                <w:szCs w:val="20"/>
              </w:rPr>
              <w:t>Ingeniero Ejecución Admin.</w:t>
            </w:r>
          </w:p>
          <w:p w:rsidR="003677B2" w:rsidRPr="00B739B6" w:rsidRDefault="003677B2" w:rsidP="003677B2">
            <w:pPr>
              <w:rPr>
                <w:sz w:val="20"/>
                <w:szCs w:val="20"/>
                <w:lang w:val="en-GB"/>
              </w:rPr>
            </w:pPr>
            <w:r w:rsidRPr="00B739B6">
              <w:rPr>
                <w:sz w:val="20"/>
                <w:szCs w:val="20"/>
                <w:lang w:val="en-GB"/>
              </w:rPr>
              <w:t>Paramédico</w:t>
            </w:r>
          </w:p>
          <w:p w:rsidR="003677B2" w:rsidRPr="00B739B6" w:rsidRDefault="003677B2" w:rsidP="003677B2">
            <w:pPr>
              <w:rPr>
                <w:sz w:val="20"/>
                <w:szCs w:val="20"/>
                <w:lang w:val="en-GB"/>
              </w:rPr>
            </w:pPr>
            <w:r w:rsidRPr="00B739B6">
              <w:rPr>
                <w:sz w:val="20"/>
                <w:szCs w:val="20"/>
                <w:lang w:val="en-GB"/>
              </w:rPr>
              <w:t>s/d</w:t>
            </w:r>
          </w:p>
          <w:p w:rsidR="003677B2" w:rsidRPr="00B739B6" w:rsidRDefault="003677B2" w:rsidP="003677B2">
            <w:pPr>
              <w:rPr>
                <w:sz w:val="20"/>
                <w:szCs w:val="20"/>
                <w:lang w:val="en-GB"/>
              </w:rPr>
            </w:pPr>
            <w:r w:rsidRPr="00B739B6">
              <w:rPr>
                <w:sz w:val="20"/>
                <w:szCs w:val="20"/>
                <w:lang w:val="en-GB"/>
              </w:rPr>
              <w:t>s/d</w:t>
            </w:r>
          </w:p>
          <w:p w:rsidR="003677B2" w:rsidRPr="00B739B6" w:rsidRDefault="003677B2" w:rsidP="003677B2">
            <w:pPr>
              <w:rPr>
                <w:sz w:val="20"/>
                <w:szCs w:val="20"/>
                <w:lang w:val="en-GB"/>
              </w:rPr>
            </w:pPr>
            <w:r w:rsidRPr="00B739B6">
              <w:rPr>
                <w:sz w:val="20"/>
                <w:szCs w:val="20"/>
                <w:lang w:val="en-GB"/>
              </w:rPr>
              <w:t>s/d</w:t>
            </w:r>
          </w:p>
        </w:tc>
        <w:tc>
          <w:tcPr>
            <w:tcW w:w="2160" w:type="dxa"/>
          </w:tcPr>
          <w:p w:rsidR="003677B2" w:rsidRPr="00A77D84" w:rsidRDefault="003677B2" w:rsidP="003677B2">
            <w:pPr>
              <w:rPr>
                <w:sz w:val="20"/>
                <w:szCs w:val="20"/>
                <w:lang w:val="en-US"/>
              </w:rPr>
            </w:pPr>
            <w:r w:rsidRPr="00A77D84">
              <w:rPr>
                <w:sz w:val="20"/>
                <w:szCs w:val="20"/>
                <w:lang w:val="en-US"/>
              </w:rPr>
              <w:t>RN</w:t>
            </w:r>
          </w:p>
          <w:p w:rsidR="003677B2" w:rsidRPr="00A77D84" w:rsidRDefault="003677B2" w:rsidP="003677B2">
            <w:pPr>
              <w:rPr>
                <w:sz w:val="20"/>
                <w:szCs w:val="20"/>
                <w:lang w:val="en-US"/>
              </w:rPr>
            </w:pPr>
            <w:r w:rsidRPr="00A77D84">
              <w:rPr>
                <w:sz w:val="20"/>
                <w:szCs w:val="20"/>
                <w:lang w:val="en-US"/>
              </w:rPr>
              <w:t>PDC</w:t>
            </w:r>
          </w:p>
          <w:p w:rsidR="003677B2" w:rsidRPr="00A77D84" w:rsidRDefault="003677B2" w:rsidP="003677B2">
            <w:pPr>
              <w:rPr>
                <w:sz w:val="20"/>
                <w:szCs w:val="20"/>
                <w:lang w:val="en-US"/>
              </w:rPr>
            </w:pPr>
            <w:r w:rsidRPr="00A77D84">
              <w:rPr>
                <w:sz w:val="20"/>
                <w:szCs w:val="20"/>
                <w:lang w:val="en-US"/>
              </w:rPr>
              <w:t>UDI</w:t>
            </w:r>
          </w:p>
          <w:p w:rsidR="003677B2" w:rsidRPr="00A77D84" w:rsidRDefault="003677B2" w:rsidP="003677B2">
            <w:pPr>
              <w:rPr>
                <w:sz w:val="20"/>
                <w:szCs w:val="20"/>
                <w:lang w:val="en-US"/>
              </w:rPr>
            </w:pPr>
            <w:r w:rsidRPr="00A77D84">
              <w:rPr>
                <w:sz w:val="20"/>
                <w:szCs w:val="20"/>
                <w:lang w:val="en-US"/>
              </w:rPr>
              <w:t>UDI</w:t>
            </w:r>
          </w:p>
          <w:p w:rsidR="003677B2" w:rsidRPr="00A77D84" w:rsidRDefault="003677B2" w:rsidP="003677B2">
            <w:pPr>
              <w:rPr>
                <w:sz w:val="20"/>
                <w:szCs w:val="20"/>
                <w:lang w:val="en-US"/>
              </w:rPr>
            </w:pPr>
            <w:r w:rsidRPr="00A77D84">
              <w:rPr>
                <w:sz w:val="20"/>
                <w:szCs w:val="20"/>
                <w:lang w:val="en-US"/>
              </w:rPr>
              <w:t>PS</w:t>
            </w:r>
          </w:p>
          <w:p w:rsidR="003677B2" w:rsidRPr="00A77D84" w:rsidRDefault="003677B2" w:rsidP="003677B2">
            <w:pPr>
              <w:rPr>
                <w:sz w:val="20"/>
                <w:szCs w:val="20"/>
                <w:lang w:val="en-US"/>
              </w:rPr>
            </w:pPr>
            <w:r w:rsidRPr="00A77D84">
              <w:rPr>
                <w:sz w:val="20"/>
                <w:szCs w:val="20"/>
                <w:lang w:val="en-US"/>
              </w:rPr>
              <w:t>RN</w:t>
            </w:r>
          </w:p>
        </w:tc>
        <w:tc>
          <w:tcPr>
            <w:tcW w:w="2031"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tc>
        <w:tc>
          <w:tcPr>
            <w:tcW w:w="2672"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tc>
      </w:tr>
      <w:tr w:rsidR="003677B2">
        <w:tc>
          <w:tcPr>
            <w:tcW w:w="1149" w:type="dxa"/>
          </w:tcPr>
          <w:p w:rsidR="003677B2" w:rsidRPr="00A77D84" w:rsidRDefault="003677B2" w:rsidP="003677B2">
            <w:pPr>
              <w:rPr>
                <w:sz w:val="20"/>
                <w:szCs w:val="20"/>
              </w:rPr>
            </w:pPr>
            <w:r w:rsidRPr="00A77D84">
              <w:rPr>
                <w:sz w:val="20"/>
                <w:szCs w:val="20"/>
              </w:rPr>
              <w:t>2008-12</w:t>
            </w:r>
          </w:p>
        </w:tc>
        <w:tc>
          <w:tcPr>
            <w:tcW w:w="2647" w:type="dxa"/>
          </w:tcPr>
          <w:p w:rsidR="003677B2" w:rsidRPr="00A77D84" w:rsidRDefault="003677B2" w:rsidP="003677B2">
            <w:pPr>
              <w:rPr>
                <w:sz w:val="20"/>
                <w:szCs w:val="20"/>
              </w:rPr>
            </w:pPr>
            <w:r w:rsidRPr="00A77D84">
              <w:rPr>
                <w:sz w:val="20"/>
                <w:szCs w:val="20"/>
              </w:rPr>
              <w:t>Maricel Gutiérrez Castro</w:t>
            </w:r>
          </w:p>
          <w:p w:rsidR="003677B2" w:rsidRPr="00A77D84" w:rsidRDefault="003677B2" w:rsidP="003677B2">
            <w:pPr>
              <w:rPr>
                <w:sz w:val="20"/>
                <w:szCs w:val="20"/>
              </w:rPr>
            </w:pPr>
            <w:r w:rsidRPr="00A77D84">
              <w:rPr>
                <w:sz w:val="20"/>
                <w:szCs w:val="20"/>
              </w:rPr>
              <w:t>Dina Gutiérrez Huanca</w:t>
            </w:r>
          </w:p>
          <w:p w:rsidR="003677B2" w:rsidRPr="00A77D84" w:rsidRDefault="003677B2" w:rsidP="003677B2">
            <w:pPr>
              <w:rPr>
                <w:sz w:val="20"/>
                <w:szCs w:val="20"/>
              </w:rPr>
            </w:pPr>
            <w:r w:rsidRPr="00A77D84">
              <w:rPr>
                <w:sz w:val="20"/>
                <w:szCs w:val="20"/>
              </w:rPr>
              <w:t>Fidel Ventura Mollo</w:t>
            </w:r>
          </w:p>
          <w:p w:rsidR="003677B2" w:rsidRPr="00A77D84" w:rsidRDefault="003677B2" w:rsidP="003677B2">
            <w:pPr>
              <w:rPr>
                <w:sz w:val="20"/>
                <w:szCs w:val="20"/>
              </w:rPr>
            </w:pPr>
            <w:r w:rsidRPr="00A77D84">
              <w:rPr>
                <w:sz w:val="20"/>
                <w:szCs w:val="20"/>
              </w:rPr>
              <w:t>Eliseo Mamani Choque</w:t>
            </w:r>
          </w:p>
          <w:p w:rsidR="003677B2" w:rsidRPr="00A77D84" w:rsidRDefault="003677B2" w:rsidP="003677B2">
            <w:pPr>
              <w:rPr>
                <w:sz w:val="20"/>
                <w:szCs w:val="20"/>
              </w:rPr>
            </w:pPr>
            <w:r w:rsidRPr="00A77D84">
              <w:rPr>
                <w:sz w:val="20"/>
                <w:szCs w:val="20"/>
              </w:rPr>
              <w:t>Genaro Yucra Gutiérrez</w:t>
            </w:r>
          </w:p>
          <w:p w:rsidR="003677B2" w:rsidRDefault="003677B2" w:rsidP="003677B2">
            <w:pPr>
              <w:rPr>
                <w:sz w:val="20"/>
                <w:szCs w:val="20"/>
              </w:rPr>
            </w:pPr>
            <w:r w:rsidRPr="00A77D84">
              <w:rPr>
                <w:sz w:val="20"/>
                <w:szCs w:val="20"/>
              </w:rPr>
              <w:t>Sergio Dini Valenzuela (QEPD)</w:t>
            </w:r>
          </w:p>
          <w:p w:rsidR="003677B2" w:rsidRPr="00A77D84" w:rsidRDefault="003677B2" w:rsidP="003677B2">
            <w:pPr>
              <w:rPr>
                <w:sz w:val="20"/>
                <w:szCs w:val="20"/>
              </w:rPr>
            </w:pPr>
            <w:r>
              <w:rPr>
                <w:sz w:val="20"/>
                <w:szCs w:val="20"/>
              </w:rPr>
              <w:t>Reemplazado por Juliana Marca Díaz (Ind. DC)</w:t>
            </w:r>
          </w:p>
        </w:tc>
        <w:tc>
          <w:tcPr>
            <w:tcW w:w="2561" w:type="dxa"/>
          </w:tcPr>
          <w:p w:rsidR="003677B2" w:rsidRPr="000D368C" w:rsidRDefault="003677B2" w:rsidP="003677B2">
            <w:pPr>
              <w:rPr>
                <w:sz w:val="20"/>
                <w:szCs w:val="20"/>
                <w:lang w:val="en-GB"/>
              </w:rPr>
            </w:pPr>
            <w:r>
              <w:rPr>
                <w:sz w:val="20"/>
                <w:szCs w:val="20"/>
                <w:lang w:val="en-GB"/>
              </w:rPr>
              <w:t>Profesora</w:t>
            </w:r>
          </w:p>
          <w:p w:rsidR="003677B2" w:rsidRPr="000D368C" w:rsidRDefault="003677B2" w:rsidP="003677B2">
            <w:pPr>
              <w:rPr>
                <w:sz w:val="20"/>
                <w:szCs w:val="20"/>
                <w:lang w:val="en-GB"/>
              </w:rPr>
            </w:pPr>
            <w:r w:rsidRPr="000D368C">
              <w:rPr>
                <w:sz w:val="20"/>
                <w:szCs w:val="20"/>
                <w:lang w:val="en-GB"/>
              </w:rPr>
              <w:t>s/d</w:t>
            </w:r>
          </w:p>
          <w:p w:rsidR="003677B2" w:rsidRPr="000D368C" w:rsidRDefault="003677B2" w:rsidP="003677B2">
            <w:pPr>
              <w:rPr>
                <w:sz w:val="20"/>
                <w:szCs w:val="20"/>
                <w:lang w:val="en-GB"/>
              </w:rPr>
            </w:pPr>
            <w:r w:rsidRPr="000D368C">
              <w:rPr>
                <w:sz w:val="20"/>
                <w:szCs w:val="20"/>
                <w:lang w:val="en-GB"/>
              </w:rPr>
              <w:t>s/d</w:t>
            </w:r>
          </w:p>
          <w:p w:rsidR="003677B2" w:rsidRPr="000D368C" w:rsidRDefault="003677B2" w:rsidP="003677B2">
            <w:pPr>
              <w:rPr>
                <w:sz w:val="20"/>
                <w:szCs w:val="20"/>
                <w:lang w:val="en-GB"/>
              </w:rPr>
            </w:pPr>
            <w:r w:rsidRPr="000D368C">
              <w:rPr>
                <w:sz w:val="20"/>
                <w:szCs w:val="20"/>
                <w:lang w:val="en-GB"/>
              </w:rPr>
              <w:t>s/d</w:t>
            </w:r>
          </w:p>
          <w:p w:rsidR="003677B2" w:rsidRPr="003677B2" w:rsidRDefault="003677B2" w:rsidP="003677B2">
            <w:pPr>
              <w:rPr>
                <w:sz w:val="20"/>
                <w:szCs w:val="20"/>
              </w:rPr>
            </w:pPr>
            <w:r w:rsidRPr="003677B2">
              <w:rPr>
                <w:sz w:val="20"/>
                <w:szCs w:val="20"/>
              </w:rPr>
              <w:t>Ganadero</w:t>
            </w:r>
          </w:p>
          <w:p w:rsidR="003677B2" w:rsidRDefault="003677B2" w:rsidP="003677B2">
            <w:pPr>
              <w:rPr>
                <w:sz w:val="20"/>
                <w:szCs w:val="20"/>
              </w:rPr>
            </w:pPr>
            <w:r w:rsidRPr="00A77D84">
              <w:rPr>
                <w:sz w:val="20"/>
                <w:szCs w:val="20"/>
              </w:rPr>
              <w:t>Ingeniero Ejecución Admin.</w:t>
            </w:r>
          </w:p>
          <w:p w:rsidR="003677B2" w:rsidRDefault="003677B2" w:rsidP="003677B2">
            <w:pPr>
              <w:rPr>
                <w:sz w:val="20"/>
                <w:szCs w:val="20"/>
              </w:rPr>
            </w:pPr>
          </w:p>
          <w:p w:rsidR="003677B2" w:rsidRPr="00B739B6" w:rsidRDefault="003677B2" w:rsidP="003677B2">
            <w:pPr>
              <w:rPr>
                <w:sz w:val="20"/>
                <w:szCs w:val="20"/>
              </w:rPr>
            </w:pPr>
            <w:r>
              <w:rPr>
                <w:sz w:val="20"/>
                <w:szCs w:val="20"/>
              </w:rPr>
              <w:t>Agricultora</w:t>
            </w:r>
          </w:p>
        </w:tc>
        <w:tc>
          <w:tcPr>
            <w:tcW w:w="2160" w:type="dxa"/>
          </w:tcPr>
          <w:p w:rsidR="003677B2" w:rsidRPr="00A77D84" w:rsidRDefault="003677B2" w:rsidP="003677B2">
            <w:pPr>
              <w:rPr>
                <w:sz w:val="20"/>
                <w:szCs w:val="20"/>
              </w:rPr>
            </w:pPr>
            <w:r w:rsidRPr="00A77D84">
              <w:rPr>
                <w:sz w:val="20"/>
                <w:szCs w:val="20"/>
              </w:rPr>
              <w:t>Independiente UDI</w:t>
            </w:r>
          </w:p>
          <w:p w:rsidR="003677B2" w:rsidRPr="00A77D84" w:rsidRDefault="003677B2" w:rsidP="003677B2">
            <w:pPr>
              <w:rPr>
                <w:sz w:val="20"/>
                <w:szCs w:val="20"/>
              </w:rPr>
            </w:pPr>
            <w:r w:rsidRPr="00A77D84">
              <w:rPr>
                <w:sz w:val="20"/>
                <w:szCs w:val="20"/>
              </w:rPr>
              <w:t>PRSD</w:t>
            </w:r>
          </w:p>
          <w:p w:rsidR="003677B2" w:rsidRPr="00A77D84" w:rsidRDefault="003677B2" w:rsidP="003677B2">
            <w:pPr>
              <w:rPr>
                <w:sz w:val="20"/>
                <w:szCs w:val="20"/>
              </w:rPr>
            </w:pPr>
            <w:r w:rsidRPr="00A77D84">
              <w:rPr>
                <w:sz w:val="20"/>
                <w:szCs w:val="20"/>
              </w:rPr>
              <w:t>RN</w:t>
            </w:r>
          </w:p>
          <w:p w:rsidR="003677B2" w:rsidRPr="00A77D84" w:rsidRDefault="003677B2" w:rsidP="003677B2">
            <w:pPr>
              <w:rPr>
                <w:sz w:val="20"/>
                <w:szCs w:val="20"/>
              </w:rPr>
            </w:pPr>
            <w:r w:rsidRPr="00A77D84">
              <w:rPr>
                <w:sz w:val="20"/>
                <w:szCs w:val="20"/>
              </w:rPr>
              <w:t>UDI</w:t>
            </w:r>
          </w:p>
          <w:p w:rsidR="003677B2" w:rsidRPr="00A77D84" w:rsidRDefault="003677B2" w:rsidP="003677B2">
            <w:pPr>
              <w:rPr>
                <w:sz w:val="20"/>
                <w:szCs w:val="20"/>
              </w:rPr>
            </w:pPr>
            <w:r w:rsidRPr="00A77D84">
              <w:rPr>
                <w:sz w:val="20"/>
                <w:szCs w:val="20"/>
              </w:rPr>
              <w:t>PS</w:t>
            </w:r>
          </w:p>
          <w:p w:rsidR="003677B2" w:rsidRDefault="003677B2" w:rsidP="003677B2">
            <w:pPr>
              <w:rPr>
                <w:sz w:val="20"/>
                <w:szCs w:val="20"/>
              </w:rPr>
            </w:pPr>
            <w:r w:rsidRPr="00A77D84">
              <w:rPr>
                <w:sz w:val="20"/>
                <w:szCs w:val="20"/>
              </w:rPr>
              <w:t>PDC</w:t>
            </w:r>
          </w:p>
          <w:p w:rsidR="003677B2" w:rsidRDefault="003677B2" w:rsidP="003677B2">
            <w:pPr>
              <w:rPr>
                <w:sz w:val="20"/>
                <w:szCs w:val="20"/>
              </w:rPr>
            </w:pPr>
          </w:p>
          <w:p w:rsidR="003677B2" w:rsidRPr="00A77D84" w:rsidRDefault="003677B2" w:rsidP="003677B2">
            <w:pPr>
              <w:rPr>
                <w:sz w:val="20"/>
                <w:szCs w:val="20"/>
              </w:rPr>
            </w:pPr>
            <w:r>
              <w:rPr>
                <w:sz w:val="20"/>
                <w:szCs w:val="20"/>
              </w:rPr>
              <w:t>Independiente DC</w:t>
            </w:r>
          </w:p>
        </w:tc>
        <w:tc>
          <w:tcPr>
            <w:tcW w:w="2031"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tc>
        <w:tc>
          <w:tcPr>
            <w:tcW w:w="2672" w:type="dxa"/>
          </w:tcPr>
          <w:p w:rsidR="003677B2" w:rsidRPr="00A77D84" w:rsidRDefault="003677B2" w:rsidP="003677B2">
            <w:pPr>
              <w:rPr>
                <w:sz w:val="20"/>
                <w:szCs w:val="20"/>
              </w:rPr>
            </w:pPr>
          </w:p>
          <w:p w:rsidR="003677B2" w:rsidRPr="00A77D84" w:rsidRDefault="003677B2" w:rsidP="003677B2">
            <w:pPr>
              <w:rPr>
                <w:sz w:val="20"/>
                <w:szCs w:val="20"/>
              </w:rPr>
            </w:pPr>
          </w:p>
          <w:p w:rsidR="003677B2" w:rsidRPr="00A77D84" w:rsidRDefault="003677B2" w:rsidP="003677B2">
            <w:pPr>
              <w:rPr>
                <w:sz w:val="20"/>
                <w:szCs w:val="20"/>
              </w:rPr>
            </w:pPr>
          </w:p>
          <w:p w:rsidR="003677B2" w:rsidRPr="00A77D84" w:rsidRDefault="003677B2" w:rsidP="003677B2">
            <w:pPr>
              <w:rPr>
                <w:sz w:val="20"/>
                <w:szCs w:val="20"/>
              </w:rPr>
            </w:pPr>
          </w:p>
          <w:p w:rsidR="003677B2" w:rsidRPr="00A77D84" w:rsidRDefault="003677B2" w:rsidP="003677B2">
            <w:pPr>
              <w:rPr>
                <w:sz w:val="20"/>
                <w:szCs w:val="20"/>
              </w:rPr>
            </w:pPr>
          </w:p>
          <w:p w:rsidR="003677B2" w:rsidRPr="00A77D84" w:rsidRDefault="003677B2" w:rsidP="003677B2">
            <w:pPr>
              <w:rPr>
                <w:sz w:val="20"/>
                <w:szCs w:val="20"/>
              </w:rPr>
            </w:pPr>
            <w:r w:rsidRPr="00A77D84">
              <w:rPr>
                <w:sz w:val="20"/>
                <w:szCs w:val="20"/>
              </w:rPr>
              <w:t>Fallecido en su ejercicio de concejal y funcionario FOSIS (Enero/2009).</w:t>
            </w:r>
          </w:p>
          <w:p w:rsidR="003677B2" w:rsidRPr="00A77D84" w:rsidRDefault="003677B2" w:rsidP="003677B2">
            <w:pPr>
              <w:rPr>
                <w:sz w:val="20"/>
                <w:szCs w:val="20"/>
              </w:rPr>
            </w:pPr>
            <w:r w:rsidRPr="00A77D84">
              <w:rPr>
                <w:sz w:val="20"/>
                <w:szCs w:val="20"/>
              </w:rPr>
              <w:t xml:space="preserve">Reemplazado por </w:t>
            </w:r>
            <w:r>
              <w:rPr>
                <w:sz w:val="20"/>
                <w:szCs w:val="20"/>
              </w:rPr>
              <w:t>Juliana Marca Díaz</w:t>
            </w:r>
          </w:p>
        </w:tc>
      </w:tr>
    </w:tbl>
    <w:p w:rsidR="003677B2" w:rsidRPr="002B7C32" w:rsidRDefault="003677B2" w:rsidP="003677B2">
      <w:pPr>
        <w:rPr>
          <w:sz w:val="20"/>
          <w:szCs w:val="20"/>
        </w:rPr>
      </w:pPr>
      <w:r w:rsidRPr="002B7C32">
        <w:rPr>
          <w:sz w:val="20"/>
          <w:szCs w:val="20"/>
        </w:rPr>
        <w:t xml:space="preserve">Fuente: Fuente: Secretaría Municipal Putre, </w:t>
      </w:r>
      <w:hyperlink r:id="rId39" w:history="1">
        <w:r w:rsidRPr="002B7C32">
          <w:rPr>
            <w:rStyle w:val="Hipervnculo"/>
            <w:color w:val="auto"/>
            <w:sz w:val="20"/>
            <w:szCs w:val="20"/>
          </w:rPr>
          <w:t>www.servel.cl</w:t>
        </w:r>
      </w:hyperlink>
      <w:r w:rsidRPr="002B7C32">
        <w:rPr>
          <w:sz w:val="20"/>
          <w:szCs w:val="20"/>
        </w:rPr>
        <w:t>, varias informaciones por Internet vía Google, comunicaciones personales.</w:t>
      </w:r>
    </w:p>
    <w:p w:rsidR="003677B2" w:rsidRPr="0066751E" w:rsidRDefault="003677B2" w:rsidP="003677B2">
      <w:pPr>
        <w:rPr>
          <w:sz w:val="20"/>
          <w:szCs w:val="20"/>
        </w:rPr>
      </w:pPr>
    </w:p>
    <w:p w:rsidR="003677B2" w:rsidRPr="00C92EE1" w:rsidRDefault="003677B2" w:rsidP="003677B2">
      <w:pPr>
        <w:rPr>
          <w:b/>
        </w:rPr>
      </w:pPr>
      <w:r w:rsidRPr="00C92EE1">
        <w:rPr>
          <w:b/>
        </w:rPr>
        <w:t>Concejo Municipal de General Lagos</w:t>
      </w:r>
    </w:p>
    <w:p w:rsidR="003677B2" w:rsidRDefault="003677B2" w:rsidP="003677B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51"/>
        <w:gridCol w:w="2677"/>
        <w:gridCol w:w="2564"/>
        <w:gridCol w:w="2165"/>
        <w:gridCol w:w="2249"/>
        <w:gridCol w:w="2414"/>
      </w:tblGrid>
      <w:tr w:rsidR="003677B2">
        <w:tc>
          <w:tcPr>
            <w:tcW w:w="1179" w:type="dxa"/>
          </w:tcPr>
          <w:p w:rsidR="003677B2" w:rsidRDefault="003677B2" w:rsidP="003677B2">
            <w:r>
              <w:t xml:space="preserve">Periodo </w:t>
            </w:r>
          </w:p>
        </w:tc>
        <w:tc>
          <w:tcPr>
            <w:tcW w:w="2889" w:type="dxa"/>
          </w:tcPr>
          <w:p w:rsidR="003677B2" w:rsidRDefault="003677B2" w:rsidP="003677B2">
            <w:r>
              <w:t>Nombre</w:t>
            </w:r>
          </w:p>
        </w:tc>
        <w:tc>
          <w:tcPr>
            <w:tcW w:w="2626" w:type="dxa"/>
          </w:tcPr>
          <w:p w:rsidR="003677B2" w:rsidRDefault="003677B2" w:rsidP="003677B2">
            <w:r>
              <w:t xml:space="preserve">Profesión/Actividad </w:t>
            </w:r>
          </w:p>
        </w:tc>
        <w:tc>
          <w:tcPr>
            <w:tcW w:w="2288" w:type="dxa"/>
          </w:tcPr>
          <w:p w:rsidR="003677B2" w:rsidRDefault="003677B2" w:rsidP="003677B2">
            <w:r>
              <w:t xml:space="preserve">Afiliación </w:t>
            </w:r>
          </w:p>
        </w:tc>
        <w:tc>
          <w:tcPr>
            <w:tcW w:w="2448" w:type="dxa"/>
          </w:tcPr>
          <w:p w:rsidR="003677B2" w:rsidRDefault="003677B2" w:rsidP="003677B2">
            <w:r>
              <w:t>Modo de Acceso</w:t>
            </w:r>
          </w:p>
        </w:tc>
        <w:tc>
          <w:tcPr>
            <w:tcW w:w="2641" w:type="dxa"/>
          </w:tcPr>
          <w:p w:rsidR="003677B2" w:rsidRDefault="003677B2" w:rsidP="003677B2">
            <w:r>
              <w:t>Modo de Salida</w:t>
            </w:r>
          </w:p>
        </w:tc>
      </w:tr>
      <w:tr w:rsidR="003677B2">
        <w:tc>
          <w:tcPr>
            <w:tcW w:w="1179" w:type="dxa"/>
          </w:tcPr>
          <w:p w:rsidR="003677B2" w:rsidRPr="00A77D84" w:rsidRDefault="003677B2" w:rsidP="003677B2">
            <w:pPr>
              <w:rPr>
                <w:sz w:val="20"/>
                <w:szCs w:val="20"/>
              </w:rPr>
            </w:pPr>
            <w:r w:rsidRPr="00A77D84">
              <w:rPr>
                <w:sz w:val="20"/>
                <w:szCs w:val="20"/>
              </w:rPr>
              <w:t>1992-96</w:t>
            </w:r>
          </w:p>
        </w:tc>
        <w:tc>
          <w:tcPr>
            <w:tcW w:w="2889" w:type="dxa"/>
          </w:tcPr>
          <w:p w:rsidR="003677B2" w:rsidRPr="00A77D84" w:rsidRDefault="003677B2" w:rsidP="003677B2">
            <w:pPr>
              <w:rPr>
                <w:sz w:val="20"/>
                <w:szCs w:val="20"/>
              </w:rPr>
            </w:pPr>
            <w:r w:rsidRPr="00A77D84">
              <w:rPr>
                <w:sz w:val="20"/>
                <w:szCs w:val="20"/>
              </w:rPr>
              <w:t>Simón Flores Flores (A)</w:t>
            </w:r>
          </w:p>
          <w:p w:rsidR="003677B2" w:rsidRPr="00A77D84" w:rsidRDefault="003677B2" w:rsidP="003677B2">
            <w:pPr>
              <w:rPr>
                <w:sz w:val="20"/>
                <w:szCs w:val="20"/>
              </w:rPr>
            </w:pPr>
            <w:r w:rsidRPr="00A77D84">
              <w:rPr>
                <w:sz w:val="20"/>
                <w:szCs w:val="20"/>
              </w:rPr>
              <w:t>Gregorio Mendoza Chura (A)</w:t>
            </w:r>
          </w:p>
          <w:p w:rsidR="003677B2" w:rsidRPr="00A77D84" w:rsidRDefault="003677B2" w:rsidP="003677B2">
            <w:pPr>
              <w:rPr>
                <w:sz w:val="20"/>
                <w:szCs w:val="20"/>
              </w:rPr>
            </w:pPr>
            <w:r w:rsidRPr="00A77D84">
              <w:rPr>
                <w:sz w:val="20"/>
                <w:szCs w:val="20"/>
              </w:rPr>
              <w:t>Rolando Manzano Butrón</w:t>
            </w:r>
          </w:p>
          <w:p w:rsidR="003677B2" w:rsidRPr="00A77D84" w:rsidRDefault="003677B2" w:rsidP="003677B2">
            <w:pPr>
              <w:rPr>
                <w:sz w:val="20"/>
                <w:szCs w:val="20"/>
              </w:rPr>
            </w:pPr>
            <w:r w:rsidRPr="00A77D84">
              <w:rPr>
                <w:sz w:val="20"/>
                <w:szCs w:val="20"/>
              </w:rPr>
              <w:t>Tomislav Simunovic Gran</w:t>
            </w:r>
          </w:p>
          <w:p w:rsidR="003677B2" w:rsidRPr="00A77D84" w:rsidRDefault="003677B2" w:rsidP="003677B2">
            <w:pPr>
              <w:rPr>
                <w:sz w:val="20"/>
                <w:szCs w:val="20"/>
              </w:rPr>
            </w:pPr>
            <w:r w:rsidRPr="00A77D84">
              <w:rPr>
                <w:sz w:val="20"/>
                <w:szCs w:val="20"/>
              </w:rPr>
              <w:t xml:space="preserve">Francisco Querquezana </w:t>
            </w:r>
          </w:p>
          <w:p w:rsidR="003677B2" w:rsidRPr="00A77D84" w:rsidRDefault="003677B2" w:rsidP="003677B2">
            <w:pPr>
              <w:rPr>
                <w:sz w:val="20"/>
                <w:szCs w:val="20"/>
              </w:rPr>
            </w:pPr>
            <w:r w:rsidRPr="00A77D84">
              <w:rPr>
                <w:sz w:val="20"/>
                <w:szCs w:val="20"/>
              </w:rPr>
              <w:t>Eduardo Castro Challapa</w:t>
            </w:r>
          </w:p>
        </w:tc>
        <w:tc>
          <w:tcPr>
            <w:tcW w:w="2626" w:type="dxa"/>
          </w:tcPr>
          <w:p w:rsidR="003677B2" w:rsidRPr="00A77D84" w:rsidRDefault="003677B2" w:rsidP="003677B2">
            <w:pPr>
              <w:rPr>
                <w:sz w:val="20"/>
                <w:szCs w:val="20"/>
              </w:rPr>
            </w:pPr>
            <w:r w:rsidRPr="00A77D84">
              <w:rPr>
                <w:sz w:val="20"/>
                <w:szCs w:val="20"/>
              </w:rPr>
              <w:t>Ganadero</w:t>
            </w:r>
          </w:p>
          <w:p w:rsidR="003677B2" w:rsidRPr="00A77D84" w:rsidRDefault="003677B2" w:rsidP="003677B2">
            <w:pPr>
              <w:rPr>
                <w:sz w:val="20"/>
                <w:szCs w:val="20"/>
              </w:rPr>
            </w:pPr>
            <w:r w:rsidRPr="00A77D84">
              <w:rPr>
                <w:sz w:val="20"/>
                <w:szCs w:val="20"/>
              </w:rPr>
              <w:t>Empleado municipal/Ganad.</w:t>
            </w:r>
          </w:p>
          <w:p w:rsidR="003677B2" w:rsidRPr="00A77D84" w:rsidRDefault="003677B2" w:rsidP="003677B2">
            <w:pPr>
              <w:rPr>
                <w:sz w:val="20"/>
                <w:szCs w:val="20"/>
              </w:rPr>
            </w:pPr>
            <w:r w:rsidRPr="00A77D84">
              <w:rPr>
                <w:sz w:val="20"/>
                <w:szCs w:val="20"/>
              </w:rPr>
              <w:t>Contador</w:t>
            </w:r>
          </w:p>
          <w:p w:rsidR="003677B2" w:rsidRPr="00A77D84" w:rsidRDefault="003677B2" w:rsidP="003677B2">
            <w:pPr>
              <w:rPr>
                <w:sz w:val="20"/>
                <w:szCs w:val="20"/>
              </w:rPr>
            </w:pPr>
            <w:r w:rsidRPr="00A77D84">
              <w:rPr>
                <w:sz w:val="20"/>
                <w:szCs w:val="20"/>
              </w:rPr>
              <w:t>Comunicador social</w:t>
            </w:r>
          </w:p>
          <w:p w:rsidR="003677B2" w:rsidRPr="00A77D84" w:rsidRDefault="003677B2" w:rsidP="003677B2">
            <w:pPr>
              <w:rPr>
                <w:sz w:val="20"/>
                <w:szCs w:val="20"/>
              </w:rPr>
            </w:pPr>
            <w:r w:rsidRPr="00A77D84">
              <w:rPr>
                <w:sz w:val="20"/>
                <w:szCs w:val="20"/>
              </w:rPr>
              <w:t>Taxista/Funcion. Municipal</w:t>
            </w:r>
          </w:p>
          <w:p w:rsidR="003677B2" w:rsidRPr="00A77D84" w:rsidRDefault="003677B2" w:rsidP="003677B2">
            <w:pPr>
              <w:rPr>
                <w:sz w:val="20"/>
                <w:szCs w:val="20"/>
              </w:rPr>
            </w:pPr>
            <w:r w:rsidRPr="00A77D84">
              <w:rPr>
                <w:sz w:val="20"/>
                <w:szCs w:val="20"/>
              </w:rPr>
              <w:t xml:space="preserve">Profesor </w:t>
            </w:r>
          </w:p>
        </w:tc>
        <w:tc>
          <w:tcPr>
            <w:tcW w:w="2288" w:type="dxa"/>
          </w:tcPr>
          <w:p w:rsidR="003677B2" w:rsidRPr="00A77D84" w:rsidRDefault="003677B2" w:rsidP="003677B2">
            <w:pPr>
              <w:rPr>
                <w:sz w:val="20"/>
                <w:szCs w:val="20"/>
                <w:lang w:val="en-US"/>
              </w:rPr>
            </w:pPr>
            <w:r w:rsidRPr="00A77D84">
              <w:rPr>
                <w:sz w:val="20"/>
                <w:szCs w:val="20"/>
                <w:lang w:val="en-US"/>
              </w:rPr>
              <w:t>PDC</w:t>
            </w:r>
          </w:p>
          <w:p w:rsidR="003677B2" w:rsidRPr="00A77D84" w:rsidRDefault="003677B2" w:rsidP="003677B2">
            <w:pPr>
              <w:rPr>
                <w:sz w:val="20"/>
                <w:szCs w:val="20"/>
                <w:lang w:val="en-US"/>
              </w:rPr>
            </w:pPr>
            <w:r w:rsidRPr="00A77D84">
              <w:rPr>
                <w:sz w:val="20"/>
                <w:szCs w:val="20"/>
                <w:lang w:val="en-US"/>
              </w:rPr>
              <w:t>RN</w:t>
            </w:r>
          </w:p>
          <w:p w:rsidR="003677B2" w:rsidRPr="00A77D84" w:rsidRDefault="003677B2" w:rsidP="003677B2">
            <w:pPr>
              <w:rPr>
                <w:sz w:val="20"/>
                <w:szCs w:val="20"/>
                <w:lang w:val="en-US"/>
              </w:rPr>
            </w:pPr>
            <w:r w:rsidRPr="00A77D84">
              <w:rPr>
                <w:sz w:val="20"/>
                <w:szCs w:val="20"/>
                <w:lang w:val="en-US"/>
              </w:rPr>
              <w:t>PS</w:t>
            </w:r>
          </w:p>
          <w:p w:rsidR="003677B2" w:rsidRPr="00A77D84" w:rsidRDefault="003677B2" w:rsidP="003677B2">
            <w:pPr>
              <w:rPr>
                <w:sz w:val="20"/>
                <w:szCs w:val="20"/>
                <w:lang w:val="en-US"/>
              </w:rPr>
            </w:pPr>
            <w:r w:rsidRPr="00A77D84">
              <w:rPr>
                <w:sz w:val="20"/>
                <w:szCs w:val="20"/>
                <w:lang w:val="en-US"/>
              </w:rPr>
              <w:t>RN</w:t>
            </w:r>
          </w:p>
          <w:p w:rsidR="003677B2" w:rsidRPr="00A77D84" w:rsidRDefault="003677B2" w:rsidP="003677B2">
            <w:pPr>
              <w:rPr>
                <w:sz w:val="20"/>
                <w:szCs w:val="20"/>
                <w:lang w:val="en-US"/>
              </w:rPr>
            </w:pPr>
            <w:r w:rsidRPr="00A77D84">
              <w:rPr>
                <w:sz w:val="20"/>
                <w:szCs w:val="20"/>
                <w:lang w:val="en-US"/>
              </w:rPr>
              <w:t>RN</w:t>
            </w:r>
          </w:p>
          <w:p w:rsidR="003677B2" w:rsidRPr="00A77D84" w:rsidRDefault="003677B2" w:rsidP="003677B2">
            <w:pPr>
              <w:rPr>
                <w:sz w:val="20"/>
                <w:szCs w:val="20"/>
                <w:lang w:val="en-US"/>
              </w:rPr>
            </w:pPr>
            <w:r w:rsidRPr="00A77D84">
              <w:rPr>
                <w:sz w:val="20"/>
                <w:szCs w:val="20"/>
                <w:lang w:val="en-US"/>
              </w:rPr>
              <w:t>PDC</w:t>
            </w:r>
          </w:p>
        </w:tc>
        <w:tc>
          <w:tcPr>
            <w:tcW w:w="2448"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tc>
        <w:tc>
          <w:tcPr>
            <w:tcW w:w="2641"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tc>
      </w:tr>
      <w:tr w:rsidR="003677B2">
        <w:tc>
          <w:tcPr>
            <w:tcW w:w="1179" w:type="dxa"/>
          </w:tcPr>
          <w:p w:rsidR="003677B2" w:rsidRPr="00A77D84" w:rsidRDefault="003677B2" w:rsidP="003677B2">
            <w:pPr>
              <w:rPr>
                <w:sz w:val="20"/>
                <w:szCs w:val="20"/>
              </w:rPr>
            </w:pPr>
            <w:r w:rsidRPr="00A77D84">
              <w:rPr>
                <w:sz w:val="20"/>
                <w:szCs w:val="20"/>
              </w:rPr>
              <w:t>1996-2000</w:t>
            </w:r>
          </w:p>
        </w:tc>
        <w:tc>
          <w:tcPr>
            <w:tcW w:w="2889" w:type="dxa"/>
          </w:tcPr>
          <w:p w:rsidR="003677B2" w:rsidRPr="00A77D84" w:rsidRDefault="003677B2" w:rsidP="003677B2">
            <w:pPr>
              <w:rPr>
                <w:sz w:val="20"/>
                <w:szCs w:val="20"/>
              </w:rPr>
            </w:pPr>
            <w:r w:rsidRPr="00A77D84">
              <w:rPr>
                <w:sz w:val="20"/>
                <w:szCs w:val="20"/>
              </w:rPr>
              <w:t>Gregorio Mendoza Chura (A)</w:t>
            </w:r>
          </w:p>
          <w:p w:rsidR="003677B2" w:rsidRPr="00A77D84" w:rsidRDefault="003677B2" w:rsidP="003677B2">
            <w:pPr>
              <w:rPr>
                <w:sz w:val="20"/>
                <w:szCs w:val="20"/>
              </w:rPr>
            </w:pPr>
            <w:r w:rsidRPr="00A77D84">
              <w:rPr>
                <w:sz w:val="20"/>
                <w:szCs w:val="20"/>
              </w:rPr>
              <w:t>Rolando Manzano Butrón</w:t>
            </w:r>
          </w:p>
          <w:p w:rsidR="003677B2" w:rsidRPr="00A77D84" w:rsidRDefault="003677B2" w:rsidP="003677B2">
            <w:pPr>
              <w:rPr>
                <w:sz w:val="20"/>
                <w:szCs w:val="20"/>
              </w:rPr>
            </w:pPr>
            <w:r w:rsidRPr="00A77D84">
              <w:rPr>
                <w:sz w:val="20"/>
                <w:szCs w:val="20"/>
              </w:rPr>
              <w:t>Leonel Terán Calle</w:t>
            </w:r>
          </w:p>
          <w:p w:rsidR="003677B2" w:rsidRPr="00A77D84" w:rsidRDefault="003677B2" w:rsidP="003677B2">
            <w:pPr>
              <w:rPr>
                <w:sz w:val="20"/>
                <w:szCs w:val="20"/>
              </w:rPr>
            </w:pPr>
            <w:r w:rsidRPr="00A77D84">
              <w:rPr>
                <w:sz w:val="20"/>
                <w:szCs w:val="20"/>
              </w:rPr>
              <w:t>Lucio Condori Alave</w:t>
            </w:r>
          </w:p>
          <w:p w:rsidR="003677B2" w:rsidRPr="00A77D84" w:rsidRDefault="003677B2" w:rsidP="003677B2">
            <w:pPr>
              <w:rPr>
                <w:sz w:val="20"/>
                <w:szCs w:val="20"/>
              </w:rPr>
            </w:pPr>
            <w:r w:rsidRPr="00A77D84">
              <w:rPr>
                <w:sz w:val="20"/>
                <w:szCs w:val="20"/>
              </w:rPr>
              <w:t xml:space="preserve">Francisco Querquezana </w:t>
            </w:r>
          </w:p>
          <w:p w:rsidR="003677B2" w:rsidRPr="00A77D84" w:rsidRDefault="003677B2" w:rsidP="003677B2">
            <w:pPr>
              <w:rPr>
                <w:sz w:val="20"/>
                <w:szCs w:val="20"/>
              </w:rPr>
            </w:pPr>
            <w:r w:rsidRPr="00A77D84">
              <w:rPr>
                <w:sz w:val="20"/>
                <w:szCs w:val="20"/>
              </w:rPr>
              <w:t>Eulogia Chura Nina</w:t>
            </w:r>
          </w:p>
        </w:tc>
        <w:tc>
          <w:tcPr>
            <w:tcW w:w="2626" w:type="dxa"/>
          </w:tcPr>
          <w:p w:rsidR="003677B2" w:rsidRPr="00A77D84" w:rsidRDefault="003677B2" w:rsidP="003677B2">
            <w:pPr>
              <w:rPr>
                <w:sz w:val="20"/>
                <w:szCs w:val="20"/>
              </w:rPr>
            </w:pPr>
            <w:r w:rsidRPr="00A77D84">
              <w:rPr>
                <w:sz w:val="20"/>
                <w:szCs w:val="20"/>
              </w:rPr>
              <w:t>Empleado municipal/Ganad.</w:t>
            </w:r>
          </w:p>
          <w:p w:rsidR="003677B2" w:rsidRPr="00A77D84" w:rsidRDefault="003677B2" w:rsidP="003677B2">
            <w:pPr>
              <w:rPr>
                <w:sz w:val="20"/>
                <w:szCs w:val="20"/>
              </w:rPr>
            </w:pPr>
            <w:r w:rsidRPr="00A77D84">
              <w:rPr>
                <w:sz w:val="20"/>
                <w:szCs w:val="20"/>
              </w:rPr>
              <w:t>Contador</w:t>
            </w:r>
          </w:p>
          <w:p w:rsidR="003677B2" w:rsidRPr="00A77D84" w:rsidRDefault="003677B2" w:rsidP="003677B2">
            <w:pPr>
              <w:rPr>
                <w:sz w:val="20"/>
                <w:szCs w:val="20"/>
              </w:rPr>
            </w:pPr>
            <w:r w:rsidRPr="00A77D84">
              <w:rPr>
                <w:sz w:val="20"/>
                <w:szCs w:val="20"/>
              </w:rPr>
              <w:t>Artesano</w:t>
            </w:r>
          </w:p>
          <w:p w:rsidR="003677B2" w:rsidRPr="00A77D84" w:rsidRDefault="003677B2" w:rsidP="003677B2">
            <w:pPr>
              <w:rPr>
                <w:sz w:val="20"/>
                <w:szCs w:val="20"/>
              </w:rPr>
            </w:pPr>
            <w:r w:rsidRPr="00A77D84">
              <w:rPr>
                <w:sz w:val="20"/>
                <w:szCs w:val="20"/>
              </w:rPr>
              <w:t>Comerciante</w:t>
            </w:r>
          </w:p>
          <w:p w:rsidR="003677B2" w:rsidRPr="00A77D84" w:rsidRDefault="003677B2" w:rsidP="003677B2">
            <w:pPr>
              <w:rPr>
                <w:sz w:val="20"/>
                <w:szCs w:val="20"/>
              </w:rPr>
            </w:pPr>
            <w:r w:rsidRPr="00A77D84">
              <w:rPr>
                <w:sz w:val="20"/>
                <w:szCs w:val="20"/>
              </w:rPr>
              <w:t>Taxista/Funcion. Municipal</w:t>
            </w:r>
          </w:p>
          <w:p w:rsidR="003677B2" w:rsidRPr="00A77D84" w:rsidRDefault="003677B2" w:rsidP="003677B2">
            <w:pPr>
              <w:rPr>
                <w:sz w:val="20"/>
                <w:szCs w:val="20"/>
              </w:rPr>
            </w:pPr>
            <w:r w:rsidRPr="00A77D84">
              <w:rPr>
                <w:sz w:val="20"/>
                <w:szCs w:val="20"/>
              </w:rPr>
              <w:t xml:space="preserve">Comerciante </w:t>
            </w:r>
          </w:p>
        </w:tc>
        <w:tc>
          <w:tcPr>
            <w:tcW w:w="2288" w:type="dxa"/>
          </w:tcPr>
          <w:p w:rsidR="003677B2" w:rsidRPr="00A77D84" w:rsidRDefault="003677B2" w:rsidP="003677B2">
            <w:pPr>
              <w:rPr>
                <w:sz w:val="20"/>
                <w:szCs w:val="20"/>
                <w:lang w:val="en-US"/>
              </w:rPr>
            </w:pPr>
            <w:r w:rsidRPr="00A77D84">
              <w:rPr>
                <w:sz w:val="20"/>
                <w:szCs w:val="20"/>
                <w:lang w:val="en-US"/>
              </w:rPr>
              <w:t>RN</w:t>
            </w:r>
            <w:r w:rsidRPr="00A77D84">
              <w:rPr>
                <w:sz w:val="20"/>
                <w:szCs w:val="20"/>
                <w:lang w:val="en-US"/>
              </w:rPr>
              <w:br/>
              <w:t>PS</w:t>
            </w:r>
            <w:r w:rsidRPr="00A77D84">
              <w:rPr>
                <w:sz w:val="20"/>
                <w:szCs w:val="20"/>
                <w:lang w:val="en-US"/>
              </w:rPr>
              <w:br/>
              <w:t>PRSD</w:t>
            </w:r>
            <w:r w:rsidRPr="00A77D84">
              <w:rPr>
                <w:sz w:val="20"/>
                <w:szCs w:val="20"/>
                <w:lang w:val="en-US"/>
              </w:rPr>
              <w:br/>
              <w:t>UDI</w:t>
            </w:r>
            <w:r w:rsidRPr="00A77D84">
              <w:rPr>
                <w:sz w:val="20"/>
                <w:szCs w:val="20"/>
                <w:lang w:val="en-US"/>
              </w:rPr>
              <w:br/>
              <w:t>RN</w:t>
            </w:r>
            <w:r w:rsidRPr="00A77D84">
              <w:rPr>
                <w:sz w:val="20"/>
                <w:szCs w:val="20"/>
                <w:lang w:val="en-US"/>
              </w:rPr>
              <w:br/>
              <w:t>RN</w:t>
            </w:r>
          </w:p>
        </w:tc>
        <w:tc>
          <w:tcPr>
            <w:tcW w:w="2448"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tc>
        <w:tc>
          <w:tcPr>
            <w:tcW w:w="2641"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tc>
      </w:tr>
      <w:tr w:rsidR="003677B2">
        <w:tc>
          <w:tcPr>
            <w:tcW w:w="1179" w:type="dxa"/>
          </w:tcPr>
          <w:p w:rsidR="003677B2" w:rsidRPr="00A77D84" w:rsidRDefault="003677B2" w:rsidP="003677B2">
            <w:pPr>
              <w:rPr>
                <w:sz w:val="20"/>
                <w:szCs w:val="20"/>
              </w:rPr>
            </w:pPr>
            <w:r w:rsidRPr="00A77D84">
              <w:rPr>
                <w:sz w:val="20"/>
                <w:szCs w:val="20"/>
              </w:rPr>
              <w:t>2000-04</w:t>
            </w:r>
          </w:p>
        </w:tc>
        <w:tc>
          <w:tcPr>
            <w:tcW w:w="2889" w:type="dxa"/>
          </w:tcPr>
          <w:p w:rsidR="003677B2" w:rsidRPr="00A77D84" w:rsidRDefault="003677B2" w:rsidP="003677B2">
            <w:pPr>
              <w:rPr>
                <w:sz w:val="20"/>
                <w:szCs w:val="20"/>
              </w:rPr>
            </w:pPr>
            <w:r w:rsidRPr="00A77D84">
              <w:rPr>
                <w:sz w:val="20"/>
                <w:szCs w:val="20"/>
              </w:rPr>
              <w:t>Gregorio Mendoza Chura (A)</w:t>
            </w:r>
          </w:p>
          <w:p w:rsidR="003677B2" w:rsidRPr="00A77D84" w:rsidRDefault="003677B2" w:rsidP="003677B2">
            <w:pPr>
              <w:rPr>
                <w:sz w:val="20"/>
                <w:szCs w:val="20"/>
              </w:rPr>
            </w:pPr>
            <w:r w:rsidRPr="00A77D84">
              <w:rPr>
                <w:sz w:val="20"/>
                <w:szCs w:val="20"/>
              </w:rPr>
              <w:t>Lucio Condori Alave</w:t>
            </w:r>
          </w:p>
          <w:p w:rsidR="003677B2" w:rsidRPr="00A77D84" w:rsidRDefault="003677B2" w:rsidP="003677B2">
            <w:pPr>
              <w:rPr>
                <w:sz w:val="20"/>
                <w:szCs w:val="20"/>
              </w:rPr>
            </w:pPr>
            <w:r w:rsidRPr="00A77D84">
              <w:rPr>
                <w:sz w:val="20"/>
                <w:szCs w:val="20"/>
              </w:rPr>
              <w:t>René Barbeito Mamani</w:t>
            </w:r>
          </w:p>
          <w:p w:rsidR="003677B2" w:rsidRPr="00A77D84" w:rsidRDefault="003677B2" w:rsidP="003677B2">
            <w:pPr>
              <w:rPr>
                <w:sz w:val="20"/>
                <w:szCs w:val="20"/>
              </w:rPr>
            </w:pPr>
            <w:r w:rsidRPr="00A77D84">
              <w:rPr>
                <w:sz w:val="20"/>
                <w:szCs w:val="20"/>
              </w:rPr>
              <w:t>Eulogia Chura Nina</w:t>
            </w:r>
          </w:p>
          <w:p w:rsidR="003677B2" w:rsidRPr="00A77D84" w:rsidRDefault="003677B2" w:rsidP="003677B2">
            <w:pPr>
              <w:rPr>
                <w:sz w:val="20"/>
                <w:szCs w:val="20"/>
              </w:rPr>
            </w:pPr>
            <w:r w:rsidRPr="00A77D84">
              <w:rPr>
                <w:sz w:val="20"/>
                <w:szCs w:val="20"/>
              </w:rPr>
              <w:t>Nemesio Tarque Quispe</w:t>
            </w:r>
          </w:p>
          <w:p w:rsidR="003677B2" w:rsidRPr="00A77D84" w:rsidRDefault="003677B2" w:rsidP="003677B2">
            <w:pPr>
              <w:rPr>
                <w:sz w:val="20"/>
                <w:szCs w:val="20"/>
              </w:rPr>
            </w:pPr>
            <w:r w:rsidRPr="00A77D84">
              <w:rPr>
                <w:sz w:val="20"/>
                <w:szCs w:val="20"/>
              </w:rPr>
              <w:t>Raúl Chura Nina</w:t>
            </w:r>
          </w:p>
          <w:p w:rsidR="003677B2" w:rsidRPr="00A77D84" w:rsidRDefault="003677B2" w:rsidP="003677B2">
            <w:pPr>
              <w:rPr>
                <w:sz w:val="20"/>
                <w:szCs w:val="20"/>
              </w:rPr>
            </w:pPr>
            <w:r w:rsidRPr="00A77D84">
              <w:rPr>
                <w:sz w:val="20"/>
                <w:szCs w:val="20"/>
              </w:rPr>
              <w:t xml:space="preserve">Francisco Querquezana </w:t>
            </w:r>
          </w:p>
        </w:tc>
        <w:tc>
          <w:tcPr>
            <w:tcW w:w="2626" w:type="dxa"/>
          </w:tcPr>
          <w:p w:rsidR="003677B2" w:rsidRPr="00A77D84" w:rsidRDefault="003677B2" w:rsidP="003677B2">
            <w:pPr>
              <w:rPr>
                <w:sz w:val="20"/>
                <w:szCs w:val="20"/>
              </w:rPr>
            </w:pPr>
            <w:r w:rsidRPr="00A77D84">
              <w:rPr>
                <w:sz w:val="20"/>
                <w:szCs w:val="20"/>
              </w:rPr>
              <w:t>Empleado municipal/Ganad.</w:t>
            </w:r>
          </w:p>
          <w:p w:rsidR="003677B2" w:rsidRPr="00A77D84" w:rsidRDefault="003677B2" w:rsidP="003677B2">
            <w:pPr>
              <w:rPr>
                <w:sz w:val="20"/>
                <w:szCs w:val="20"/>
              </w:rPr>
            </w:pPr>
            <w:r w:rsidRPr="00A77D84">
              <w:rPr>
                <w:sz w:val="20"/>
                <w:szCs w:val="20"/>
              </w:rPr>
              <w:t>Comerciante</w:t>
            </w:r>
          </w:p>
          <w:p w:rsidR="003677B2" w:rsidRPr="00A77D84" w:rsidRDefault="003677B2" w:rsidP="003677B2">
            <w:pPr>
              <w:rPr>
                <w:sz w:val="20"/>
                <w:szCs w:val="20"/>
              </w:rPr>
            </w:pPr>
            <w:r w:rsidRPr="00A77D84">
              <w:rPr>
                <w:sz w:val="20"/>
                <w:szCs w:val="20"/>
              </w:rPr>
              <w:t xml:space="preserve">Profesor </w:t>
            </w:r>
          </w:p>
          <w:p w:rsidR="003677B2" w:rsidRPr="00A77D84" w:rsidRDefault="003677B2" w:rsidP="003677B2">
            <w:pPr>
              <w:rPr>
                <w:sz w:val="20"/>
                <w:szCs w:val="20"/>
              </w:rPr>
            </w:pPr>
            <w:r w:rsidRPr="00A77D84">
              <w:rPr>
                <w:sz w:val="20"/>
                <w:szCs w:val="20"/>
              </w:rPr>
              <w:t>Comerciante</w:t>
            </w:r>
          </w:p>
          <w:p w:rsidR="003677B2" w:rsidRPr="00A77D84" w:rsidRDefault="003677B2" w:rsidP="003677B2">
            <w:pPr>
              <w:rPr>
                <w:sz w:val="20"/>
                <w:szCs w:val="20"/>
              </w:rPr>
            </w:pPr>
            <w:r w:rsidRPr="00A77D84">
              <w:rPr>
                <w:sz w:val="20"/>
                <w:szCs w:val="20"/>
              </w:rPr>
              <w:t>Transportista</w:t>
            </w:r>
          </w:p>
          <w:p w:rsidR="003677B2" w:rsidRPr="00A77D84" w:rsidRDefault="003677B2" w:rsidP="003677B2">
            <w:pPr>
              <w:rPr>
                <w:sz w:val="20"/>
                <w:szCs w:val="20"/>
              </w:rPr>
            </w:pPr>
            <w:r w:rsidRPr="00A77D84">
              <w:rPr>
                <w:sz w:val="20"/>
                <w:szCs w:val="20"/>
              </w:rPr>
              <w:t>Empresario</w:t>
            </w:r>
          </w:p>
          <w:p w:rsidR="003677B2" w:rsidRPr="00A77D84" w:rsidRDefault="003677B2" w:rsidP="003677B2">
            <w:pPr>
              <w:rPr>
                <w:sz w:val="20"/>
                <w:szCs w:val="20"/>
              </w:rPr>
            </w:pPr>
            <w:r w:rsidRPr="00A77D84">
              <w:rPr>
                <w:sz w:val="20"/>
                <w:szCs w:val="20"/>
              </w:rPr>
              <w:t>Taxista/Funcion. Municipal</w:t>
            </w:r>
          </w:p>
        </w:tc>
        <w:tc>
          <w:tcPr>
            <w:tcW w:w="2288" w:type="dxa"/>
          </w:tcPr>
          <w:p w:rsidR="003677B2" w:rsidRPr="00A77D84" w:rsidRDefault="003677B2" w:rsidP="003677B2">
            <w:pPr>
              <w:rPr>
                <w:sz w:val="20"/>
                <w:szCs w:val="20"/>
              </w:rPr>
            </w:pPr>
            <w:r w:rsidRPr="00A77D84">
              <w:rPr>
                <w:sz w:val="20"/>
                <w:szCs w:val="20"/>
              </w:rPr>
              <w:t>RN</w:t>
            </w:r>
            <w:r w:rsidRPr="00A77D84">
              <w:rPr>
                <w:sz w:val="20"/>
                <w:szCs w:val="20"/>
              </w:rPr>
              <w:br/>
              <w:t>UDI</w:t>
            </w:r>
            <w:r w:rsidRPr="00A77D84">
              <w:rPr>
                <w:sz w:val="20"/>
                <w:szCs w:val="20"/>
              </w:rPr>
              <w:br/>
              <w:t>UDI</w:t>
            </w:r>
            <w:r w:rsidRPr="00A77D84">
              <w:rPr>
                <w:sz w:val="20"/>
                <w:szCs w:val="20"/>
              </w:rPr>
              <w:br/>
              <w:t>RN</w:t>
            </w:r>
            <w:r w:rsidRPr="00A77D84">
              <w:rPr>
                <w:sz w:val="20"/>
                <w:szCs w:val="20"/>
              </w:rPr>
              <w:br/>
              <w:t>RN</w:t>
            </w:r>
            <w:r w:rsidRPr="00A77D84">
              <w:rPr>
                <w:sz w:val="20"/>
                <w:szCs w:val="20"/>
              </w:rPr>
              <w:br/>
              <w:t>PDC</w:t>
            </w:r>
            <w:r w:rsidRPr="00A77D84">
              <w:rPr>
                <w:sz w:val="20"/>
                <w:szCs w:val="20"/>
              </w:rPr>
              <w:br/>
              <w:t>RN</w:t>
            </w:r>
          </w:p>
        </w:tc>
        <w:tc>
          <w:tcPr>
            <w:tcW w:w="2448"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tc>
        <w:tc>
          <w:tcPr>
            <w:tcW w:w="2641"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tc>
      </w:tr>
      <w:tr w:rsidR="003677B2">
        <w:tc>
          <w:tcPr>
            <w:tcW w:w="1179" w:type="dxa"/>
          </w:tcPr>
          <w:p w:rsidR="003677B2" w:rsidRPr="00A77D84" w:rsidRDefault="003677B2" w:rsidP="003677B2">
            <w:pPr>
              <w:rPr>
                <w:sz w:val="20"/>
                <w:szCs w:val="20"/>
              </w:rPr>
            </w:pPr>
            <w:r w:rsidRPr="00A77D84">
              <w:rPr>
                <w:sz w:val="20"/>
                <w:szCs w:val="20"/>
              </w:rPr>
              <w:t>2004-08</w:t>
            </w:r>
          </w:p>
        </w:tc>
        <w:tc>
          <w:tcPr>
            <w:tcW w:w="2889" w:type="dxa"/>
          </w:tcPr>
          <w:p w:rsidR="003677B2" w:rsidRPr="00A77D84" w:rsidRDefault="003677B2" w:rsidP="003677B2">
            <w:pPr>
              <w:rPr>
                <w:sz w:val="20"/>
                <w:szCs w:val="20"/>
              </w:rPr>
            </w:pPr>
            <w:r w:rsidRPr="00A77D84">
              <w:rPr>
                <w:sz w:val="20"/>
                <w:szCs w:val="20"/>
              </w:rPr>
              <w:t>Lucio Condori Alave</w:t>
            </w:r>
          </w:p>
          <w:p w:rsidR="003677B2" w:rsidRPr="00A77D84" w:rsidRDefault="003677B2" w:rsidP="003677B2">
            <w:pPr>
              <w:rPr>
                <w:sz w:val="20"/>
                <w:szCs w:val="20"/>
              </w:rPr>
            </w:pPr>
            <w:r w:rsidRPr="00A77D84">
              <w:rPr>
                <w:sz w:val="20"/>
                <w:szCs w:val="20"/>
              </w:rPr>
              <w:t>Angelo Carrasco Arias</w:t>
            </w:r>
          </w:p>
          <w:p w:rsidR="003677B2" w:rsidRPr="00A77D84" w:rsidRDefault="003677B2" w:rsidP="003677B2">
            <w:pPr>
              <w:rPr>
                <w:sz w:val="20"/>
                <w:szCs w:val="20"/>
              </w:rPr>
            </w:pPr>
            <w:r w:rsidRPr="00A77D84">
              <w:rPr>
                <w:sz w:val="20"/>
                <w:szCs w:val="20"/>
              </w:rPr>
              <w:t>Samuel Chura Marino</w:t>
            </w:r>
          </w:p>
          <w:p w:rsidR="003677B2" w:rsidRPr="00A77D84" w:rsidRDefault="003677B2" w:rsidP="003677B2">
            <w:pPr>
              <w:rPr>
                <w:sz w:val="20"/>
                <w:szCs w:val="20"/>
              </w:rPr>
            </w:pPr>
            <w:r w:rsidRPr="00A77D84">
              <w:rPr>
                <w:sz w:val="20"/>
                <w:szCs w:val="20"/>
              </w:rPr>
              <w:t>Angel Villanueva Sarco</w:t>
            </w:r>
          </w:p>
          <w:p w:rsidR="003677B2" w:rsidRPr="00A77D84" w:rsidRDefault="003677B2" w:rsidP="003677B2">
            <w:pPr>
              <w:rPr>
                <w:sz w:val="20"/>
                <w:szCs w:val="20"/>
              </w:rPr>
            </w:pPr>
            <w:r w:rsidRPr="00A77D84">
              <w:rPr>
                <w:sz w:val="20"/>
                <w:szCs w:val="20"/>
              </w:rPr>
              <w:t>Enrique Huayllas Mamani</w:t>
            </w:r>
          </w:p>
          <w:p w:rsidR="003677B2" w:rsidRPr="00A77D84" w:rsidRDefault="003677B2" w:rsidP="003677B2">
            <w:pPr>
              <w:rPr>
                <w:sz w:val="20"/>
                <w:szCs w:val="20"/>
              </w:rPr>
            </w:pPr>
            <w:r w:rsidRPr="00A77D84">
              <w:rPr>
                <w:sz w:val="20"/>
                <w:szCs w:val="20"/>
              </w:rPr>
              <w:t>Francisco Flores Mamani</w:t>
            </w:r>
          </w:p>
        </w:tc>
        <w:tc>
          <w:tcPr>
            <w:tcW w:w="2626" w:type="dxa"/>
          </w:tcPr>
          <w:p w:rsidR="003677B2" w:rsidRPr="00A77D84" w:rsidRDefault="003677B2" w:rsidP="003677B2">
            <w:pPr>
              <w:rPr>
                <w:sz w:val="20"/>
                <w:szCs w:val="20"/>
              </w:rPr>
            </w:pPr>
            <w:r w:rsidRPr="00A77D84">
              <w:rPr>
                <w:sz w:val="20"/>
                <w:szCs w:val="20"/>
              </w:rPr>
              <w:t>Comerciante</w:t>
            </w:r>
          </w:p>
          <w:p w:rsidR="003677B2" w:rsidRPr="00A77D84" w:rsidRDefault="003677B2" w:rsidP="003677B2">
            <w:pPr>
              <w:rPr>
                <w:sz w:val="20"/>
                <w:szCs w:val="20"/>
              </w:rPr>
            </w:pPr>
            <w:r w:rsidRPr="00A77D84">
              <w:rPr>
                <w:sz w:val="20"/>
                <w:szCs w:val="20"/>
              </w:rPr>
              <w:t>Consultor/contratista</w:t>
            </w:r>
          </w:p>
          <w:p w:rsidR="003677B2" w:rsidRPr="00A77D84" w:rsidRDefault="003677B2" w:rsidP="003677B2">
            <w:pPr>
              <w:rPr>
                <w:sz w:val="20"/>
                <w:szCs w:val="20"/>
              </w:rPr>
            </w:pPr>
            <w:r w:rsidRPr="00A77D84">
              <w:rPr>
                <w:sz w:val="20"/>
                <w:szCs w:val="20"/>
              </w:rPr>
              <w:t>Contratista</w:t>
            </w:r>
          </w:p>
          <w:p w:rsidR="003677B2" w:rsidRPr="00A77D84" w:rsidRDefault="003677B2" w:rsidP="003677B2">
            <w:pPr>
              <w:rPr>
                <w:sz w:val="20"/>
                <w:szCs w:val="20"/>
              </w:rPr>
            </w:pPr>
            <w:r w:rsidRPr="00A77D84">
              <w:rPr>
                <w:sz w:val="20"/>
                <w:szCs w:val="20"/>
              </w:rPr>
              <w:t>Ganadero</w:t>
            </w:r>
          </w:p>
          <w:p w:rsidR="003677B2" w:rsidRPr="00A77D84" w:rsidRDefault="003677B2" w:rsidP="003677B2">
            <w:pPr>
              <w:rPr>
                <w:sz w:val="20"/>
                <w:szCs w:val="20"/>
              </w:rPr>
            </w:pPr>
            <w:r w:rsidRPr="00A77D84">
              <w:rPr>
                <w:sz w:val="20"/>
                <w:szCs w:val="20"/>
              </w:rPr>
              <w:t>Transportista</w:t>
            </w:r>
          </w:p>
          <w:p w:rsidR="003677B2" w:rsidRPr="00A77D84" w:rsidRDefault="003677B2" w:rsidP="003677B2">
            <w:pPr>
              <w:rPr>
                <w:sz w:val="20"/>
                <w:szCs w:val="20"/>
              </w:rPr>
            </w:pPr>
            <w:r w:rsidRPr="00A77D84">
              <w:rPr>
                <w:sz w:val="20"/>
                <w:szCs w:val="20"/>
              </w:rPr>
              <w:t>Comerciante</w:t>
            </w:r>
          </w:p>
        </w:tc>
        <w:tc>
          <w:tcPr>
            <w:tcW w:w="2288" w:type="dxa"/>
          </w:tcPr>
          <w:p w:rsidR="003677B2" w:rsidRPr="00A77D84" w:rsidRDefault="003677B2" w:rsidP="003677B2">
            <w:pPr>
              <w:rPr>
                <w:sz w:val="20"/>
                <w:szCs w:val="20"/>
              </w:rPr>
            </w:pPr>
            <w:r w:rsidRPr="00A77D84">
              <w:rPr>
                <w:sz w:val="20"/>
                <w:szCs w:val="20"/>
              </w:rPr>
              <w:t>UDI</w:t>
            </w:r>
            <w:r w:rsidRPr="00A77D84">
              <w:rPr>
                <w:sz w:val="20"/>
                <w:szCs w:val="20"/>
              </w:rPr>
              <w:br/>
              <w:t>PPD</w:t>
            </w:r>
            <w:r w:rsidRPr="00A77D84">
              <w:rPr>
                <w:sz w:val="20"/>
                <w:szCs w:val="20"/>
              </w:rPr>
              <w:br/>
              <w:t>RN</w:t>
            </w:r>
            <w:r w:rsidRPr="00A77D84">
              <w:rPr>
                <w:sz w:val="20"/>
                <w:szCs w:val="20"/>
              </w:rPr>
              <w:br/>
              <w:t>PDC</w:t>
            </w:r>
            <w:r w:rsidRPr="00A77D84">
              <w:rPr>
                <w:sz w:val="20"/>
                <w:szCs w:val="20"/>
              </w:rPr>
              <w:br/>
              <w:t>RN</w:t>
            </w:r>
            <w:r w:rsidRPr="00A77D84">
              <w:rPr>
                <w:sz w:val="20"/>
                <w:szCs w:val="20"/>
              </w:rPr>
              <w:br/>
              <w:t>PDC</w:t>
            </w:r>
          </w:p>
        </w:tc>
        <w:tc>
          <w:tcPr>
            <w:tcW w:w="2448"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tc>
        <w:tc>
          <w:tcPr>
            <w:tcW w:w="2641" w:type="dxa"/>
          </w:tcPr>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p w:rsidR="003677B2" w:rsidRPr="00A77D84" w:rsidRDefault="003677B2" w:rsidP="003677B2">
            <w:pPr>
              <w:rPr>
                <w:sz w:val="20"/>
                <w:szCs w:val="20"/>
              </w:rPr>
            </w:pPr>
            <w:r w:rsidRPr="00A77D84">
              <w:rPr>
                <w:sz w:val="20"/>
                <w:szCs w:val="20"/>
              </w:rPr>
              <w:t>Termino de su periodo</w:t>
            </w:r>
          </w:p>
        </w:tc>
      </w:tr>
      <w:tr w:rsidR="003677B2">
        <w:tc>
          <w:tcPr>
            <w:tcW w:w="1179" w:type="dxa"/>
          </w:tcPr>
          <w:p w:rsidR="003677B2" w:rsidRPr="00A77D84" w:rsidRDefault="003677B2" w:rsidP="003677B2">
            <w:pPr>
              <w:rPr>
                <w:sz w:val="20"/>
                <w:szCs w:val="20"/>
              </w:rPr>
            </w:pPr>
            <w:r w:rsidRPr="00A77D84">
              <w:rPr>
                <w:sz w:val="20"/>
                <w:szCs w:val="20"/>
              </w:rPr>
              <w:t>2008-12</w:t>
            </w:r>
          </w:p>
        </w:tc>
        <w:tc>
          <w:tcPr>
            <w:tcW w:w="2889" w:type="dxa"/>
          </w:tcPr>
          <w:p w:rsidR="003677B2" w:rsidRPr="00A77D84" w:rsidRDefault="003677B2" w:rsidP="003677B2">
            <w:pPr>
              <w:rPr>
                <w:sz w:val="20"/>
                <w:szCs w:val="20"/>
              </w:rPr>
            </w:pPr>
            <w:r w:rsidRPr="00A77D84">
              <w:rPr>
                <w:sz w:val="20"/>
                <w:szCs w:val="20"/>
              </w:rPr>
              <w:t>Lucio Condori Alave</w:t>
            </w:r>
          </w:p>
          <w:p w:rsidR="003677B2" w:rsidRPr="00A77D84" w:rsidRDefault="003677B2" w:rsidP="003677B2">
            <w:pPr>
              <w:rPr>
                <w:sz w:val="20"/>
                <w:szCs w:val="20"/>
              </w:rPr>
            </w:pPr>
            <w:r w:rsidRPr="00A77D84">
              <w:rPr>
                <w:sz w:val="20"/>
                <w:szCs w:val="20"/>
              </w:rPr>
              <w:t>Bernardo Tarque Cruz</w:t>
            </w:r>
          </w:p>
          <w:p w:rsidR="003677B2" w:rsidRPr="00A77D84" w:rsidRDefault="003677B2" w:rsidP="003677B2">
            <w:pPr>
              <w:rPr>
                <w:sz w:val="20"/>
                <w:szCs w:val="20"/>
              </w:rPr>
            </w:pPr>
            <w:r w:rsidRPr="00A77D84">
              <w:rPr>
                <w:sz w:val="20"/>
                <w:szCs w:val="20"/>
              </w:rPr>
              <w:t>Delfín Zarzuri Condori</w:t>
            </w:r>
          </w:p>
          <w:p w:rsidR="003677B2" w:rsidRPr="00A77D84" w:rsidRDefault="003677B2" w:rsidP="003677B2">
            <w:pPr>
              <w:rPr>
                <w:sz w:val="20"/>
                <w:szCs w:val="20"/>
              </w:rPr>
            </w:pPr>
            <w:r w:rsidRPr="00A77D84">
              <w:rPr>
                <w:sz w:val="20"/>
                <w:szCs w:val="20"/>
              </w:rPr>
              <w:t>Francisco Flores Mamani</w:t>
            </w:r>
          </w:p>
          <w:p w:rsidR="003677B2" w:rsidRPr="00A77D84" w:rsidRDefault="003677B2" w:rsidP="003677B2">
            <w:pPr>
              <w:rPr>
                <w:sz w:val="20"/>
                <w:szCs w:val="20"/>
              </w:rPr>
            </w:pPr>
            <w:r w:rsidRPr="00A77D84">
              <w:rPr>
                <w:sz w:val="20"/>
                <w:szCs w:val="20"/>
              </w:rPr>
              <w:t>Jorge Quelqa Flores</w:t>
            </w:r>
          </w:p>
          <w:p w:rsidR="003677B2" w:rsidRPr="00A77D84" w:rsidRDefault="003677B2" w:rsidP="003677B2">
            <w:pPr>
              <w:rPr>
                <w:sz w:val="20"/>
                <w:szCs w:val="20"/>
              </w:rPr>
            </w:pPr>
            <w:r w:rsidRPr="00A77D84">
              <w:rPr>
                <w:sz w:val="20"/>
                <w:szCs w:val="20"/>
              </w:rPr>
              <w:t>Angel Villanueva Sarco</w:t>
            </w:r>
          </w:p>
        </w:tc>
        <w:tc>
          <w:tcPr>
            <w:tcW w:w="2626" w:type="dxa"/>
          </w:tcPr>
          <w:p w:rsidR="003677B2" w:rsidRPr="00A77D84" w:rsidRDefault="003677B2" w:rsidP="003677B2">
            <w:pPr>
              <w:rPr>
                <w:sz w:val="20"/>
                <w:szCs w:val="20"/>
              </w:rPr>
            </w:pPr>
            <w:r w:rsidRPr="00A77D84">
              <w:rPr>
                <w:sz w:val="20"/>
                <w:szCs w:val="20"/>
              </w:rPr>
              <w:t>Comerciante</w:t>
            </w:r>
          </w:p>
          <w:p w:rsidR="003677B2" w:rsidRPr="00A77D84" w:rsidRDefault="003677B2" w:rsidP="003677B2">
            <w:pPr>
              <w:rPr>
                <w:sz w:val="20"/>
                <w:szCs w:val="20"/>
              </w:rPr>
            </w:pPr>
            <w:r w:rsidRPr="00A77D84">
              <w:rPr>
                <w:sz w:val="20"/>
                <w:szCs w:val="20"/>
              </w:rPr>
              <w:t>s/act., antes emplead. Mun.</w:t>
            </w:r>
          </w:p>
          <w:p w:rsidR="003677B2" w:rsidRPr="00A77D84" w:rsidRDefault="003677B2" w:rsidP="003677B2">
            <w:pPr>
              <w:rPr>
                <w:sz w:val="20"/>
                <w:szCs w:val="20"/>
              </w:rPr>
            </w:pPr>
            <w:r w:rsidRPr="00A77D84">
              <w:rPr>
                <w:sz w:val="20"/>
                <w:szCs w:val="20"/>
              </w:rPr>
              <w:t>Ganadero</w:t>
            </w:r>
          </w:p>
          <w:p w:rsidR="003677B2" w:rsidRPr="00A77D84" w:rsidRDefault="003677B2" w:rsidP="003677B2">
            <w:pPr>
              <w:rPr>
                <w:sz w:val="20"/>
                <w:szCs w:val="20"/>
              </w:rPr>
            </w:pPr>
            <w:r w:rsidRPr="00A77D84">
              <w:rPr>
                <w:sz w:val="20"/>
                <w:szCs w:val="20"/>
              </w:rPr>
              <w:t>Comerciante</w:t>
            </w:r>
          </w:p>
          <w:p w:rsidR="003677B2" w:rsidRPr="00A77D84" w:rsidRDefault="003677B2" w:rsidP="003677B2">
            <w:pPr>
              <w:rPr>
                <w:sz w:val="20"/>
                <w:szCs w:val="20"/>
              </w:rPr>
            </w:pPr>
            <w:r w:rsidRPr="00A77D84">
              <w:rPr>
                <w:sz w:val="20"/>
                <w:szCs w:val="20"/>
              </w:rPr>
              <w:t>Ganadero</w:t>
            </w:r>
          </w:p>
          <w:p w:rsidR="003677B2" w:rsidRPr="00A77D84" w:rsidRDefault="003677B2" w:rsidP="003677B2">
            <w:pPr>
              <w:rPr>
                <w:sz w:val="20"/>
                <w:szCs w:val="20"/>
              </w:rPr>
            </w:pPr>
            <w:r w:rsidRPr="00A77D84">
              <w:rPr>
                <w:sz w:val="20"/>
                <w:szCs w:val="20"/>
              </w:rPr>
              <w:t xml:space="preserve">Ganadero </w:t>
            </w:r>
          </w:p>
        </w:tc>
        <w:tc>
          <w:tcPr>
            <w:tcW w:w="2288" w:type="dxa"/>
          </w:tcPr>
          <w:p w:rsidR="003677B2" w:rsidRPr="00A77D84" w:rsidRDefault="003677B2" w:rsidP="003677B2">
            <w:pPr>
              <w:rPr>
                <w:sz w:val="20"/>
                <w:szCs w:val="20"/>
              </w:rPr>
            </w:pPr>
            <w:r w:rsidRPr="00A77D84">
              <w:rPr>
                <w:sz w:val="20"/>
                <w:szCs w:val="20"/>
              </w:rPr>
              <w:t>UDI</w:t>
            </w:r>
            <w:r w:rsidRPr="00A77D84">
              <w:rPr>
                <w:sz w:val="20"/>
                <w:szCs w:val="20"/>
              </w:rPr>
              <w:br/>
              <w:t>RN</w:t>
            </w:r>
            <w:r w:rsidRPr="00A77D84">
              <w:rPr>
                <w:sz w:val="20"/>
                <w:szCs w:val="20"/>
              </w:rPr>
              <w:br/>
              <w:t>RN</w:t>
            </w:r>
            <w:r w:rsidRPr="00A77D84">
              <w:rPr>
                <w:sz w:val="20"/>
                <w:szCs w:val="20"/>
              </w:rPr>
              <w:br/>
              <w:t>PDC</w:t>
            </w:r>
            <w:r w:rsidRPr="00A77D84">
              <w:rPr>
                <w:sz w:val="20"/>
                <w:szCs w:val="20"/>
              </w:rPr>
              <w:br/>
              <w:t>PS</w:t>
            </w:r>
          </w:p>
          <w:p w:rsidR="003677B2" w:rsidRPr="00A77D84" w:rsidRDefault="003677B2" w:rsidP="003677B2">
            <w:pPr>
              <w:rPr>
                <w:sz w:val="20"/>
                <w:szCs w:val="20"/>
              </w:rPr>
            </w:pPr>
            <w:r w:rsidRPr="00A77D84">
              <w:rPr>
                <w:sz w:val="20"/>
                <w:szCs w:val="20"/>
              </w:rPr>
              <w:t>Independiente PPD</w:t>
            </w:r>
          </w:p>
        </w:tc>
        <w:tc>
          <w:tcPr>
            <w:tcW w:w="2448" w:type="dxa"/>
          </w:tcPr>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p w:rsidR="003677B2" w:rsidRPr="00A77D84" w:rsidRDefault="003677B2" w:rsidP="003677B2">
            <w:pPr>
              <w:rPr>
                <w:sz w:val="20"/>
                <w:szCs w:val="20"/>
              </w:rPr>
            </w:pPr>
            <w:r w:rsidRPr="00A77D84">
              <w:rPr>
                <w:sz w:val="20"/>
                <w:szCs w:val="20"/>
              </w:rPr>
              <w:t>Elección popular</w:t>
            </w:r>
          </w:p>
        </w:tc>
        <w:tc>
          <w:tcPr>
            <w:tcW w:w="2641" w:type="dxa"/>
          </w:tcPr>
          <w:p w:rsidR="003677B2" w:rsidRPr="00A77D84" w:rsidRDefault="003677B2" w:rsidP="003677B2">
            <w:pPr>
              <w:rPr>
                <w:sz w:val="20"/>
                <w:szCs w:val="20"/>
              </w:rPr>
            </w:pPr>
          </w:p>
        </w:tc>
      </w:tr>
    </w:tbl>
    <w:p w:rsidR="003677B2" w:rsidRPr="002B7C32" w:rsidRDefault="003677B2" w:rsidP="003677B2">
      <w:pPr>
        <w:rPr>
          <w:sz w:val="20"/>
          <w:szCs w:val="20"/>
        </w:rPr>
      </w:pPr>
      <w:r w:rsidRPr="002B7C32">
        <w:rPr>
          <w:sz w:val="20"/>
          <w:szCs w:val="20"/>
        </w:rPr>
        <w:t xml:space="preserve">Fuente: Fuente: Secretaría Municipal General Lagos, </w:t>
      </w:r>
      <w:hyperlink r:id="rId40" w:history="1">
        <w:r w:rsidRPr="002B7C32">
          <w:rPr>
            <w:rStyle w:val="Hipervnculo"/>
            <w:color w:val="auto"/>
            <w:sz w:val="20"/>
            <w:szCs w:val="20"/>
          </w:rPr>
          <w:t>www.servel.cl</w:t>
        </w:r>
      </w:hyperlink>
      <w:r w:rsidRPr="002B7C32">
        <w:rPr>
          <w:sz w:val="20"/>
          <w:szCs w:val="20"/>
        </w:rPr>
        <w:t>, varias informaciones por Internet vía Google, comunicaciones personales.</w:t>
      </w:r>
    </w:p>
    <w:p w:rsidR="003677B2" w:rsidRDefault="003677B2" w:rsidP="003677B2"/>
    <w:p w:rsidR="003677B2" w:rsidRDefault="003677B2" w:rsidP="000A10AD">
      <w:pPr>
        <w:jc w:val="both"/>
        <w:rPr>
          <w:b/>
        </w:rPr>
      </w:pPr>
    </w:p>
    <w:p w:rsidR="003677B2" w:rsidRDefault="003677B2" w:rsidP="000A10AD">
      <w:pPr>
        <w:jc w:val="both"/>
        <w:rPr>
          <w:b/>
        </w:rPr>
      </w:pPr>
    </w:p>
    <w:p w:rsidR="003677B2" w:rsidRDefault="003677B2" w:rsidP="000A10AD">
      <w:pPr>
        <w:jc w:val="both"/>
        <w:rPr>
          <w:b/>
          <w:sz w:val="28"/>
          <w:szCs w:val="28"/>
        </w:rPr>
        <w:sectPr w:rsidR="003677B2" w:rsidSect="003677B2">
          <w:headerReference w:type="default" r:id="rId41"/>
          <w:pgSz w:w="15840" w:h="12240" w:orient="landscape" w:code="1"/>
          <w:pgMar w:top="1418" w:right="1418" w:bottom="1418" w:left="1418" w:header="709" w:footer="709" w:gutter="0"/>
          <w:cols w:space="708"/>
          <w:docGrid w:linePitch="360"/>
        </w:sectPr>
      </w:pPr>
    </w:p>
    <w:p w:rsidR="003677B2" w:rsidRDefault="003677B2" w:rsidP="003677B2">
      <w:pPr>
        <w:jc w:val="both"/>
      </w:pPr>
    </w:p>
    <w:p w:rsidR="00FB5B26" w:rsidRDefault="006C050B" w:rsidP="000A10AD">
      <w:pPr>
        <w:jc w:val="both"/>
        <w:rPr>
          <w:b/>
          <w:sz w:val="28"/>
          <w:szCs w:val="28"/>
        </w:rPr>
      </w:pPr>
      <w:r>
        <w:rPr>
          <w:b/>
          <w:sz w:val="28"/>
          <w:szCs w:val="28"/>
        </w:rPr>
        <w:t>Anexo 3</w:t>
      </w:r>
      <w:r w:rsidR="002D5AF6">
        <w:rPr>
          <w:b/>
          <w:sz w:val="28"/>
          <w:szCs w:val="28"/>
        </w:rPr>
        <w:t>.</w:t>
      </w:r>
      <w:r w:rsidR="00FB5B26">
        <w:rPr>
          <w:b/>
          <w:sz w:val="28"/>
          <w:szCs w:val="28"/>
        </w:rPr>
        <w:t xml:space="preserve"> Dificultades Metodológicas</w:t>
      </w:r>
    </w:p>
    <w:p w:rsidR="00FB5B26" w:rsidRDefault="00FB5B26" w:rsidP="000A10AD">
      <w:pPr>
        <w:jc w:val="both"/>
        <w:rPr>
          <w:b/>
          <w:sz w:val="28"/>
          <w:szCs w:val="28"/>
        </w:rPr>
      </w:pPr>
    </w:p>
    <w:p w:rsidR="006C050B" w:rsidRDefault="006C050B" w:rsidP="006C050B">
      <w:pPr>
        <w:jc w:val="both"/>
      </w:pPr>
      <w:r w:rsidRPr="00841D6D">
        <w:t xml:space="preserve">Se hace </w:t>
      </w:r>
      <w:r>
        <w:t>necesario puntualizar algunas dificultades que se presentaron a lo largo del proceso de recopilación de información, las que pueden incidir especialmente en el acápite relativo a la asociatividad en su nivel social, en términos de la dificultad de establecer el total efectivo de organizaciones catastradas en relación a las existentes, el tipo, la vigencia y su nivel de relaciones locales y extralocales. Entre estas dificultades se encuentran:</w:t>
      </w:r>
    </w:p>
    <w:p w:rsidR="006C050B" w:rsidRPr="0021732C" w:rsidRDefault="006C050B" w:rsidP="006C050B">
      <w:pPr>
        <w:jc w:val="both"/>
      </w:pPr>
    </w:p>
    <w:p w:rsidR="006C050B" w:rsidRDefault="006C050B" w:rsidP="006C050B">
      <w:pPr>
        <w:numPr>
          <w:ilvl w:val="0"/>
          <w:numId w:val="3"/>
        </w:numPr>
        <w:jc w:val="both"/>
      </w:pPr>
      <w:r w:rsidRPr="0021732C">
        <w:t>C</w:t>
      </w:r>
      <w:r>
        <w:t>atastros mal organizados. En ese sentido, se obtuvieron catastros con organizaciones repetidas, mal o confusamente clasificados, catastros sin actualizar, con falta de datos, sin pertenencia comunal y otras situaciones similares.</w:t>
      </w:r>
    </w:p>
    <w:p w:rsidR="006C050B" w:rsidRPr="0021732C" w:rsidRDefault="006C050B" w:rsidP="006C050B">
      <w:pPr>
        <w:numPr>
          <w:ilvl w:val="0"/>
          <w:numId w:val="3"/>
        </w:numPr>
        <w:jc w:val="both"/>
      </w:pPr>
      <w:r>
        <w:t>Dificultades conceptuales en la configuración de catastros, lo que hizo necesario realizar una definición operacional de cada tipo de asociación.</w:t>
      </w:r>
    </w:p>
    <w:p w:rsidR="006C050B" w:rsidRDefault="006C050B" w:rsidP="006C050B">
      <w:pPr>
        <w:numPr>
          <w:ilvl w:val="0"/>
          <w:numId w:val="3"/>
        </w:numPr>
        <w:jc w:val="both"/>
      </w:pPr>
      <w:r>
        <w:t>Descoordinación entre las instituciones responsables de catastrar información sobre las organizaciones sociales, imposibilitando la generación de un catastro regional único.</w:t>
      </w:r>
    </w:p>
    <w:p w:rsidR="006C050B" w:rsidRDefault="006C050B" w:rsidP="006C050B">
      <w:pPr>
        <w:numPr>
          <w:ilvl w:val="0"/>
          <w:numId w:val="3"/>
        </w:numPr>
        <w:jc w:val="both"/>
      </w:pPr>
      <w:r>
        <w:t>Falta de información histórica respecto al devenir político de los municipios, especialmente en los sectores rurales, así como a la trayectoria política de los antiguos concejales y CORES en las comunas. Tampoco se cuenta con archivos que resguarden la información que se conoce de forma consuetudinaria.</w:t>
      </w:r>
    </w:p>
    <w:p w:rsidR="00FB5B26" w:rsidRPr="00FB5B26" w:rsidRDefault="00FB5B26" w:rsidP="006C050B">
      <w:pPr>
        <w:jc w:val="both"/>
        <w:rPr>
          <w:b/>
        </w:rPr>
      </w:pPr>
      <w:r>
        <w:br w:type="page"/>
      </w:r>
      <w:r w:rsidRPr="00FB5B26">
        <w:rPr>
          <w:b/>
        </w:rPr>
        <w:t>ANEXO 4. ORGANIZACIONES CATASTRADAS PNUD AÑO 2000</w:t>
      </w:r>
    </w:p>
    <w:p w:rsidR="00FB5B26" w:rsidRDefault="00FB5B26" w:rsidP="00FB5B26">
      <w:r>
        <w:t>Cuadro organizaciones Arica (2000)</w:t>
      </w:r>
    </w:p>
    <w:p w:rsidR="00FB5B26" w:rsidRDefault="00FB5B26" w:rsidP="00FB5B26">
      <w:pPr>
        <w:jc w:val="both"/>
      </w:pPr>
    </w:p>
    <w:tbl>
      <w:tblPr>
        <w:tblW w:w="9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606"/>
        <w:gridCol w:w="4395"/>
      </w:tblGrid>
      <w:tr w:rsidR="00FB5B26">
        <w:tblPrEx>
          <w:tblCellMar>
            <w:top w:w="0" w:type="dxa"/>
            <w:bottom w:w="0" w:type="dxa"/>
          </w:tblCellMar>
        </w:tblPrEx>
        <w:tc>
          <w:tcPr>
            <w:tcW w:w="4606" w:type="dxa"/>
          </w:tcPr>
          <w:p w:rsidR="00FB5B26" w:rsidRPr="007B4F90" w:rsidRDefault="00FB5B26" w:rsidP="00966789">
            <w:pPr>
              <w:pStyle w:val="Ttulo1"/>
              <w:rPr>
                <w:b w:val="0"/>
                <w:sz w:val="24"/>
                <w:szCs w:val="24"/>
              </w:rPr>
            </w:pPr>
            <w:r w:rsidRPr="007B4F90">
              <w:rPr>
                <w:b w:val="0"/>
                <w:sz w:val="24"/>
                <w:szCs w:val="24"/>
              </w:rPr>
              <w:t>Pandilla de jóvenes</w:t>
            </w:r>
          </w:p>
        </w:tc>
        <w:tc>
          <w:tcPr>
            <w:tcW w:w="4395" w:type="dxa"/>
          </w:tcPr>
          <w:p w:rsidR="00FB5B26" w:rsidRPr="007B4F90" w:rsidRDefault="00FB5B26" w:rsidP="00966789">
            <w:pPr>
              <w:jc w:val="both"/>
            </w:pPr>
            <w:r w:rsidRPr="007B4F90">
              <w:t>No contabilizadas.</w:t>
            </w:r>
          </w:p>
        </w:tc>
      </w:tr>
      <w:tr w:rsidR="00FB5B26">
        <w:tblPrEx>
          <w:tblCellMar>
            <w:top w:w="0" w:type="dxa"/>
            <w:bottom w:w="0" w:type="dxa"/>
          </w:tblCellMar>
        </w:tblPrEx>
        <w:tc>
          <w:tcPr>
            <w:tcW w:w="4606" w:type="dxa"/>
          </w:tcPr>
          <w:p w:rsidR="00FB5B26" w:rsidRPr="007B4F90" w:rsidRDefault="00FB5B26" w:rsidP="00966789">
            <w:pPr>
              <w:jc w:val="both"/>
            </w:pPr>
            <w:r w:rsidRPr="007B4F90">
              <w:t>Juntas de Vecinos</w:t>
            </w:r>
          </w:p>
        </w:tc>
        <w:tc>
          <w:tcPr>
            <w:tcW w:w="4395" w:type="dxa"/>
          </w:tcPr>
          <w:p w:rsidR="00FB5B26" w:rsidRPr="007B4F90" w:rsidRDefault="00FB5B26" w:rsidP="00966789">
            <w:pPr>
              <w:jc w:val="both"/>
            </w:pPr>
            <w:r w:rsidRPr="007B4F90">
              <w:t>109</w:t>
            </w:r>
          </w:p>
        </w:tc>
      </w:tr>
      <w:tr w:rsidR="00FB5B26">
        <w:tblPrEx>
          <w:tblCellMar>
            <w:top w:w="0" w:type="dxa"/>
            <w:bottom w:w="0" w:type="dxa"/>
          </w:tblCellMar>
        </w:tblPrEx>
        <w:tc>
          <w:tcPr>
            <w:tcW w:w="4606" w:type="dxa"/>
          </w:tcPr>
          <w:p w:rsidR="00FB5B26" w:rsidRPr="007B4F90" w:rsidRDefault="00FB5B26" w:rsidP="00966789">
            <w:pPr>
              <w:jc w:val="both"/>
            </w:pPr>
            <w:r w:rsidRPr="007B4F90">
              <w:t>Clubes de adultos mayores</w:t>
            </w:r>
          </w:p>
        </w:tc>
        <w:tc>
          <w:tcPr>
            <w:tcW w:w="4395" w:type="dxa"/>
          </w:tcPr>
          <w:p w:rsidR="00FB5B26" w:rsidRPr="007B4F90" w:rsidRDefault="00FB5B26" w:rsidP="00966789">
            <w:pPr>
              <w:jc w:val="both"/>
            </w:pPr>
            <w:r w:rsidRPr="007B4F90">
              <w:t>25</w:t>
            </w:r>
          </w:p>
        </w:tc>
      </w:tr>
      <w:tr w:rsidR="00FB5B26">
        <w:tblPrEx>
          <w:tblCellMar>
            <w:top w:w="0" w:type="dxa"/>
            <w:bottom w:w="0" w:type="dxa"/>
          </w:tblCellMar>
        </w:tblPrEx>
        <w:tc>
          <w:tcPr>
            <w:tcW w:w="4606" w:type="dxa"/>
          </w:tcPr>
          <w:p w:rsidR="00FB5B26" w:rsidRPr="007B4F90" w:rsidRDefault="00FB5B26" w:rsidP="00966789">
            <w:pPr>
              <w:jc w:val="both"/>
            </w:pPr>
            <w:r w:rsidRPr="007B4F90">
              <w:t>Centros de Madres</w:t>
            </w:r>
          </w:p>
        </w:tc>
        <w:tc>
          <w:tcPr>
            <w:tcW w:w="4395" w:type="dxa"/>
          </w:tcPr>
          <w:p w:rsidR="00FB5B26" w:rsidRPr="007B4F90" w:rsidRDefault="00FB5B26" w:rsidP="00966789">
            <w:pPr>
              <w:jc w:val="both"/>
            </w:pPr>
            <w:r w:rsidRPr="007B4F90">
              <w:t>No inf.</w:t>
            </w:r>
          </w:p>
        </w:tc>
      </w:tr>
      <w:tr w:rsidR="00FB5B26">
        <w:tblPrEx>
          <w:tblCellMar>
            <w:top w:w="0" w:type="dxa"/>
            <w:bottom w:w="0" w:type="dxa"/>
          </w:tblCellMar>
        </w:tblPrEx>
        <w:tc>
          <w:tcPr>
            <w:tcW w:w="4606" w:type="dxa"/>
          </w:tcPr>
          <w:p w:rsidR="00FB5B26" w:rsidRPr="007B4F90" w:rsidRDefault="00FB5B26" w:rsidP="00966789">
            <w:pPr>
              <w:jc w:val="both"/>
            </w:pPr>
            <w:r w:rsidRPr="007B4F90">
              <w:t>Centro de alumnos</w:t>
            </w:r>
          </w:p>
        </w:tc>
        <w:tc>
          <w:tcPr>
            <w:tcW w:w="4395" w:type="dxa"/>
          </w:tcPr>
          <w:p w:rsidR="00FB5B26" w:rsidRPr="007B4F90" w:rsidRDefault="00FB5B26" w:rsidP="00966789">
            <w:pPr>
              <w:jc w:val="both"/>
            </w:pPr>
            <w:r w:rsidRPr="007B4F90">
              <w:t>13</w:t>
            </w:r>
          </w:p>
        </w:tc>
      </w:tr>
      <w:tr w:rsidR="00FB5B26">
        <w:tblPrEx>
          <w:tblCellMar>
            <w:top w:w="0" w:type="dxa"/>
            <w:bottom w:w="0" w:type="dxa"/>
          </w:tblCellMar>
        </w:tblPrEx>
        <w:tc>
          <w:tcPr>
            <w:tcW w:w="4606" w:type="dxa"/>
          </w:tcPr>
          <w:p w:rsidR="00FB5B26" w:rsidRPr="007B4F90" w:rsidRDefault="00FB5B26" w:rsidP="00966789">
            <w:pPr>
              <w:jc w:val="both"/>
            </w:pPr>
            <w:r w:rsidRPr="007B4F90">
              <w:t>Clubes deportivos</w:t>
            </w:r>
          </w:p>
        </w:tc>
        <w:tc>
          <w:tcPr>
            <w:tcW w:w="4395" w:type="dxa"/>
          </w:tcPr>
          <w:p w:rsidR="00FB5B26" w:rsidRPr="007B4F90" w:rsidRDefault="00FB5B26" w:rsidP="00966789">
            <w:pPr>
              <w:jc w:val="both"/>
            </w:pPr>
            <w:r w:rsidRPr="007B4F90">
              <w:t>11</w:t>
            </w:r>
          </w:p>
        </w:tc>
      </w:tr>
      <w:tr w:rsidR="00FB5B26">
        <w:tblPrEx>
          <w:tblCellMar>
            <w:top w:w="0" w:type="dxa"/>
            <w:bottom w:w="0" w:type="dxa"/>
          </w:tblCellMar>
        </w:tblPrEx>
        <w:tc>
          <w:tcPr>
            <w:tcW w:w="4606" w:type="dxa"/>
          </w:tcPr>
          <w:p w:rsidR="00FB5B26" w:rsidRPr="007B4F90" w:rsidRDefault="00FB5B26" w:rsidP="00966789">
            <w:pPr>
              <w:jc w:val="both"/>
            </w:pPr>
            <w:r w:rsidRPr="007B4F90">
              <w:t>Clubes juveniles, grupos de música o grupos de jóvenes asociados</w:t>
            </w:r>
          </w:p>
        </w:tc>
        <w:tc>
          <w:tcPr>
            <w:tcW w:w="4395" w:type="dxa"/>
          </w:tcPr>
          <w:p w:rsidR="00FB5B26" w:rsidRPr="007B4F90" w:rsidRDefault="00FB5B26" w:rsidP="00966789">
            <w:pPr>
              <w:jc w:val="both"/>
            </w:pPr>
            <w:r w:rsidRPr="007B4F90">
              <w:t>20 municipales y muchas otras asociaciones no ligadas al municipio, las que no están contabilizadas</w:t>
            </w:r>
          </w:p>
        </w:tc>
      </w:tr>
      <w:tr w:rsidR="00FB5B26">
        <w:tblPrEx>
          <w:tblCellMar>
            <w:top w:w="0" w:type="dxa"/>
            <w:bottom w:w="0" w:type="dxa"/>
          </w:tblCellMar>
        </w:tblPrEx>
        <w:tc>
          <w:tcPr>
            <w:tcW w:w="4606" w:type="dxa"/>
          </w:tcPr>
          <w:p w:rsidR="00FB5B26" w:rsidRPr="007B4F90" w:rsidRDefault="00FB5B26" w:rsidP="00966789">
            <w:pPr>
              <w:jc w:val="both"/>
            </w:pPr>
            <w:r w:rsidRPr="007B4F90">
              <w:t>Cofradías Religiosas</w:t>
            </w:r>
          </w:p>
        </w:tc>
        <w:tc>
          <w:tcPr>
            <w:tcW w:w="4395" w:type="dxa"/>
          </w:tcPr>
          <w:p w:rsidR="00FB5B26" w:rsidRPr="007B4F90" w:rsidRDefault="00FB5B26" w:rsidP="00966789">
            <w:pPr>
              <w:jc w:val="both"/>
            </w:pPr>
            <w:r w:rsidRPr="007B4F90">
              <w:t>122</w:t>
            </w:r>
          </w:p>
        </w:tc>
      </w:tr>
      <w:tr w:rsidR="00FB5B26">
        <w:tblPrEx>
          <w:tblCellMar>
            <w:top w:w="0" w:type="dxa"/>
            <w:bottom w:w="0" w:type="dxa"/>
          </w:tblCellMar>
        </w:tblPrEx>
        <w:tc>
          <w:tcPr>
            <w:tcW w:w="4606" w:type="dxa"/>
          </w:tcPr>
          <w:p w:rsidR="00FB5B26" w:rsidRPr="007B4F90" w:rsidRDefault="00FB5B26" w:rsidP="00966789">
            <w:pPr>
              <w:jc w:val="both"/>
            </w:pPr>
            <w:r w:rsidRPr="007B4F90">
              <w:t>Grupos de parientes que se juntan para ir a fiestas religiosas sin ser cofradías</w:t>
            </w:r>
          </w:p>
        </w:tc>
        <w:tc>
          <w:tcPr>
            <w:tcW w:w="4395" w:type="dxa"/>
          </w:tcPr>
          <w:p w:rsidR="00FB5B26" w:rsidRPr="007B4F90" w:rsidRDefault="00FB5B26" w:rsidP="00966789">
            <w:pPr>
              <w:jc w:val="both"/>
            </w:pPr>
            <w:r w:rsidRPr="007B4F90">
              <w:t>Sin inf. Sin embargo, pueden contabilizarse más de 100 asociaciones de este tipo en la comuna</w:t>
            </w:r>
          </w:p>
        </w:tc>
      </w:tr>
      <w:tr w:rsidR="00FB5B26">
        <w:tblPrEx>
          <w:tblCellMar>
            <w:top w:w="0" w:type="dxa"/>
            <w:bottom w:w="0" w:type="dxa"/>
          </w:tblCellMar>
        </w:tblPrEx>
        <w:tc>
          <w:tcPr>
            <w:tcW w:w="4606" w:type="dxa"/>
          </w:tcPr>
          <w:p w:rsidR="00FB5B26" w:rsidRPr="007B4F90" w:rsidRDefault="00FB5B26" w:rsidP="00966789">
            <w:pPr>
              <w:jc w:val="both"/>
            </w:pPr>
            <w:r w:rsidRPr="007B4F90">
              <w:t>Clubes de fútbol indígenas</w:t>
            </w:r>
          </w:p>
        </w:tc>
        <w:tc>
          <w:tcPr>
            <w:tcW w:w="4395" w:type="dxa"/>
          </w:tcPr>
          <w:p w:rsidR="00FB5B26" w:rsidRPr="007B4F90" w:rsidRDefault="00FB5B26" w:rsidP="00966789">
            <w:pPr>
              <w:jc w:val="both"/>
            </w:pPr>
            <w:r w:rsidRPr="007B4F90">
              <w:t>24</w:t>
            </w:r>
          </w:p>
        </w:tc>
      </w:tr>
      <w:tr w:rsidR="00FB5B26">
        <w:tblPrEx>
          <w:tblCellMar>
            <w:top w:w="0" w:type="dxa"/>
            <w:bottom w:w="0" w:type="dxa"/>
          </w:tblCellMar>
        </w:tblPrEx>
        <w:tc>
          <w:tcPr>
            <w:tcW w:w="4606" w:type="dxa"/>
          </w:tcPr>
          <w:p w:rsidR="00FB5B26" w:rsidRPr="007B4F90" w:rsidRDefault="00FB5B26" w:rsidP="00966789">
            <w:pPr>
              <w:jc w:val="both"/>
            </w:pPr>
            <w:r w:rsidRPr="007B4F90">
              <w:t>Centro Hijos de Pueblo</w:t>
            </w:r>
          </w:p>
        </w:tc>
        <w:tc>
          <w:tcPr>
            <w:tcW w:w="4395" w:type="dxa"/>
          </w:tcPr>
          <w:p w:rsidR="00FB5B26" w:rsidRPr="007B4F90" w:rsidRDefault="00FB5B26" w:rsidP="00966789">
            <w:pPr>
              <w:jc w:val="both"/>
            </w:pPr>
            <w:r w:rsidRPr="007B4F90">
              <w:t>14</w:t>
            </w:r>
          </w:p>
        </w:tc>
      </w:tr>
      <w:tr w:rsidR="00FB5B26">
        <w:tblPrEx>
          <w:tblCellMar>
            <w:top w:w="0" w:type="dxa"/>
            <w:bottom w:w="0" w:type="dxa"/>
          </w:tblCellMar>
        </w:tblPrEx>
        <w:tc>
          <w:tcPr>
            <w:tcW w:w="4606" w:type="dxa"/>
          </w:tcPr>
          <w:p w:rsidR="00FB5B26" w:rsidRPr="007B4F90" w:rsidRDefault="00FB5B26" w:rsidP="00966789">
            <w:pPr>
              <w:jc w:val="both"/>
            </w:pPr>
            <w:r w:rsidRPr="007B4F90">
              <w:t>Asociaciones indígenas o gremiales</w:t>
            </w:r>
          </w:p>
        </w:tc>
        <w:tc>
          <w:tcPr>
            <w:tcW w:w="4395" w:type="dxa"/>
          </w:tcPr>
          <w:p w:rsidR="00FB5B26" w:rsidRPr="007B4F90" w:rsidRDefault="00FB5B26" w:rsidP="00966789">
            <w:pPr>
              <w:jc w:val="both"/>
            </w:pPr>
            <w:r w:rsidRPr="007B4F90">
              <w:t>40</w:t>
            </w:r>
          </w:p>
        </w:tc>
      </w:tr>
      <w:tr w:rsidR="00FB5B26">
        <w:tblPrEx>
          <w:tblCellMar>
            <w:top w:w="0" w:type="dxa"/>
            <w:bottom w:w="0" w:type="dxa"/>
          </w:tblCellMar>
        </w:tblPrEx>
        <w:tc>
          <w:tcPr>
            <w:tcW w:w="4606" w:type="dxa"/>
          </w:tcPr>
          <w:p w:rsidR="00FB5B26" w:rsidRPr="007B4F90" w:rsidRDefault="00FB5B26" w:rsidP="00966789">
            <w:pPr>
              <w:jc w:val="both"/>
            </w:pPr>
            <w:r w:rsidRPr="007B4F90">
              <w:t>Organizaciones de mujeres</w:t>
            </w:r>
          </w:p>
        </w:tc>
        <w:tc>
          <w:tcPr>
            <w:tcW w:w="4395" w:type="dxa"/>
          </w:tcPr>
          <w:p w:rsidR="00FB5B26" w:rsidRPr="007B4F90" w:rsidRDefault="00FB5B26" w:rsidP="00966789">
            <w:pPr>
              <w:jc w:val="both"/>
            </w:pPr>
            <w:r w:rsidRPr="007B4F90">
              <w:t>21</w:t>
            </w:r>
          </w:p>
        </w:tc>
      </w:tr>
      <w:tr w:rsidR="00FB5B26">
        <w:tblPrEx>
          <w:tblCellMar>
            <w:top w:w="0" w:type="dxa"/>
            <w:bottom w:w="0" w:type="dxa"/>
          </w:tblCellMar>
        </w:tblPrEx>
        <w:tc>
          <w:tcPr>
            <w:tcW w:w="4606" w:type="dxa"/>
          </w:tcPr>
          <w:p w:rsidR="00FB5B26" w:rsidRPr="007B4F90" w:rsidRDefault="00FB5B26" w:rsidP="00966789">
            <w:pPr>
              <w:jc w:val="both"/>
            </w:pPr>
            <w:r w:rsidRPr="007B4F90">
              <w:t>Asociaciones de artesanas</w:t>
            </w:r>
          </w:p>
        </w:tc>
        <w:tc>
          <w:tcPr>
            <w:tcW w:w="4395" w:type="dxa"/>
          </w:tcPr>
          <w:p w:rsidR="00FB5B26" w:rsidRPr="007B4F90" w:rsidRDefault="00FB5B26" w:rsidP="00966789">
            <w:pPr>
              <w:jc w:val="both"/>
            </w:pPr>
            <w:r w:rsidRPr="007B4F90">
              <w:t>5</w:t>
            </w:r>
          </w:p>
        </w:tc>
      </w:tr>
      <w:tr w:rsidR="00FB5B26">
        <w:tblPrEx>
          <w:tblCellMar>
            <w:top w:w="0" w:type="dxa"/>
            <w:bottom w:w="0" w:type="dxa"/>
          </w:tblCellMar>
        </w:tblPrEx>
        <w:tc>
          <w:tcPr>
            <w:tcW w:w="4606" w:type="dxa"/>
          </w:tcPr>
          <w:p w:rsidR="00FB5B26" w:rsidRPr="007B4F90" w:rsidRDefault="00FB5B26" w:rsidP="00966789">
            <w:pPr>
              <w:jc w:val="both"/>
            </w:pPr>
            <w:r w:rsidRPr="007B4F90">
              <w:t>Grupos pequeños de mujeres artesanas</w:t>
            </w:r>
          </w:p>
        </w:tc>
        <w:tc>
          <w:tcPr>
            <w:tcW w:w="4395" w:type="dxa"/>
          </w:tcPr>
          <w:p w:rsidR="00FB5B26" w:rsidRPr="007B4F90" w:rsidRDefault="00FB5B26" w:rsidP="00966789">
            <w:pPr>
              <w:jc w:val="both"/>
            </w:pPr>
            <w:r w:rsidRPr="007B4F90">
              <w:t>No inf.</w:t>
            </w:r>
          </w:p>
        </w:tc>
      </w:tr>
      <w:tr w:rsidR="00FB5B26">
        <w:tblPrEx>
          <w:tblCellMar>
            <w:top w:w="0" w:type="dxa"/>
            <w:bottom w:w="0" w:type="dxa"/>
          </w:tblCellMar>
        </w:tblPrEx>
        <w:tc>
          <w:tcPr>
            <w:tcW w:w="4606" w:type="dxa"/>
          </w:tcPr>
          <w:p w:rsidR="00FB5B26" w:rsidRPr="007B4F90" w:rsidRDefault="00FB5B26" w:rsidP="00966789">
            <w:pPr>
              <w:jc w:val="both"/>
            </w:pPr>
            <w:r w:rsidRPr="007B4F90">
              <w:t>Comunidades indígenas</w:t>
            </w:r>
          </w:p>
        </w:tc>
        <w:tc>
          <w:tcPr>
            <w:tcW w:w="4395" w:type="dxa"/>
          </w:tcPr>
          <w:p w:rsidR="00FB5B26" w:rsidRPr="007B4F90" w:rsidRDefault="00FB5B26" w:rsidP="00966789">
            <w:pPr>
              <w:jc w:val="both"/>
            </w:pPr>
            <w:r w:rsidRPr="007B4F90">
              <w:t>14</w:t>
            </w:r>
          </w:p>
        </w:tc>
      </w:tr>
      <w:tr w:rsidR="00FB5B26">
        <w:tblPrEx>
          <w:tblCellMar>
            <w:top w:w="0" w:type="dxa"/>
            <w:bottom w:w="0" w:type="dxa"/>
          </w:tblCellMar>
        </w:tblPrEx>
        <w:tc>
          <w:tcPr>
            <w:tcW w:w="4606" w:type="dxa"/>
          </w:tcPr>
          <w:p w:rsidR="00FB5B26" w:rsidRPr="007B4F90" w:rsidRDefault="00FB5B26" w:rsidP="00966789">
            <w:pPr>
              <w:jc w:val="both"/>
            </w:pPr>
            <w:r w:rsidRPr="007B4F90">
              <w:t>Comités de apoyo a la gestión de salud</w:t>
            </w:r>
          </w:p>
        </w:tc>
        <w:tc>
          <w:tcPr>
            <w:tcW w:w="4395" w:type="dxa"/>
          </w:tcPr>
          <w:p w:rsidR="00FB5B26" w:rsidRPr="007B4F90" w:rsidRDefault="00FB5B26" w:rsidP="00966789">
            <w:pPr>
              <w:jc w:val="both"/>
            </w:pPr>
            <w:r w:rsidRPr="007B4F90">
              <w:t>4</w:t>
            </w:r>
          </w:p>
        </w:tc>
      </w:tr>
      <w:tr w:rsidR="00FB5B26">
        <w:tblPrEx>
          <w:tblCellMar>
            <w:top w:w="0" w:type="dxa"/>
            <w:bottom w:w="0" w:type="dxa"/>
          </w:tblCellMar>
        </w:tblPrEx>
        <w:tc>
          <w:tcPr>
            <w:tcW w:w="4606" w:type="dxa"/>
          </w:tcPr>
          <w:p w:rsidR="00FB5B26" w:rsidRPr="007B4F90" w:rsidRDefault="00FB5B26" w:rsidP="00966789">
            <w:pPr>
              <w:jc w:val="both"/>
            </w:pPr>
            <w:r w:rsidRPr="007B4F90">
              <w:t>Comités de Mejoramiento de la vivienda</w:t>
            </w:r>
          </w:p>
        </w:tc>
        <w:tc>
          <w:tcPr>
            <w:tcW w:w="4395" w:type="dxa"/>
          </w:tcPr>
          <w:p w:rsidR="00FB5B26" w:rsidRPr="007B4F90" w:rsidRDefault="00FB5B26" w:rsidP="00966789">
            <w:pPr>
              <w:jc w:val="both"/>
            </w:pPr>
            <w:r w:rsidRPr="007B4F90">
              <w:t>Aprox. 60</w:t>
            </w:r>
          </w:p>
        </w:tc>
      </w:tr>
      <w:tr w:rsidR="00FB5B26">
        <w:tblPrEx>
          <w:tblCellMar>
            <w:top w:w="0" w:type="dxa"/>
            <w:bottom w:w="0" w:type="dxa"/>
          </w:tblCellMar>
        </w:tblPrEx>
        <w:tc>
          <w:tcPr>
            <w:tcW w:w="4606" w:type="dxa"/>
          </w:tcPr>
          <w:p w:rsidR="00FB5B26" w:rsidRPr="007B4F90" w:rsidRDefault="00FB5B26" w:rsidP="00966789">
            <w:pPr>
              <w:jc w:val="both"/>
            </w:pPr>
            <w:r w:rsidRPr="007B4F90">
              <w:t>Comunidad Cristiana Evangélica (que da origen al grupo scout del sector)</w:t>
            </w:r>
          </w:p>
        </w:tc>
        <w:tc>
          <w:tcPr>
            <w:tcW w:w="4395" w:type="dxa"/>
          </w:tcPr>
          <w:p w:rsidR="00FB5B26" w:rsidRPr="007B4F90" w:rsidRDefault="00FB5B26" w:rsidP="00966789">
            <w:pPr>
              <w:jc w:val="both"/>
            </w:pPr>
            <w:r w:rsidRPr="007B4F90">
              <w:t>No contab.</w:t>
            </w:r>
          </w:p>
        </w:tc>
      </w:tr>
      <w:tr w:rsidR="00FB5B26">
        <w:tblPrEx>
          <w:tblCellMar>
            <w:top w:w="0" w:type="dxa"/>
            <w:bottom w:w="0" w:type="dxa"/>
          </w:tblCellMar>
        </w:tblPrEx>
        <w:tc>
          <w:tcPr>
            <w:tcW w:w="4606" w:type="dxa"/>
          </w:tcPr>
          <w:p w:rsidR="00FB5B26" w:rsidRPr="007B4F90" w:rsidRDefault="00FB5B26" w:rsidP="00966789">
            <w:pPr>
              <w:jc w:val="both"/>
            </w:pPr>
            <w:r w:rsidRPr="007B4F90">
              <w:t>Comunidad Católica (que da origen al grupo de catequesis de la localidad)</w:t>
            </w:r>
          </w:p>
        </w:tc>
        <w:tc>
          <w:tcPr>
            <w:tcW w:w="4395" w:type="dxa"/>
          </w:tcPr>
          <w:p w:rsidR="00FB5B26" w:rsidRPr="007B4F90" w:rsidRDefault="00FB5B26" w:rsidP="00966789">
            <w:pPr>
              <w:jc w:val="both"/>
            </w:pPr>
            <w:r w:rsidRPr="007B4F90">
              <w:t>No inf.</w:t>
            </w:r>
          </w:p>
        </w:tc>
      </w:tr>
      <w:tr w:rsidR="00FB5B26">
        <w:tblPrEx>
          <w:tblCellMar>
            <w:top w:w="0" w:type="dxa"/>
            <w:bottom w:w="0" w:type="dxa"/>
          </w:tblCellMar>
        </w:tblPrEx>
        <w:tc>
          <w:tcPr>
            <w:tcW w:w="4606" w:type="dxa"/>
          </w:tcPr>
          <w:p w:rsidR="00FB5B26" w:rsidRPr="007B4F90" w:rsidRDefault="00FB5B26" w:rsidP="00966789">
            <w:pPr>
              <w:jc w:val="both"/>
            </w:pPr>
            <w:r w:rsidRPr="007B4F90">
              <w:t>Comedor Popular</w:t>
            </w:r>
          </w:p>
        </w:tc>
        <w:tc>
          <w:tcPr>
            <w:tcW w:w="4395" w:type="dxa"/>
          </w:tcPr>
          <w:p w:rsidR="00FB5B26" w:rsidRPr="007B4F90" w:rsidRDefault="00FB5B26" w:rsidP="00966789">
            <w:pPr>
              <w:jc w:val="both"/>
            </w:pPr>
            <w:r w:rsidRPr="007B4F90">
              <w:t>2</w:t>
            </w:r>
          </w:p>
        </w:tc>
      </w:tr>
    </w:tbl>
    <w:p w:rsidR="000A10AD" w:rsidRPr="0000777B" w:rsidRDefault="00786A04" w:rsidP="006C050B">
      <w:pPr>
        <w:jc w:val="both"/>
        <w:rPr>
          <w:b/>
          <w:sz w:val="28"/>
          <w:szCs w:val="28"/>
        </w:rPr>
      </w:pPr>
      <w:r>
        <w:rPr>
          <w:b/>
          <w:sz w:val="28"/>
          <w:szCs w:val="28"/>
        </w:rPr>
        <w:br w:type="page"/>
      </w:r>
      <w:r w:rsidR="000A10AD" w:rsidRPr="0000777B">
        <w:rPr>
          <w:b/>
          <w:sz w:val="28"/>
          <w:szCs w:val="28"/>
        </w:rPr>
        <w:t>Bibliografía</w:t>
      </w:r>
    </w:p>
    <w:p w:rsidR="00874D7D" w:rsidRDefault="00874D7D" w:rsidP="000A10AD">
      <w:pPr>
        <w:jc w:val="both"/>
      </w:pPr>
    </w:p>
    <w:p w:rsidR="009677FD" w:rsidRPr="009677FD" w:rsidRDefault="009677FD" w:rsidP="000A10AD">
      <w:pPr>
        <w:jc w:val="both"/>
        <w:rPr>
          <w:b/>
        </w:rPr>
      </w:pPr>
      <w:r w:rsidRPr="009677FD">
        <w:rPr>
          <w:b/>
        </w:rPr>
        <w:t xml:space="preserve">Libros </w:t>
      </w:r>
      <w:r w:rsidR="00786A04">
        <w:rPr>
          <w:b/>
        </w:rPr>
        <w:t>e</w:t>
      </w:r>
      <w:r w:rsidRPr="009677FD">
        <w:rPr>
          <w:b/>
        </w:rPr>
        <w:t xml:space="preserve"> </w:t>
      </w:r>
      <w:r w:rsidR="00786A04">
        <w:rPr>
          <w:b/>
        </w:rPr>
        <w:t>informes</w:t>
      </w:r>
      <w:r w:rsidRPr="009677FD">
        <w:rPr>
          <w:b/>
        </w:rPr>
        <w:t>:</w:t>
      </w:r>
    </w:p>
    <w:p w:rsidR="009677FD" w:rsidRDefault="009677FD" w:rsidP="000A10AD">
      <w:pPr>
        <w:jc w:val="both"/>
      </w:pPr>
    </w:p>
    <w:p w:rsidR="00874D7D" w:rsidRDefault="00874D7D" w:rsidP="000A10AD">
      <w:pPr>
        <w:jc w:val="both"/>
      </w:pPr>
      <w:r>
        <w:t>AREVALO, P. y VELIZ, L. (2008). De cazadores recolectores al pueblo aymara. Historia didáctica andina regional. CONADI. LOM ediciones.</w:t>
      </w:r>
    </w:p>
    <w:p w:rsidR="00874D7D" w:rsidRDefault="00874D7D" w:rsidP="000A10AD">
      <w:pPr>
        <w:pStyle w:val="Textonotapie"/>
        <w:jc w:val="both"/>
        <w:rPr>
          <w:sz w:val="24"/>
          <w:szCs w:val="24"/>
          <w:lang w:val="es-CL"/>
        </w:rPr>
      </w:pPr>
    </w:p>
    <w:p w:rsidR="00874D7D" w:rsidRPr="00A63AF7" w:rsidRDefault="00874D7D" w:rsidP="000A10AD">
      <w:pPr>
        <w:pStyle w:val="Textonotapie"/>
        <w:jc w:val="both"/>
        <w:rPr>
          <w:sz w:val="24"/>
          <w:szCs w:val="24"/>
          <w:lang w:val="es-CL"/>
        </w:rPr>
      </w:pPr>
      <w:r w:rsidRPr="00A63AF7">
        <w:rPr>
          <w:sz w:val="24"/>
          <w:szCs w:val="24"/>
          <w:lang w:val="es-CL"/>
        </w:rPr>
        <w:t>BARRAZA, JOSÉ (2005). El Patrimonio Cultural y Natural de Arica y Parinacota. FONDART y Consejo de Monumentos Nacionales.</w:t>
      </w:r>
    </w:p>
    <w:p w:rsidR="00874D7D" w:rsidRDefault="00874D7D" w:rsidP="003677B2">
      <w:pPr>
        <w:tabs>
          <w:tab w:val="left" w:pos="6050"/>
        </w:tabs>
        <w:jc w:val="both"/>
      </w:pPr>
    </w:p>
    <w:p w:rsidR="00874D7D" w:rsidRPr="00EF1267" w:rsidRDefault="00874D7D" w:rsidP="003677B2">
      <w:pPr>
        <w:tabs>
          <w:tab w:val="left" w:pos="6050"/>
        </w:tabs>
        <w:jc w:val="both"/>
      </w:pPr>
      <w:r w:rsidRPr="00EF1267">
        <w:t>BOISIER, SERGIO</w:t>
      </w:r>
      <w:r>
        <w:t xml:space="preserve"> (</w:t>
      </w:r>
      <w:r w:rsidRPr="00EF1267">
        <w:t>2004</w:t>
      </w:r>
      <w:r>
        <w:t>)</w:t>
      </w:r>
      <w:r w:rsidRPr="00EF1267">
        <w:t>. Desarrollo Territorial y descentralización. El desarrollo en el lugar y en las manos de la gente.</w:t>
      </w:r>
      <w:r w:rsidRPr="00EF1267">
        <w:rPr>
          <w:i/>
        </w:rPr>
        <w:t xml:space="preserve"> Revista EURE</w:t>
      </w:r>
      <w:r w:rsidRPr="00EF1267">
        <w:t xml:space="preserve"> 90:27-40. Santiago.</w:t>
      </w:r>
    </w:p>
    <w:p w:rsidR="00874D7D" w:rsidRDefault="00874D7D" w:rsidP="000A10AD">
      <w:pPr>
        <w:jc w:val="both"/>
        <w:rPr>
          <w:lang w:val="es-CL"/>
        </w:rPr>
      </w:pPr>
    </w:p>
    <w:p w:rsidR="00874D7D" w:rsidRPr="00A63AF7" w:rsidRDefault="00874D7D" w:rsidP="000A10AD">
      <w:pPr>
        <w:jc w:val="both"/>
        <w:rPr>
          <w:lang w:val="es-CL"/>
        </w:rPr>
      </w:pPr>
      <w:r w:rsidRPr="00A63AF7">
        <w:rPr>
          <w:lang w:val="es-CL"/>
        </w:rPr>
        <w:t>BOLETÍN INFORMATIVO INE Nº 123, trimestre Oct.-Nov.-Dic. 2008. 30 enero 2009</w:t>
      </w:r>
    </w:p>
    <w:p w:rsidR="00874D7D" w:rsidRDefault="00874D7D" w:rsidP="000A10AD">
      <w:pPr>
        <w:pStyle w:val="Textonotapie"/>
        <w:rPr>
          <w:sz w:val="24"/>
          <w:szCs w:val="24"/>
        </w:rPr>
      </w:pPr>
    </w:p>
    <w:p w:rsidR="00874D7D" w:rsidRPr="00A63AF7" w:rsidRDefault="00874D7D" w:rsidP="000A10AD">
      <w:pPr>
        <w:pStyle w:val="Textonotapie"/>
        <w:rPr>
          <w:sz w:val="24"/>
          <w:szCs w:val="24"/>
          <w:lang w:val="es-CL"/>
        </w:rPr>
      </w:pPr>
      <w:r w:rsidRPr="00A63AF7">
        <w:rPr>
          <w:sz w:val="24"/>
          <w:szCs w:val="24"/>
        </w:rPr>
        <w:t xml:space="preserve">BORRADOR DE </w:t>
      </w:r>
      <w:smartTag w:uri="urn:schemas-microsoft-com:office:smarttags" w:element="PersonName">
        <w:smartTagPr>
          <w:attr w:name="ProductID" w:val="LA ESTRATEGIA DE"/>
        </w:smartTagPr>
        <w:r w:rsidRPr="00A63AF7">
          <w:rPr>
            <w:sz w:val="24"/>
            <w:szCs w:val="24"/>
          </w:rPr>
          <w:t>LA ESTRATEGIA DE</w:t>
        </w:r>
      </w:smartTag>
      <w:r w:rsidRPr="00A63AF7">
        <w:rPr>
          <w:sz w:val="24"/>
          <w:szCs w:val="24"/>
        </w:rPr>
        <w:t xml:space="preserve"> DESARROLLO REGIONAL (2009). Informe I Diagnóstico. U. de Tarapacá de Arica.</w:t>
      </w:r>
    </w:p>
    <w:p w:rsidR="00874D7D" w:rsidRDefault="00874D7D" w:rsidP="003677B2">
      <w:pPr>
        <w:jc w:val="both"/>
      </w:pPr>
    </w:p>
    <w:p w:rsidR="00874D7D" w:rsidRDefault="00874D7D" w:rsidP="003677B2">
      <w:pPr>
        <w:jc w:val="both"/>
      </w:pPr>
      <w:r w:rsidRPr="003677B2">
        <w:t>CASALIS, ALEJANDRO (2006). Desarrollo Local y Equidad.</w:t>
      </w:r>
    </w:p>
    <w:p w:rsidR="00874D7D" w:rsidRPr="00874D7D" w:rsidRDefault="00874D7D" w:rsidP="00874D7D">
      <w:pPr>
        <w:jc w:val="both"/>
      </w:pPr>
      <w:hyperlink r:id="rId42" w:history="1">
        <w:r w:rsidRPr="00874D7D">
          <w:rPr>
            <w:rStyle w:val="Hipervnculo"/>
            <w:color w:val="auto"/>
          </w:rPr>
          <w:t>http://www.gobernabilidad.cl/modules.php?name=News&amp;file=article&amp;sid=1187</w:t>
        </w:r>
      </w:hyperlink>
      <w:r w:rsidRPr="00874D7D">
        <w:t xml:space="preserve">. </w:t>
      </w:r>
    </w:p>
    <w:p w:rsidR="00874D7D" w:rsidRDefault="00874D7D" w:rsidP="000A10AD">
      <w:pPr>
        <w:tabs>
          <w:tab w:val="left" w:pos="6050"/>
        </w:tabs>
        <w:jc w:val="both"/>
      </w:pPr>
    </w:p>
    <w:p w:rsidR="00874D7D" w:rsidRPr="00A63AF7" w:rsidRDefault="00874D7D" w:rsidP="000A10AD">
      <w:pPr>
        <w:tabs>
          <w:tab w:val="left" w:pos="6050"/>
        </w:tabs>
        <w:jc w:val="both"/>
      </w:pPr>
      <w:r w:rsidRPr="00A63AF7">
        <w:t xml:space="preserve">COMISIÓN VERDAD HISTÓRICA Y NUEVO TRATO. 2003. </w:t>
      </w:r>
      <w:r w:rsidRPr="00A63AF7">
        <w:rPr>
          <w:i/>
        </w:rPr>
        <w:t>Informe Final</w:t>
      </w:r>
      <w:r w:rsidRPr="00A63AF7">
        <w:t xml:space="preserve">. </w:t>
      </w:r>
    </w:p>
    <w:p w:rsidR="009677FD" w:rsidRDefault="009677FD" w:rsidP="003677B2">
      <w:pPr>
        <w:jc w:val="both"/>
      </w:pPr>
    </w:p>
    <w:p w:rsidR="00B4684C" w:rsidRDefault="0030581E" w:rsidP="003677B2">
      <w:pPr>
        <w:jc w:val="both"/>
      </w:pPr>
      <w:r>
        <w:t xml:space="preserve">CONADI (2005) </w:t>
      </w:r>
      <w:r w:rsidR="00B4684C">
        <w:t>Documento Congreso y Asamblea</w:t>
      </w:r>
      <w:r>
        <w:t>.</w:t>
      </w:r>
    </w:p>
    <w:p w:rsidR="00B4684C" w:rsidRDefault="00B4684C" w:rsidP="003677B2">
      <w:pPr>
        <w:jc w:val="both"/>
      </w:pPr>
    </w:p>
    <w:p w:rsidR="00874D7D" w:rsidRPr="00EF1267" w:rsidRDefault="00874D7D" w:rsidP="003677B2">
      <w:pPr>
        <w:jc w:val="both"/>
      </w:pPr>
      <w:r>
        <w:t>FINOT, IVAN (</w:t>
      </w:r>
      <w:r w:rsidRPr="00EF1267">
        <w:t>2003</w:t>
      </w:r>
      <w:r>
        <w:t>)</w:t>
      </w:r>
      <w:r w:rsidRPr="00EF1267">
        <w:t xml:space="preserve">. </w:t>
      </w:r>
      <w:r w:rsidRPr="00EF1267">
        <w:rPr>
          <w:i/>
        </w:rPr>
        <w:t>Descentralización en América Latina. Cómo hacer viable el desarrollo local</w:t>
      </w:r>
      <w:r w:rsidRPr="00EF1267">
        <w:t>. Instituto Latinoamericano y del Caribe de Planificación Económica y Social (ILPES). Serie Gestión Pública. CEPAL. Santiago de Chile.</w:t>
      </w:r>
    </w:p>
    <w:p w:rsidR="00874D7D" w:rsidRDefault="00874D7D" w:rsidP="000A10AD">
      <w:pPr>
        <w:pStyle w:val="Textonotapie"/>
        <w:jc w:val="both"/>
        <w:rPr>
          <w:sz w:val="24"/>
          <w:szCs w:val="24"/>
        </w:rPr>
      </w:pPr>
    </w:p>
    <w:p w:rsidR="00874D7D" w:rsidRPr="00A63AF7" w:rsidRDefault="00874D7D" w:rsidP="000A10AD">
      <w:pPr>
        <w:pStyle w:val="Textonotapie"/>
        <w:jc w:val="both"/>
        <w:rPr>
          <w:sz w:val="24"/>
          <w:szCs w:val="24"/>
          <w:lang w:val="es-CL"/>
        </w:rPr>
      </w:pPr>
      <w:r w:rsidRPr="00A63AF7">
        <w:rPr>
          <w:sz w:val="24"/>
          <w:szCs w:val="24"/>
        </w:rPr>
        <w:t xml:space="preserve">GALLARDO, CARLOS (2008). Los Chinchorreros de Arica. Proyecto de Fortalecimiento de </w:t>
      </w:r>
      <w:smartTag w:uri="urn:schemas-microsoft-com:office:smarttags" w:element="PersonName">
        <w:smartTagPr>
          <w:attr w:name="ProductID" w:val="la Identidad Regional"/>
        </w:smartTagPr>
        <w:smartTag w:uri="urn:schemas-microsoft-com:office:smarttags" w:element="PersonName">
          <w:smartTagPr>
            <w:attr w:name="ProductID" w:val="la Identidad"/>
          </w:smartTagPr>
          <w:r w:rsidRPr="00A63AF7">
            <w:rPr>
              <w:sz w:val="24"/>
              <w:szCs w:val="24"/>
            </w:rPr>
            <w:t>la Identidad</w:t>
          </w:r>
        </w:smartTag>
        <w:r w:rsidRPr="00A63AF7">
          <w:rPr>
            <w:sz w:val="24"/>
            <w:szCs w:val="24"/>
          </w:rPr>
          <w:t xml:space="preserve"> Regional</w:t>
        </w:r>
      </w:smartTag>
      <w:r w:rsidRPr="00A63AF7">
        <w:rPr>
          <w:sz w:val="24"/>
          <w:szCs w:val="24"/>
        </w:rPr>
        <w:t>, SUBDERE, MSGG.</w:t>
      </w:r>
    </w:p>
    <w:p w:rsidR="00874D7D" w:rsidRDefault="00874D7D" w:rsidP="000A10AD">
      <w:pPr>
        <w:pStyle w:val="Textonotapie"/>
        <w:jc w:val="both"/>
        <w:rPr>
          <w:sz w:val="24"/>
          <w:szCs w:val="24"/>
          <w:lang w:val="es-CL"/>
        </w:rPr>
      </w:pPr>
    </w:p>
    <w:p w:rsidR="00874D7D" w:rsidRPr="00A63AF7" w:rsidRDefault="00874D7D" w:rsidP="000A10AD">
      <w:pPr>
        <w:pStyle w:val="Textonotapie"/>
        <w:jc w:val="both"/>
        <w:rPr>
          <w:sz w:val="24"/>
          <w:szCs w:val="24"/>
          <w:lang w:val="es-CL"/>
        </w:rPr>
      </w:pPr>
      <w:r w:rsidRPr="00A63AF7">
        <w:rPr>
          <w:sz w:val="24"/>
          <w:szCs w:val="24"/>
          <w:lang w:val="es-CL"/>
        </w:rPr>
        <w:t>GALLARDO, CARLOS (2009). Tesis en preparación Estudio sobre Apatía Política y Social en Poblaciones de Arica, U.ARCIS.</w:t>
      </w:r>
    </w:p>
    <w:p w:rsidR="00874D7D" w:rsidRDefault="00874D7D" w:rsidP="000A10AD">
      <w:pPr>
        <w:pStyle w:val="Textonotapie"/>
        <w:jc w:val="both"/>
        <w:rPr>
          <w:sz w:val="24"/>
          <w:szCs w:val="24"/>
        </w:rPr>
      </w:pPr>
    </w:p>
    <w:p w:rsidR="00874D7D" w:rsidRPr="00A24B11" w:rsidRDefault="00874D7D" w:rsidP="000A10AD">
      <w:pPr>
        <w:pStyle w:val="Textonotapie"/>
        <w:jc w:val="both"/>
        <w:rPr>
          <w:sz w:val="24"/>
          <w:szCs w:val="24"/>
        </w:rPr>
      </w:pPr>
      <w:r w:rsidRPr="00A24B11">
        <w:rPr>
          <w:sz w:val="24"/>
          <w:szCs w:val="24"/>
        </w:rPr>
        <w:t xml:space="preserve">GONZÁLEZ MEYER, R. </w:t>
      </w:r>
      <w:r>
        <w:rPr>
          <w:sz w:val="24"/>
          <w:szCs w:val="24"/>
        </w:rPr>
        <w:t xml:space="preserve">(2007) </w:t>
      </w:r>
      <w:r w:rsidRPr="00A24B11">
        <w:rPr>
          <w:sz w:val="24"/>
          <w:szCs w:val="24"/>
        </w:rPr>
        <w:t xml:space="preserve">Los agentes de las dinámicas territoriales: el caso de ciudades intermedias chilenas. Universidad Academia de Humanismo Cristiano. </w:t>
      </w:r>
    </w:p>
    <w:p w:rsidR="00874D7D" w:rsidRDefault="00874D7D" w:rsidP="000A10AD">
      <w:pPr>
        <w:jc w:val="both"/>
      </w:pPr>
    </w:p>
    <w:p w:rsidR="00874D7D" w:rsidRPr="00A63AF7" w:rsidRDefault="00874D7D" w:rsidP="000A10AD">
      <w:pPr>
        <w:jc w:val="both"/>
      </w:pPr>
      <w:r>
        <w:t>GONZALEZ MIRANDA, SERGIO (</w:t>
      </w:r>
      <w:r w:rsidRPr="00A63AF7">
        <w:t>1993</w:t>
      </w:r>
      <w:r>
        <w:t>)</w:t>
      </w:r>
      <w:r w:rsidRPr="00A63AF7">
        <w:t xml:space="preserve">. Los Aymaras de Isluga y Cariquima: Un contacto con </w:t>
      </w:r>
      <w:smartTag w:uri="urn:schemas-microsoft-com:office:smarttags" w:element="PersonName">
        <w:smartTagPr>
          <w:attr w:name="ProductID" w:val="la Chilenizaci￳n"/>
        </w:smartTagPr>
        <w:r w:rsidRPr="00A63AF7">
          <w:t>la Chilenización</w:t>
        </w:r>
      </w:smartTag>
      <w:r w:rsidRPr="00A63AF7">
        <w:t xml:space="preserve"> y </w:t>
      </w:r>
      <w:smartTag w:uri="urn:schemas-microsoft-com:office:smarttags" w:element="PersonName">
        <w:smartTagPr>
          <w:attr w:name="ProductID" w:val="la Escuela. Revista"/>
        </w:smartTagPr>
        <w:r w:rsidRPr="00A63AF7">
          <w:t>la Escuela. Revista</w:t>
        </w:r>
      </w:smartTag>
      <w:r w:rsidRPr="00A63AF7">
        <w:t xml:space="preserve"> de Ciencias Sociales 3, 1993.</w:t>
      </w:r>
    </w:p>
    <w:p w:rsidR="00874D7D" w:rsidRDefault="00874D7D" w:rsidP="000A10AD">
      <w:pPr>
        <w:jc w:val="both"/>
      </w:pPr>
    </w:p>
    <w:p w:rsidR="00874D7D" w:rsidRPr="003677B2" w:rsidRDefault="00874D7D" w:rsidP="000A10AD">
      <w:pPr>
        <w:jc w:val="both"/>
        <w:rPr>
          <w:bCs/>
          <w:lang w:eastAsia="es-ES"/>
        </w:rPr>
      </w:pPr>
      <w:r w:rsidRPr="003677B2">
        <w:t xml:space="preserve">GONZALEZ MIRANDA, SERGIO (2004) </w:t>
      </w:r>
      <w:r w:rsidRPr="003677B2">
        <w:rPr>
          <w:bCs/>
          <w:iCs/>
          <w:lang w:eastAsia="es-ES"/>
        </w:rPr>
        <w:t>El Dios Cautivo. Las Ligas Patrióticas en la chilenización compulsiva de Tarapacá (1910-1922)</w:t>
      </w:r>
      <w:r w:rsidRPr="003677B2">
        <w:rPr>
          <w:bCs/>
          <w:lang w:eastAsia="es-ES"/>
        </w:rPr>
        <w:t>, LOM Ediciones, Santiago.</w:t>
      </w:r>
      <w:r w:rsidRPr="003677B2">
        <w:t xml:space="preserve"> </w:t>
      </w:r>
      <w:hyperlink r:id="rId43" w:history="1">
        <w:r w:rsidRPr="003677B2">
          <w:rPr>
            <w:rStyle w:val="Hipervnculo"/>
            <w:bCs/>
            <w:color w:val="auto"/>
            <w:lang w:eastAsia="es-ES"/>
          </w:rPr>
          <w:t>http://www.scielo.cl/scielo.php?pid=S0717-73562005000100010&amp;script=sci_arttext</w:t>
        </w:r>
      </w:hyperlink>
    </w:p>
    <w:p w:rsidR="00874D7D" w:rsidRDefault="00874D7D" w:rsidP="003677B2">
      <w:pPr>
        <w:jc w:val="both"/>
        <w:rPr>
          <w:rStyle w:val="Textoennegrita"/>
          <w:b w:val="0"/>
        </w:rPr>
      </w:pPr>
    </w:p>
    <w:p w:rsidR="00874D7D" w:rsidRPr="00EF1267" w:rsidRDefault="00874D7D" w:rsidP="003677B2">
      <w:pPr>
        <w:jc w:val="both"/>
      </w:pPr>
      <w:r w:rsidRPr="00EF1267">
        <w:rPr>
          <w:rStyle w:val="Textoennegrita"/>
          <w:b w:val="0"/>
        </w:rPr>
        <w:t>GONZÁLEZ RODRÍGUEZ, SERGIO</w:t>
      </w:r>
      <w:r>
        <w:rPr>
          <w:rStyle w:val="Textoennegrita"/>
          <w:b w:val="0"/>
        </w:rPr>
        <w:t xml:space="preserve"> (</w:t>
      </w:r>
      <w:r w:rsidRPr="00EF1267">
        <w:rPr>
          <w:rStyle w:val="Textoennegrita"/>
          <w:b w:val="0"/>
        </w:rPr>
        <w:t>1995</w:t>
      </w:r>
      <w:r>
        <w:rPr>
          <w:rStyle w:val="Textoennegrita"/>
          <w:b w:val="0"/>
        </w:rPr>
        <w:t>)</w:t>
      </w:r>
      <w:r w:rsidRPr="00EF1267">
        <w:rPr>
          <w:rStyle w:val="Textoennegrita"/>
          <w:b w:val="0"/>
        </w:rPr>
        <w:t>. Identidad Cultural y Desarrollo Local: Metodologías de intervención.</w:t>
      </w:r>
      <w:r w:rsidRPr="00EF1267">
        <w:rPr>
          <w:i/>
        </w:rPr>
        <w:t xml:space="preserve"> Actas Segundo Congreso Chileno de Antropología</w:t>
      </w:r>
      <w:r w:rsidRPr="00EF1267">
        <w:t>. Tomo I, pp: 160-168, Valdivia</w:t>
      </w:r>
    </w:p>
    <w:p w:rsidR="00874D7D" w:rsidRPr="003677B2" w:rsidRDefault="00874D7D" w:rsidP="003677B2">
      <w:pPr>
        <w:jc w:val="both"/>
      </w:pPr>
      <w:hyperlink r:id="rId44" w:history="1">
        <w:r w:rsidRPr="003677B2">
          <w:rPr>
            <w:rStyle w:val="Hipervnculo"/>
            <w:color w:val="auto"/>
          </w:rPr>
          <w:t>http://www.gobernabilidad.cl/modules.php?name=News&amp;file=article&amp;sid=1187</w:t>
        </w:r>
      </w:hyperlink>
      <w:r w:rsidRPr="003677B2">
        <w:t xml:space="preserve">. </w:t>
      </w:r>
    </w:p>
    <w:p w:rsidR="00874D7D" w:rsidRDefault="00874D7D" w:rsidP="000A10AD">
      <w:pPr>
        <w:pStyle w:val="NormalWeb"/>
        <w:spacing w:before="0" w:beforeAutospacing="0" w:after="0" w:afterAutospacing="0"/>
        <w:jc w:val="both"/>
        <w:rPr>
          <w:rStyle w:val="Textoennegrita"/>
          <w:b w:val="0"/>
        </w:rPr>
      </w:pPr>
    </w:p>
    <w:p w:rsidR="00874D7D" w:rsidRDefault="00874D7D" w:rsidP="000A10AD">
      <w:pPr>
        <w:pStyle w:val="NormalWeb"/>
        <w:spacing w:before="0" w:beforeAutospacing="0" w:after="0" w:afterAutospacing="0"/>
        <w:jc w:val="both"/>
      </w:pPr>
      <w:r w:rsidRPr="00033FEF">
        <w:rPr>
          <w:rStyle w:val="Textoennegrita"/>
          <w:b w:val="0"/>
        </w:rPr>
        <w:t>I</w:t>
      </w:r>
      <w:r>
        <w:rPr>
          <w:rStyle w:val="Textoennegrita"/>
          <w:b w:val="0"/>
        </w:rPr>
        <w:t xml:space="preserve">NFORME DE DESARROLLO HUMANO EN CHILE. </w:t>
      </w:r>
      <w:r w:rsidRPr="00033FEF">
        <w:rPr>
          <w:rStyle w:val="Textoennegrita"/>
          <w:b w:val="0"/>
        </w:rPr>
        <w:t xml:space="preserve">2000. </w:t>
      </w:r>
      <w:r w:rsidRPr="00033FEF">
        <w:t>M</w:t>
      </w:r>
      <w:r w:rsidRPr="00033FEF">
        <w:rPr>
          <w:rStyle w:val="Textoennegrita"/>
          <w:b w:val="0"/>
        </w:rPr>
        <w:t>ás Sociedad para Gobernar el Futuro</w:t>
      </w:r>
      <w:r>
        <w:rPr>
          <w:rStyle w:val="Textoennegrita"/>
          <w:b w:val="0"/>
        </w:rPr>
        <w:t xml:space="preserve">. </w:t>
      </w:r>
      <w:r w:rsidRPr="00AB39F5">
        <w:rPr>
          <w:iCs/>
        </w:rPr>
        <w:t>Programa de las Naciones Unidas para el Desarrollo</w:t>
      </w:r>
      <w:r>
        <w:rPr>
          <w:iCs/>
        </w:rPr>
        <w:t>.</w:t>
      </w:r>
    </w:p>
    <w:p w:rsidR="00874D7D" w:rsidRDefault="00874D7D" w:rsidP="000A10AD">
      <w:pPr>
        <w:jc w:val="both"/>
      </w:pPr>
    </w:p>
    <w:p w:rsidR="00874D7D" w:rsidRPr="005B29E3" w:rsidRDefault="00874D7D" w:rsidP="000A10AD">
      <w:pPr>
        <w:jc w:val="both"/>
      </w:pPr>
      <w:r w:rsidRPr="005B29E3">
        <w:t>RAZETO, LUIS. 1993.</w:t>
      </w:r>
      <w:r>
        <w:t xml:space="preserve"> </w:t>
      </w:r>
      <w:r w:rsidRPr="005B29E3">
        <w:rPr>
          <w:color w:val="000000"/>
        </w:rPr>
        <w:t>Los caminos de la economía de solidaridad, Vivarium, Santiago de Chile.</w:t>
      </w:r>
    </w:p>
    <w:p w:rsidR="00874D7D" w:rsidRDefault="00874D7D" w:rsidP="000A10AD">
      <w:pPr>
        <w:jc w:val="both"/>
      </w:pPr>
    </w:p>
    <w:p w:rsidR="00874D7D" w:rsidRDefault="00874D7D" w:rsidP="000A10AD">
      <w:pPr>
        <w:jc w:val="both"/>
      </w:pPr>
      <w:r>
        <w:t xml:space="preserve">REDDETE-ALC / U. DE TARAPACA (2008). Resultado del Estudio: Representaciones del Poder y el Desarrollo en las Elites Regionales en </w:t>
      </w:r>
      <w:smartTag w:uri="urn:schemas-microsoft-com:office:smarttags" w:element="PersonName">
        <w:smartTagPr>
          <w:attr w:name="ProductID" w:val="la Regi￳n"/>
        </w:smartTagPr>
        <w:r>
          <w:t>la Región</w:t>
        </w:r>
      </w:smartTag>
      <w:r>
        <w:t xml:space="preserve"> de Arica y Parinacota. Arica.</w:t>
      </w:r>
    </w:p>
    <w:p w:rsidR="00874D7D" w:rsidRDefault="00874D7D" w:rsidP="000A10AD">
      <w:pPr>
        <w:jc w:val="both"/>
        <w:rPr>
          <w:lang w:val="es-CL"/>
        </w:rPr>
      </w:pPr>
    </w:p>
    <w:p w:rsidR="00874D7D" w:rsidRPr="00A63AF7" w:rsidRDefault="00874D7D" w:rsidP="000A10AD">
      <w:pPr>
        <w:jc w:val="both"/>
        <w:rPr>
          <w:lang w:val="es-CL"/>
        </w:rPr>
      </w:pPr>
      <w:r w:rsidRPr="00A63AF7">
        <w:rPr>
          <w:lang w:val="es-CL"/>
        </w:rPr>
        <w:t xml:space="preserve">RÍOS, MARCELO (1992). Políticas y Propuestas de Desarrollo en Arica desde </w:t>
      </w:r>
      <w:smartTag w:uri="urn:schemas-microsoft-com:office:smarttags" w:element="metricconverter">
        <w:smartTagPr>
          <w:attr w:name="ProductID" w:val="1930 a"/>
        </w:smartTagPr>
        <w:r w:rsidRPr="00A63AF7">
          <w:rPr>
            <w:lang w:val="es-CL"/>
          </w:rPr>
          <w:t>1930 a</w:t>
        </w:r>
      </w:smartTag>
      <w:r w:rsidRPr="00A63AF7">
        <w:rPr>
          <w:lang w:val="es-CL"/>
        </w:rPr>
        <w:t xml:space="preserve"> 1973. CREAR.</w:t>
      </w:r>
    </w:p>
    <w:p w:rsidR="00874D7D" w:rsidRDefault="00874D7D" w:rsidP="000A10AD">
      <w:pPr>
        <w:jc w:val="both"/>
      </w:pPr>
    </w:p>
    <w:p w:rsidR="00874D7D" w:rsidRPr="00A63AF7" w:rsidRDefault="00874D7D" w:rsidP="000A10AD">
      <w:pPr>
        <w:jc w:val="both"/>
      </w:pPr>
      <w:r w:rsidRPr="00A63AF7">
        <w:t>TABILO</w:t>
      </w:r>
      <w:r>
        <w:t>, KAPRIS.</w:t>
      </w:r>
      <w:r w:rsidRPr="00A63AF7">
        <w:t xml:space="preserve"> Desarrollo Territorial y Toma de Decisiones: El proceso de toma de decisiones entre las Organizaciones Funcionales- Territoriales y el Municipio en torno al Desarrollo Territorial en la comuna de Camiña. Región de Tarapacá, norte de Chile.</w:t>
      </w:r>
    </w:p>
    <w:p w:rsidR="00874D7D" w:rsidRDefault="00874D7D" w:rsidP="000A10AD">
      <w:pPr>
        <w:jc w:val="both"/>
      </w:pPr>
    </w:p>
    <w:p w:rsidR="00874D7D" w:rsidRDefault="00874D7D" w:rsidP="000A10AD">
      <w:pPr>
        <w:jc w:val="both"/>
      </w:pPr>
      <w:r>
        <w:t xml:space="preserve">UNIVERSIDAD DE LOS LAGOS (2008). Marco Conceptual “Articulación y Actores para </w:t>
      </w:r>
      <w:smartTag w:uri="urn:schemas-microsoft-com:office:smarttags" w:element="PersonName">
        <w:smartTagPr>
          <w:attr w:name="ProductID" w:val="la Descentralizaci￳n"/>
        </w:smartTagPr>
        <w:r>
          <w:t>la Descentralización</w:t>
        </w:r>
      </w:smartTag>
      <w:r>
        <w:t xml:space="preserve"> en Tres Regiones de Chile”. Documento preparado para </w:t>
      </w:r>
      <w:smartTag w:uri="urn:schemas-microsoft-com:office:smarttags" w:element="PersonName">
        <w:smartTagPr>
          <w:attr w:name="ProductID" w:val="la SUBDERE. Programa"/>
        </w:smartTagPr>
        <w:r>
          <w:t>la SUBDERE. Programa</w:t>
        </w:r>
      </w:smartTag>
      <w:r>
        <w:t xml:space="preserve"> Ciudadanía y Gestión Pública, Santiago.</w:t>
      </w:r>
    </w:p>
    <w:p w:rsidR="00874D7D" w:rsidRDefault="00874D7D" w:rsidP="000A10AD">
      <w:pPr>
        <w:jc w:val="both"/>
      </w:pPr>
    </w:p>
    <w:p w:rsidR="00874D7D" w:rsidRPr="00A63AF7" w:rsidRDefault="00874D7D" w:rsidP="000A10AD">
      <w:pPr>
        <w:jc w:val="both"/>
      </w:pPr>
      <w:r>
        <w:t>VAN KESSEL, JUAN (</w:t>
      </w:r>
      <w:r w:rsidRPr="00A63AF7">
        <w:t>1992</w:t>
      </w:r>
      <w:r>
        <w:t>)</w:t>
      </w:r>
      <w:r w:rsidRPr="00A63AF7">
        <w:t xml:space="preserve">. </w:t>
      </w:r>
      <w:r w:rsidRPr="00A63AF7">
        <w:rPr>
          <w:i/>
        </w:rPr>
        <w:t>Holocausto al Progreso: los aymaras de Tarapacá</w:t>
      </w:r>
      <w:r w:rsidRPr="00A63AF7">
        <w:t xml:space="preserve">. Hisbol, </w:t>
      </w:r>
      <w:smartTag w:uri="urn:schemas-microsoft-com:office:smarttags" w:element="PersonName">
        <w:smartTagPr>
          <w:attr w:name="ProductID" w:val="La Paz"/>
        </w:smartTagPr>
        <w:r w:rsidRPr="00A63AF7">
          <w:t>La Paz</w:t>
        </w:r>
      </w:smartTag>
      <w:r w:rsidRPr="00A63AF7">
        <w:t xml:space="preserve">, Bolivia. </w:t>
      </w:r>
    </w:p>
    <w:p w:rsidR="00874D7D" w:rsidRDefault="00874D7D" w:rsidP="000A10AD">
      <w:pPr>
        <w:jc w:val="both"/>
      </w:pPr>
    </w:p>
    <w:p w:rsidR="00874D7D" w:rsidRDefault="00874D7D" w:rsidP="000A10AD">
      <w:pPr>
        <w:jc w:val="both"/>
      </w:pPr>
      <w:r w:rsidRPr="00A63AF7">
        <w:t>ZAPATA, CLAUDIA</w:t>
      </w:r>
      <w:r>
        <w:t xml:space="preserve"> (</w:t>
      </w:r>
      <w:r w:rsidRPr="00A63AF7">
        <w:t>2004</w:t>
      </w:r>
      <w:r>
        <w:t>)</w:t>
      </w:r>
      <w:r w:rsidRPr="00A63AF7">
        <w:t xml:space="preserve">. </w:t>
      </w:r>
      <w:r w:rsidRPr="00A63AF7">
        <w:rPr>
          <w:bCs/>
        </w:rPr>
        <w:t xml:space="preserve">Atacameños y aymaras. El desafío de la "verdad histórica". </w:t>
      </w:r>
      <w:r w:rsidRPr="00A63AF7">
        <w:rPr>
          <w:i/>
        </w:rPr>
        <w:t xml:space="preserve">Estudios Atacameños </w:t>
      </w:r>
      <w:r>
        <w:t>27:169-187.</w:t>
      </w:r>
    </w:p>
    <w:p w:rsidR="000A10AD" w:rsidRDefault="000A10AD" w:rsidP="000A10AD">
      <w:pPr>
        <w:jc w:val="both"/>
      </w:pPr>
    </w:p>
    <w:p w:rsidR="009677FD" w:rsidRPr="009677FD" w:rsidRDefault="009677FD" w:rsidP="000A10AD">
      <w:pPr>
        <w:jc w:val="both"/>
        <w:rPr>
          <w:b/>
        </w:rPr>
      </w:pPr>
      <w:r w:rsidRPr="009677FD">
        <w:rPr>
          <w:b/>
        </w:rPr>
        <w:t>Diarios:</w:t>
      </w:r>
    </w:p>
    <w:p w:rsidR="009677FD" w:rsidRPr="00A24B11" w:rsidRDefault="009677FD" w:rsidP="000A10AD">
      <w:pPr>
        <w:jc w:val="both"/>
      </w:pPr>
    </w:p>
    <w:p w:rsidR="000A10AD" w:rsidRPr="00A24B11" w:rsidRDefault="000A10AD" w:rsidP="000A10AD">
      <w:pPr>
        <w:jc w:val="both"/>
      </w:pPr>
      <w:r w:rsidRPr="00A24B11">
        <w:t xml:space="preserve">Diario </w:t>
      </w:r>
      <w:smartTag w:uri="urn:schemas-microsoft-com:office:smarttags" w:element="PersonName">
        <w:smartTagPr>
          <w:attr w:name="ProductID" w:val="La Estrella"/>
        </w:smartTagPr>
        <w:r w:rsidRPr="00A24B11">
          <w:t>La Estrella</w:t>
        </w:r>
      </w:smartTag>
      <w:r w:rsidRPr="00A24B11">
        <w:t xml:space="preserve"> de Arica</w:t>
      </w:r>
    </w:p>
    <w:p w:rsidR="000A10AD" w:rsidRPr="00A24B11" w:rsidRDefault="000A10AD" w:rsidP="000A10AD">
      <w:pPr>
        <w:jc w:val="both"/>
      </w:pPr>
    </w:p>
    <w:p w:rsidR="000A10AD" w:rsidRDefault="000A10AD" w:rsidP="000A10AD">
      <w:pPr>
        <w:jc w:val="both"/>
      </w:pPr>
      <w:r w:rsidRPr="00A24B11">
        <w:t xml:space="preserve">Diario </w:t>
      </w:r>
      <w:smartTag w:uri="urn:schemas-microsoft-com:office:smarttags" w:element="PersonName">
        <w:smartTagPr>
          <w:attr w:name="ProductID" w:val="La Estrella"/>
        </w:smartTagPr>
        <w:r w:rsidRPr="00A24B11">
          <w:t>La Estrella</w:t>
        </w:r>
      </w:smartTag>
      <w:r w:rsidRPr="00A24B11">
        <w:t xml:space="preserve"> de Iquique</w:t>
      </w:r>
    </w:p>
    <w:p w:rsidR="009677FD" w:rsidRDefault="009677FD" w:rsidP="000A10AD">
      <w:pPr>
        <w:jc w:val="both"/>
      </w:pPr>
    </w:p>
    <w:p w:rsidR="009677FD" w:rsidRDefault="009677FD" w:rsidP="000A10AD">
      <w:pPr>
        <w:jc w:val="both"/>
      </w:pPr>
      <w:r>
        <w:t>Emol.cl</w:t>
      </w:r>
    </w:p>
    <w:p w:rsidR="009677FD" w:rsidRDefault="009677FD" w:rsidP="000A10AD">
      <w:pPr>
        <w:jc w:val="both"/>
      </w:pPr>
    </w:p>
    <w:p w:rsidR="009677FD" w:rsidRPr="00A24B11" w:rsidRDefault="009677FD" w:rsidP="000A10AD">
      <w:pPr>
        <w:jc w:val="both"/>
      </w:pPr>
      <w:r>
        <w:t>Elmorrocotudo.cl</w:t>
      </w:r>
    </w:p>
    <w:p w:rsidR="000A10AD" w:rsidRDefault="000A10AD" w:rsidP="000A10AD">
      <w:pPr>
        <w:jc w:val="both"/>
      </w:pPr>
    </w:p>
    <w:p w:rsidR="009677FD" w:rsidRPr="009677FD" w:rsidRDefault="009677FD" w:rsidP="000A10AD">
      <w:pPr>
        <w:jc w:val="both"/>
        <w:rPr>
          <w:b/>
        </w:rPr>
      </w:pPr>
      <w:r w:rsidRPr="009677FD">
        <w:rPr>
          <w:b/>
        </w:rPr>
        <w:t>Páginas Web:</w:t>
      </w:r>
    </w:p>
    <w:p w:rsidR="009677FD" w:rsidRPr="00A24B11" w:rsidRDefault="009677FD" w:rsidP="000A10AD">
      <w:pPr>
        <w:jc w:val="both"/>
      </w:pPr>
    </w:p>
    <w:p w:rsidR="000A10AD" w:rsidRPr="009677FD" w:rsidRDefault="000A10AD" w:rsidP="000A10AD">
      <w:hyperlink r:id="rId45" w:history="1">
        <w:r w:rsidRPr="009677FD">
          <w:rPr>
            <w:rStyle w:val="Hipervnculo"/>
            <w:color w:val="auto"/>
          </w:rPr>
          <w:t>www.servel.cl</w:t>
        </w:r>
      </w:hyperlink>
    </w:p>
    <w:p w:rsidR="000A10AD" w:rsidRPr="009677FD" w:rsidRDefault="000A10AD" w:rsidP="000A10AD"/>
    <w:p w:rsidR="000A10AD" w:rsidRPr="009677FD" w:rsidRDefault="000A10AD" w:rsidP="000A10AD">
      <w:r w:rsidRPr="009677FD">
        <w:t>www.bcn.cl</w:t>
      </w:r>
    </w:p>
    <w:p w:rsidR="000A10AD" w:rsidRPr="009677FD" w:rsidRDefault="000A10AD" w:rsidP="000A10AD"/>
    <w:p w:rsidR="000A10AD" w:rsidRPr="009677FD" w:rsidRDefault="000A10AD" w:rsidP="000A10AD">
      <w:hyperlink r:id="rId46" w:history="1">
        <w:r w:rsidRPr="009677FD">
          <w:rPr>
            <w:rStyle w:val="Hipervnculo"/>
            <w:color w:val="auto"/>
          </w:rPr>
          <w:t>www.ine.cl</w:t>
        </w:r>
      </w:hyperlink>
    </w:p>
    <w:p w:rsidR="000A10AD" w:rsidRPr="009677FD" w:rsidRDefault="000A10AD" w:rsidP="000A10AD"/>
    <w:p w:rsidR="000A10AD" w:rsidRPr="009677FD" w:rsidRDefault="000A10AD" w:rsidP="000A10AD">
      <w:hyperlink r:id="rId47" w:history="1">
        <w:r w:rsidRPr="009677FD">
          <w:rPr>
            <w:rStyle w:val="Hipervnculo"/>
            <w:color w:val="auto"/>
          </w:rPr>
          <w:t>www.gorearicayparinacota.gov.cl</w:t>
        </w:r>
      </w:hyperlink>
    </w:p>
    <w:p w:rsidR="000A10AD" w:rsidRPr="009677FD" w:rsidRDefault="000A10AD" w:rsidP="000A10AD"/>
    <w:p w:rsidR="000A10AD" w:rsidRPr="009677FD" w:rsidRDefault="000A10AD" w:rsidP="000A10AD">
      <w:hyperlink r:id="rId48" w:history="1">
        <w:r w:rsidRPr="009677FD">
          <w:rPr>
            <w:rStyle w:val="Hipervnculo"/>
            <w:color w:val="auto"/>
          </w:rPr>
          <w:t>http://sir.mideplan.cl</w:t>
        </w:r>
      </w:hyperlink>
    </w:p>
    <w:p w:rsidR="000A10AD" w:rsidRPr="009677FD" w:rsidRDefault="000A10AD" w:rsidP="000A10AD"/>
    <w:p w:rsidR="000A10AD" w:rsidRPr="009677FD" w:rsidRDefault="000A10AD" w:rsidP="000A10AD">
      <w:pPr>
        <w:pStyle w:val="Textonotapie"/>
        <w:rPr>
          <w:sz w:val="24"/>
          <w:szCs w:val="24"/>
        </w:rPr>
      </w:pPr>
      <w:r w:rsidRPr="009677FD">
        <w:rPr>
          <w:sz w:val="24"/>
          <w:szCs w:val="24"/>
        </w:rPr>
        <w:t>http://www.memoriachilena.cl/temas/index.asp?id_ut=arica,1540-1929</w:t>
      </w:r>
    </w:p>
    <w:p w:rsidR="000A10AD" w:rsidRPr="009677FD" w:rsidRDefault="000A10AD" w:rsidP="000A10AD">
      <w:pPr>
        <w:tabs>
          <w:tab w:val="left" w:pos="6050"/>
        </w:tabs>
        <w:jc w:val="both"/>
      </w:pPr>
    </w:p>
    <w:p w:rsidR="000A10AD" w:rsidRDefault="000A10AD" w:rsidP="000A10AD">
      <w:pPr>
        <w:jc w:val="both"/>
      </w:pPr>
      <w:hyperlink r:id="rId49" w:history="1">
        <w:r w:rsidRPr="009677FD">
          <w:rPr>
            <w:rStyle w:val="Hipervnculo"/>
            <w:color w:val="auto"/>
          </w:rPr>
          <w:t>www.subdere.cl</w:t>
        </w:r>
      </w:hyperlink>
    </w:p>
    <w:p w:rsidR="002D5AF6" w:rsidRDefault="002D5AF6" w:rsidP="002D5AF6">
      <w:pPr>
        <w:jc w:val="both"/>
      </w:pPr>
    </w:p>
    <w:p w:rsidR="002D5AF6" w:rsidRPr="00983ED1" w:rsidRDefault="002D5AF6" w:rsidP="002D5AF6">
      <w:pPr>
        <w:jc w:val="both"/>
      </w:pPr>
      <w:r w:rsidRPr="00983ED1">
        <w:t>www.aricaparinacota.cl</w:t>
      </w:r>
    </w:p>
    <w:p w:rsidR="002D5AF6" w:rsidRDefault="002D5AF6" w:rsidP="002D5AF6">
      <w:pPr>
        <w:rPr>
          <w:b/>
        </w:rPr>
      </w:pPr>
    </w:p>
    <w:p w:rsidR="002D5AF6" w:rsidRPr="0045350F" w:rsidRDefault="002D5AF6" w:rsidP="002D5AF6">
      <w:r w:rsidRPr="0045350F">
        <w:t>www.ardp.cl</w:t>
      </w:r>
    </w:p>
    <w:p w:rsidR="002D5AF6" w:rsidRDefault="002D5AF6" w:rsidP="000A10AD">
      <w:pPr>
        <w:jc w:val="both"/>
      </w:pPr>
    </w:p>
    <w:p w:rsidR="00A9699B" w:rsidRPr="009677FD" w:rsidRDefault="009677FD">
      <w:pPr>
        <w:rPr>
          <w:b/>
        </w:rPr>
      </w:pPr>
      <w:r w:rsidRPr="009677FD">
        <w:rPr>
          <w:b/>
        </w:rPr>
        <w:t>Otros:</w:t>
      </w:r>
    </w:p>
    <w:p w:rsidR="009677FD" w:rsidRDefault="009677FD"/>
    <w:p w:rsidR="009677FD" w:rsidRDefault="009677FD">
      <w:r>
        <w:t>Archivos de las Secretarias Municipales de las comunas de la región de Arica y Parinacota.</w:t>
      </w:r>
    </w:p>
    <w:p w:rsidR="00D27447" w:rsidRDefault="00D27447"/>
    <w:p w:rsidR="00D27447" w:rsidRDefault="00D27447">
      <w:r>
        <w:t>Catas</w:t>
      </w:r>
      <w:r w:rsidR="00156366">
        <w:t>tros organizacionales de Servicios Públicos.</w:t>
      </w:r>
    </w:p>
    <w:sectPr w:rsidR="00D27447" w:rsidSect="003677B2">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5FD" w:rsidRDefault="00EC75FD" w:rsidP="000A10AD">
      <w:r>
        <w:separator/>
      </w:r>
    </w:p>
  </w:endnote>
  <w:endnote w:type="continuationSeparator" w:id="0">
    <w:p w:rsidR="00EC75FD" w:rsidRDefault="00EC75FD" w:rsidP="000A10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AA" w:rsidRDefault="007F4FAA" w:rsidP="003677B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F4FAA" w:rsidRDefault="007F4FAA" w:rsidP="003677B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AA" w:rsidRDefault="007F4FAA" w:rsidP="003677B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D41E8">
      <w:rPr>
        <w:rStyle w:val="Nmerodepgina"/>
        <w:noProof/>
      </w:rPr>
      <w:t>2</w:t>
    </w:r>
    <w:r>
      <w:rPr>
        <w:rStyle w:val="Nmerodepgina"/>
      </w:rPr>
      <w:fldChar w:fldCharType="end"/>
    </w:r>
  </w:p>
  <w:p w:rsidR="007F4FAA" w:rsidRDefault="007F4FAA" w:rsidP="003677B2">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5FD" w:rsidRDefault="00EC75FD" w:rsidP="000A10AD">
      <w:r>
        <w:separator/>
      </w:r>
    </w:p>
  </w:footnote>
  <w:footnote w:type="continuationSeparator" w:id="0">
    <w:p w:rsidR="00EC75FD" w:rsidRDefault="00EC75FD" w:rsidP="000A10AD">
      <w:r>
        <w:continuationSeparator/>
      </w:r>
    </w:p>
  </w:footnote>
  <w:footnote w:id="1">
    <w:p w:rsidR="007F4FAA" w:rsidRPr="00030805" w:rsidRDefault="007F4FAA" w:rsidP="000A10AD">
      <w:pPr>
        <w:pStyle w:val="Textonotapie"/>
        <w:jc w:val="both"/>
        <w:rPr>
          <w:sz w:val="18"/>
          <w:szCs w:val="18"/>
        </w:rPr>
      </w:pPr>
      <w:r w:rsidRPr="00030805">
        <w:rPr>
          <w:rStyle w:val="Refdenotaalpie"/>
          <w:sz w:val="18"/>
          <w:szCs w:val="18"/>
        </w:rPr>
        <w:footnoteRef/>
      </w:r>
      <w:r w:rsidRPr="00030805">
        <w:rPr>
          <w:sz w:val="18"/>
          <w:szCs w:val="18"/>
        </w:rPr>
        <w:t xml:space="preserve"> Se agradece a las siguientes personas en el apoyo en la búsqueda de información: Ximena Barrios, Encargada DIDECO de Arica, Benedicto Colina, secretario municipal (s) comuna de Arica, Margarita Guzmán de la oficina de Concejales de Arica.</w:t>
      </w:r>
    </w:p>
    <w:p w:rsidR="007F4FAA" w:rsidRPr="00030805" w:rsidRDefault="007F4FAA" w:rsidP="000A10AD">
      <w:pPr>
        <w:pStyle w:val="Textonotapie"/>
        <w:jc w:val="both"/>
        <w:rPr>
          <w:sz w:val="18"/>
          <w:szCs w:val="18"/>
        </w:rPr>
      </w:pPr>
      <w:r w:rsidRPr="00030805">
        <w:rPr>
          <w:sz w:val="18"/>
          <w:szCs w:val="18"/>
        </w:rPr>
        <w:t>Paula Navarro del Depto. Social de Intendencia regional.</w:t>
      </w:r>
    </w:p>
    <w:p w:rsidR="007F4FAA" w:rsidRPr="00030805" w:rsidRDefault="007F4FAA" w:rsidP="000A10AD">
      <w:pPr>
        <w:pStyle w:val="Textonotapie"/>
        <w:jc w:val="both"/>
        <w:rPr>
          <w:sz w:val="18"/>
          <w:szCs w:val="18"/>
        </w:rPr>
      </w:pPr>
      <w:r w:rsidRPr="00030805">
        <w:rPr>
          <w:sz w:val="18"/>
          <w:szCs w:val="18"/>
        </w:rPr>
        <w:t xml:space="preserve">Mauricio Gutiérrez Director Regional de ChileDeportes y Vinko González de la misma institución. </w:t>
      </w:r>
    </w:p>
    <w:p w:rsidR="007F4FAA" w:rsidRPr="00030805" w:rsidRDefault="007F4FAA" w:rsidP="000A10AD">
      <w:pPr>
        <w:pStyle w:val="Textonotapie"/>
        <w:jc w:val="both"/>
        <w:rPr>
          <w:sz w:val="18"/>
          <w:szCs w:val="18"/>
        </w:rPr>
      </w:pPr>
      <w:r w:rsidRPr="00030805">
        <w:rPr>
          <w:sz w:val="18"/>
          <w:szCs w:val="18"/>
        </w:rPr>
        <w:t xml:space="preserve">Juan Jofré, asesor de organizaciones sociales de </w:t>
      </w:r>
      <w:smartTag w:uri="urn:schemas-microsoft-com:office:smarttags" w:element="PersonName">
        <w:smartTagPr>
          <w:attr w:name="ProductID" w:val="la Intendencia"/>
        </w:smartTagPr>
        <w:r w:rsidRPr="00030805">
          <w:rPr>
            <w:sz w:val="18"/>
            <w:szCs w:val="18"/>
          </w:rPr>
          <w:t>la Intendencia</w:t>
        </w:r>
      </w:smartTag>
      <w:r w:rsidRPr="00030805">
        <w:rPr>
          <w:sz w:val="18"/>
          <w:szCs w:val="18"/>
        </w:rPr>
        <w:t xml:space="preserve">; Cristian Cruces, SEREMI de </w:t>
      </w:r>
      <w:smartTag w:uri="urn:schemas-microsoft-com:office:smarttags" w:element="PersonName">
        <w:smartTagPr>
          <w:attr w:name="ProductID" w:val="la Secretar￭a Regional"/>
        </w:smartTagPr>
        <w:r w:rsidRPr="00030805">
          <w:rPr>
            <w:sz w:val="18"/>
            <w:szCs w:val="18"/>
          </w:rPr>
          <w:t>la Secretaría Regional</w:t>
        </w:r>
      </w:smartTag>
      <w:r w:rsidRPr="00030805">
        <w:rPr>
          <w:sz w:val="18"/>
          <w:szCs w:val="18"/>
        </w:rPr>
        <w:t xml:space="preserve"> de Gobierno y Orestes Echarri de la misma oficina.</w:t>
      </w:r>
    </w:p>
    <w:p w:rsidR="007F4FAA" w:rsidRPr="00030805" w:rsidRDefault="007F4FAA" w:rsidP="000A10AD">
      <w:pPr>
        <w:pStyle w:val="Textonotapie"/>
        <w:jc w:val="both"/>
        <w:rPr>
          <w:sz w:val="18"/>
          <w:szCs w:val="18"/>
        </w:rPr>
      </w:pPr>
      <w:r w:rsidRPr="00030805">
        <w:rPr>
          <w:sz w:val="18"/>
          <w:szCs w:val="18"/>
        </w:rPr>
        <w:t xml:space="preserve">Carolina Videla de </w:t>
      </w:r>
      <w:smartTag w:uri="urn:schemas-microsoft-com:office:smarttags" w:element="PersonName">
        <w:smartTagPr>
          <w:attr w:name="ProductID" w:val="la Gobernaci￳n Provincial"/>
        </w:smartTagPr>
        <w:r w:rsidRPr="00030805">
          <w:rPr>
            <w:sz w:val="18"/>
            <w:szCs w:val="18"/>
          </w:rPr>
          <w:t>la Gobernación Provincial</w:t>
        </w:r>
      </w:smartTag>
      <w:r w:rsidRPr="00030805">
        <w:rPr>
          <w:sz w:val="18"/>
          <w:szCs w:val="18"/>
        </w:rPr>
        <w:t xml:space="preserve"> de Arica, Amparito Retamal y Luis Hernández de </w:t>
      </w:r>
      <w:smartTag w:uri="urn:schemas-microsoft-com:office:smarttags" w:element="PersonName">
        <w:smartTagPr>
          <w:attr w:name="ProductID" w:val="la Ilustre Municipalidad"/>
        </w:smartTagPr>
        <w:r w:rsidRPr="00030805">
          <w:rPr>
            <w:sz w:val="18"/>
            <w:szCs w:val="18"/>
          </w:rPr>
          <w:t>la Ilustre Municipalidad</w:t>
        </w:r>
      </w:smartTag>
      <w:r w:rsidRPr="00030805">
        <w:rPr>
          <w:sz w:val="18"/>
          <w:szCs w:val="18"/>
        </w:rPr>
        <w:t xml:space="preserve"> de General Lagos, Karina Ríos y Edgar Loza de </w:t>
      </w:r>
      <w:smartTag w:uri="urn:schemas-microsoft-com:office:smarttags" w:element="PersonName">
        <w:smartTagPr>
          <w:attr w:name="ProductID" w:val="la Ilustre Municipalidad"/>
        </w:smartTagPr>
        <w:r w:rsidRPr="00030805">
          <w:rPr>
            <w:sz w:val="18"/>
            <w:szCs w:val="18"/>
          </w:rPr>
          <w:t>la Ilustre Municipalidad</w:t>
        </w:r>
      </w:smartTag>
      <w:r w:rsidRPr="00030805">
        <w:rPr>
          <w:sz w:val="18"/>
          <w:szCs w:val="18"/>
        </w:rPr>
        <w:t xml:space="preserve"> de Camarones. </w:t>
      </w:r>
    </w:p>
    <w:p w:rsidR="007F4FAA" w:rsidRPr="00030805" w:rsidRDefault="007F4FAA" w:rsidP="000A10AD">
      <w:pPr>
        <w:pStyle w:val="Textonotapie"/>
        <w:jc w:val="both"/>
        <w:rPr>
          <w:sz w:val="18"/>
          <w:szCs w:val="18"/>
        </w:rPr>
      </w:pPr>
      <w:r w:rsidRPr="00030805">
        <w:rPr>
          <w:sz w:val="18"/>
          <w:szCs w:val="18"/>
        </w:rPr>
        <w:t xml:space="preserve">Raúl Ibarra, Cristian Rodríguez, Mafalda Maldonado y Antonio Vergara, de </w:t>
      </w:r>
      <w:smartTag w:uri="urn:schemas-microsoft-com:office:smarttags" w:element="PersonName">
        <w:smartTagPr>
          <w:attr w:name="ProductID" w:val="la Ilustre Municipalidad"/>
        </w:smartTagPr>
        <w:r w:rsidRPr="00030805">
          <w:rPr>
            <w:sz w:val="18"/>
            <w:szCs w:val="18"/>
          </w:rPr>
          <w:t>la Ilustre Municipalidad</w:t>
        </w:r>
      </w:smartTag>
      <w:r w:rsidRPr="00030805">
        <w:rPr>
          <w:sz w:val="18"/>
          <w:szCs w:val="18"/>
        </w:rPr>
        <w:t xml:space="preserve"> de Camarones. </w:t>
      </w:r>
    </w:p>
    <w:p w:rsidR="007F4FAA" w:rsidRPr="00030805" w:rsidRDefault="007F4FAA" w:rsidP="000A10AD">
      <w:pPr>
        <w:pStyle w:val="Textonotapie"/>
        <w:jc w:val="both"/>
        <w:rPr>
          <w:sz w:val="18"/>
          <w:szCs w:val="18"/>
        </w:rPr>
      </w:pPr>
      <w:r w:rsidRPr="00030805">
        <w:rPr>
          <w:sz w:val="18"/>
          <w:szCs w:val="18"/>
        </w:rPr>
        <w:t>Freddy Gutiérrez de CORFO. Eduardo Pérez de Conadi, Franco Venegas de CONAF. Elías Muñoz, de Secretaría Regional Ministerial de Agricultura.</w:t>
      </w:r>
    </w:p>
    <w:p w:rsidR="007F4FAA" w:rsidRPr="00030805" w:rsidRDefault="007F4FAA" w:rsidP="000A10AD">
      <w:pPr>
        <w:pStyle w:val="Textonotapie"/>
        <w:jc w:val="both"/>
        <w:rPr>
          <w:sz w:val="18"/>
          <w:szCs w:val="18"/>
        </w:rPr>
      </w:pPr>
      <w:r w:rsidRPr="00030805">
        <w:rPr>
          <w:sz w:val="18"/>
          <w:szCs w:val="18"/>
        </w:rPr>
        <w:t xml:space="preserve">Bernardita Araya, de Comité Iniciativa Arica y Parinacota, Rosa Trigo y Denis Cristi de Juntos por </w:t>
      </w:r>
      <w:smartTag w:uri="urn:schemas-microsoft-com:office:smarttags" w:element="PersonName">
        <w:smartTagPr>
          <w:attr w:name="ProductID" w:val="la Vida. Antonieta"/>
        </w:smartTagPr>
        <w:r w:rsidRPr="00030805">
          <w:rPr>
            <w:sz w:val="18"/>
            <w:szCs w:val="18"/>
          </w:rPr>
          <w:t>la Vida. Antonieta</w:t>
        </w:r>
      </w:smartTag>
      <w:r w:rsidRPr="00030805">
        <w:rPr>
          <w:sz w:val="18"/>
          <w:szCs w:val="18"/>
        </w:rPr>
        <w:t xml:space="preserve"> Contreras de Secretaría Regional Ministerial de Economía. Diácono Arnold Donoso del Obispado de Arica. Oscar Palleres y Carla Höerning de Intendencia Regional. Olga Larenas y Loreto Cifras del Gobierno Regional. </w:t>
      </w:r>
    </w:p>
    <w:p w:rsidR="007F4FAA" w:rsidRPr="00030805" w:rsidRDefault="007F4FAA" w:rsidP="000A10AD">
      <w:pPr>
        <w:pStyle w:val="Textonotapie"/>
        <w:jc w:val="both"/>
        <w:rPr>
          <w:sz w:val="18"/>
          <w:szCs w:val="18"/>
        </w:rPr>
      </w:pPr>
      <w:r w:rsidRPr="00030805">
        <w:rPr>
          <w:sz w:val="18"/>
          <w:szCs w:val="18"/>
        </w:rPr>
        <w:t xml:space="preserve">Julio Olivares y Patricio Valdecchy de </w:t>
      </w:r>
      <w:smartTag w:uri="urn:schemas-microsoft-com:office:smarttags" w:element="PersonName">
        <w:smartTagPr>
          <w:attr w:name="ProductID" w:val="la CUT Regional."/>
        </w:smartTagPr>
        <w:r w:rsidRPr="00030805">
          <w:rPr>
            <w:sz w:val="18"/>
            <w:szCs w:val="18"/>
          </w:rPr>
          <w:t>la CUT Regional.</w:t>
        </w:r>
      </w:smartTag>
    </w:p>
    <w:p w:rsidR="007F4FAA" w:rsidRPr="00030805" w:rsidRDefault="007F4FAA" w:rsidP="000A10AD">
      <w:pPr>
        <w:pStyle w:val="Textonotapie"/>
        <w:jc w:val="both"/>
        <w:rPr>
          <w:sz w:val="18"/>
          <w:szCs w:val="18"/>
        </w:rPr>
      </w:pPr>
      <w:r w:rsidRPr="00030805">
        <w:rPr>
          <w:sz w:val="18"/>
          <w:szCs w:val="18"/>
        </w:rPr>
        <w:t xml:space="preserve">Marcelo Barraza y Luis Guzmán, de </w:t>
      </w:r>
      <w:smartTag w:uri="urn:schemas-microsoft-com:office:smarttags" w:element="PersonName">
        <w:smartTagPr>
          <w:attr w:name="ProductID" w:val="la Inspecci￳n Provincial"/>
        </w:smartTagPr>
        <w:r w:rsidRPr="00030805">
          <w:rPr>
            <w:sz w:val="18"/>
            <w:szCs w:val="18"/>
          </w:rPr>
          <w:t>la Inspección Provincial</w:t>
        </w:r>
      </w:smartTag>
      <w:r w:rsidRPr="00030805">
        <w:rPr>
          <w:sz w:val="18"/>
          <w:szCs w:val="18"/>
        </w:rPr>
        <w:t xml:space="preserve"> del Trabajo.</w:t>
      </w:r>
    </w:p>
    <w:p w:rsidR="007F4FAA" w:rsidRPr="00030805" w:rsidRDefault="007F4FAA" w:rsidP="000A10AD">
      <w:pPr>
        <w:pStyle w:val="Textonotapie"/>
        <w:jc w:val="both"/>
        <w:rPr>
          <w:sz w:val="18"/>
          <w:szCs w:val="18"/>
        </w:rPr>
      </w:pPr>
      <w:r w:rsidRPr="00030805">
        <w:rPr>
          <w:sz w:val="18"/>
          <w:szCs w:val="18"/>
        </w:rPr>
        <w:t>Alberto Ramírez y Carlos Gallardo.</w:t>
      </w:r>
    </w:p>
  </w:footnote>
  <w:footnote w:id="2">
    <w:p w:rsidR="007F4FAA" w:rsidRPr="00F61551" w:rsidRDefault="007F4FAA" w:rsidP="00917985">
      <w:pPr>
        <w:pStyle w:val="Textonotapie"/>
        <w:rPr>
          <w:lang w:val="es-CL"/>
        </w:rPr>
      </w:pPr>
      <w:r>
        <w:rPr>
          <w:rStyle w:val="Refdenotaalpie"/>
        </w:rPr>
        <w:footnoteRef/>
      </w:r>
      <w:r>
        <w:t xml:space="preserve"> www.gorearicayparinacota.gov.cl</w:t>
      </w:r>
    </w:p>
  </w:footnote>
  <w:footnote w:id="3">
    <w:p w:rsidR="007F4FAA" w:rsidRPr="00FD55A7" w:rsidRDefault="007F4FAA" w:rsidP="00917985">
      <w:pPr>
        <w:pStyle w:val="Textonotapie"/>
        <w:rPr>
          <w:lang w:val="es-CL"/>
        </w:rPr>
      </w:pPr>
      <w:r>
        <w:rPr>
          <w:rStyle w:val="Refdenotaalpie"/>
        </w:rPr>
        <w:footnoteRef/>
      </w:r>
      <w:r>
        <w:t xml:space="preserve"> </w:t>
      </w:r>
      <w:r>
        <w:rPr>
          <w:lang w:val="es-CL"/>
        </w:rPr>
        <w:t>INE, 2003</w:t>
      </w:r>
    </w:p>
  </w:footnote>
  <w:footnote w:id="4">
    <w:p w:rsidR="007F4FAA" w:rsidRPr="003A23F7" w:rsidRDefault="007F4FAA" w:rsidP="00917985">
      <w:pPr>
        <w:pStyle w:val="Textonotapie"/>
      </w:pPr>
      <w:r>
        <w:rPr>
          <w:rStyle w:val="Refdenotaalpie"/>
        </w:rPr>
        <w:footnoteRef/>
      </w:r>
      <w:r>
        <w:t xml:space="preserve"> </w:t>
      </w:r>
      <w:hyperlink r:id="rId1" w:history="1">
        <w:r w:rsidRPr="00E401E6">
          <w:rPr>
            <w:rStyle w:val="Hipervnculo"/>
            <w:color w:val="auto"/>
          </w:rPr>
          <w:t>www.ardp.cl</w:t>
        </w:r>
      </w:hyperlink>
      <w:r w:rsidRPr="00E401E6">
        <w:t xml:space="preserve">. </w:t>
      </w:r>
      <w:r>
        <w:t>Agenda estratégica regional de desarrollo productivo.</w:t>
      </w:r>
    </w:p>
  </w:footnote>
  <w:footnote w:id="5">
    <w:p w:rsidR="007F4FAA" w:rsidRPr="00E95C7C" w:rsidRDefault="007F4FAA" w:rsidP="000A10AD">
      <w:pPr>
        <w:pStyle w:val="Textonotapie"/>
        <w:rPr>
          <w:lang w:val="es-CL"/>
        </w:rPr>
      </w:pPr>
      <w:r>
        <w:rPr>
          <w:rStyle w:val="Refdenotaalpie"/>
        </w:rPr>
        <w:footnoteRef/>
      </w:r>
      <w:r>
        <w:t xml:space="preserve"> Borrador de </w:t>
      </w:r>
      <w:smartTag w:uri="urn:schemas-microsoft-com:office:smarttags" w:element="PersonName">
        <w:smartTagPr>
          <w:attr w:name="ProductID" w:val="La Estrategia"/>
        </w:smartTagPr>
        <w:r>
          <w:t>la Estrategia</w:t>
        </w:r>
      </w:smartTag>
      <w:r>
        <w:t xml:space="preserve"> de Desarrollo Regional (2009). Informe I Diagnóstico. U. de Tarapacá de Arica.</w:t>
      </w:r>
    </w:p>
  </w:footnote>
  <w:footnote w:id="6">
    <w:p w:rsidR="007F4FAA" w:rsidRDefault="007F4FAA" w:rsidP="000A10AD">
      <w:pPr>
        <w:pStyle w:val="Textonotapie"/>
      </w:pPr>
      <w:r>
        <w:rPr>
          <w:rStyle w:val="Refdenotaalpie"/>
        </w:rPr>
        <w:footnoteRef/>
      </w:r>
      <w:r>
        <w:t xml:space="preserve"> Arévalo, P. y Véliz, L. (2008). De Cazadores Recolectores al Pueblo Aymara. LOM ediciones, pp. 120.</w:t>
      </w:r>
    </w:p>
  </w:footnote>
  <w:footnote w:id="7">
    <w:p w:rsidR="007F4FAA" w:rsidRPr="007C0D15" w:rsidRDefault="007F4FAA" w:rsidP="000A10AD">
      <w:pPr>
        <w:pStyle w:val="Textonotapie"/>
        <w:rPr>
          <w:lang w:val="es-CL"/>
        </w:rPr>
      </w:pPr>
      <w:r>
        <w:rPr>
          <w:rStyle w:val="Refdenotaalpie"/>
        </w:rPr>
        <w:footnoteRef/>
      </w:r>
      <w:r>
        <w:t xml:space="preserve"> Ríos, Marcelo (1992)</w:t>
      </w:r>
      <w:r>
        <w:rPr>
          <w:lang w:val="es-CL"/>
        </w:rPr>
        <w:t>.</w:t>
      </w:r>
      <w:r w:rsidRPr="00F273BE">
        <w:rPr>
          <w:lang w:val="es-CL"/>
        </w:rPr>
        <w:t xml:space="preserve"> </w:t>
      </w:r>
      <w:r>
        <w:rPr>
          <w:lang w:val="es-CL"/>
        </w:rPr>
        <w:t xml:space="preserve">Políticas y Propuestas de Desarrollo en Arica desde </w:t>
      </w:r>
      <w:smartTag w:uri="urn:schemas-microsoft-com:office:smarttags" w:element="metricconverter">
        <w:smartTagPr>
          <w:attr w:name="ProductID" w:val="1930 a"/>
        </w:smartTagPr>
        <w:r>
          <w:rPr>
            <w:lang w:val="es-CL"/>
          </w:rPr>
          <w:t>1930 a</w:t>
        </w:r>
      </w:smartTag>
      <w:r>
        <w:rPr>
          <w:lang w:val="es-CL"/>
        </w:rPr>
        <w:t xml:space="preserve"> 1973. CREAR.</w:t>
      </w:r>
    </w:p>
  </w:footnote>
  <w:footnote w:id="8">
    <w:p w:rsidR="007F4FAA" w:rsidRPr="00964A6F" w:rsidRDefault="007F4FAA" w:rsidP="000A10AD">
      <w:pPr>
        <w:pStyle w:val="Textonotapie"/>
        <w:jc w:val="both"/>
        <w:rPr>
          <w:lang w:val="es-CL"/>
        </w:rPr>
      </w:pPr>
      <w:r>
        <w:rPr>
          <w:rStyle w:val="Refdenotaalpie"/>
        </w:rPr>
        <w:footnoteRef/>
      </w:r>
      <w:r>
        <w:t xml:space="preserve"> </w:t>
      </w:r>
      <w:r>
        <w:rPr>
          <w:lang w:val="es-CL"/>
        </w:rPr>
        <w:t>Barraza, José (2005:78). El Patrimonio Cultural y Natural de Arica y Parinacota. FONDART y Consejo de Monumentos Nacionales.</w:t>
      </w:r>
    </w:p>
  </w:footnote>
  <w:footnote w:id="9">
    <w:p w:rsidR="007F4FAA" w:rsidRPr="00324112" w:rsidRDefault="007F4FAA" w:rsidP="000A10AD">
      <w:pPr>
        <w:pStyle w:val="Textonotapie"/>
        <w:rPr>
          <w:lang w:val="es-CL"/>
        </w:rPr>
      </w:pPr>
      <w:r>
        <w:rPr>
          <w:rStyle w:val="Refdenotaalpie"/>
        </w:rPr>
        <w:footnoteRef/>
      </w:r>
      <w:r>
        <w:t xml:space="preserve"> </w:t>
      </w:r>
      <w:r>
        <w:rPr>
          <w:lang w:val="es-CL"/>
        </w:rPr>
        <w:t xml:space="preserve">Ríos, Marcelo (1992:17-20). Políticas y Propuestas de Desarrollo en Arica desde </w:t>
      </w:r>
      <w:smartTag w:uri="urn:schemas-microsoft-com:office:smarttags" w:element="metricconverter">
        <w:smartTagPr>
          <w:attr w:name="ProductID" w:val="1930 a"/>
        </w:smartTagPr>
        <w:r>
          <w:rPr>
            <w:lang w:val="es-CL"/>
          </w:rPr>
          <w:t>1930 a</w:t>
        </w:r>
      </w:smartTag>
      <w:r>
        <w:rPr>
          <w:lang w:val="es-CL"/>
        </w:rPr>
        <w:t xml:space="preserve"> 1973. CREAR.</w:t>
      </w:r>
    </w:p>
  </w:footnote>
  <w:footnote w:id="10">
    <w:p w:rsidR="007F4FAA" w:rsidRDefault="007F4FAA" w:rsidP="000A10AD">
      <w:pPr>
        <w:pStyle w:val="Textonotapie"/>
      </w:pPr>
      <w:r>
        <w:rPr>
          <w:rStyle w:val="Refdenotaalpie"/>
        </w:rPr>
        <w:footnoteRef/>
      </w:r>
      <w:r>
        <w:t xml:space="preserve"> </w:t>
      </w:r>
      <w:r>
        <w:rPr>
          <w:lang w:val="es-CL"/>
        </w:rPr>
        <w:t>Ibíd., pp. 34</w:t>
      </w:r>
    </w:p>
  </w:footnote>
  <w:footnote w:id="11">
    <w:p w:rsidR="007F4FAA" w:rsidRDefault="007F4FAA" w:rsidP="000A10AD">
      <w:pPr>
        <w:pStyle w:val="Textonotapie"/>
        <w:jc w:val="both"/>
      </w:pPr>
      <w:r>
        <w:rPr>
          <w:rStyle w:val="Refdenotaalpie"/>
        </w:rPr>
        <w:footnoteRef/>
      </w:r>
      <w:r>
        <w:t xml:space="preserve"> </w:t>
      </w:r>
      <w:r w:rsidRPr="00F40945">
        <w:t xml:space="preserve">Esta </w:t>
      </w:r>
      <w:r>
        <w:t>condición de ciudad</w:t>
      </w:r>
      <w:r w:rsidRPr="00F40945">
        <w:t xml:space="preserve"> de servicios y de puerto comercial, con altibajos, había caracterizado a la zona durante todo el periodo anterior a la promulgación de estas medidas de excepción e industrialización, desde su posición colonial como lugar de salida del mineral de Potosí, luego sobreviviendo con servicios portuarios de baja estiba para provincias vecinas durante la época republicana del siglo XIX, y a principios de siglo XX la ciudad recuperó parte de su movimiento comercial con la creación del Ferrocarril Arica – </w:t>
      </w:r>
      <w:smartTag w:uri="urn:schemas-microsoft-com:office:smarttags" w:element="PersonName">
        <w:smartTagPr>
          <w:attr w:name="ProductID" w:val="La Paz. Fuente"/>
        </w:smartTagPr>
        <w:smartTag w:uri="urn:schemas-microsoft-com:office:smarttags" w:element="PersonName">
          <w:smartTagPr>
            <w:attr w:name="ProductID" w:val="La Paz."/>
          </w:smartTagPr>
          <w:r w:rsidRPr="00F40945">
            <w:t>La Paz</w:t>
          </w:r>
          <w:r>
            <w:t>.</w:t>
          </w:r>
        </w:smartTag>
        <w:r>
          <w:t xml:space="preserve"> Fuente</w:t>
        </w:r>
      </w:smartTag>
      <w:r>
        <w:t xml:space="preserve">: </w:t>
      </w:r>
      <w:r w:rsidRPr="00FC0C65">
        <w:t>http://www.memoriachilena.cl/temas/index.asp?id_ut=arica,1540-1929</w:t>
      </w:r>
    </w:p>
  </w:footnote>
  <w:footnote w:id="12">
    <w:p w:rsidR="007F4FAA" w:rsidRDefault="007F4FAA" w:rsidP="000A10AD">
      <w:pPr>
        <w:pStyle w:val="Textonotapie"/>
        <w:jc w:val="both"/>
      </w:pPr>
      <w:r>
        <w:rPr>
          <w:rStyle w:val="Refdenotaalpie"/>
        </w:rPr>
        <w:footnoteRef/>
      </w:r>
      <w:r>
        <w:t xml:space="preserve"> </w:t>
      </w:r>
      <w:r w:rsidRPr="00D0263D">
        <w:t>Gutiérrez, A. y otro (1975). Breve reseña del desarrollo económico y social del Departamento de Arica. Revista Nº 4 Univ. del Norte.</w:t>
      </w:r>
      <w:r>
        <w:t xml:space="preserve"> Pp. 139. En Ríos, Marcelo (1992)</w:t>
      </w:r>
    </w:p>
  </w:footnote>
  <w:footnote w:id="13">
    <w:p w:rsidR="007F4FAA" w:rsidRPr="00706507" w:rsidRDefault="007F4FAA" w:rsidP="000A10AD">
      <w:pPr>
        <w:pStyle w:val="Textonotapie"/>
        <w:jc w:val="both"/>
        <w:rPr>
          <w:lang w:val="es-CL"/>
        </w:rPr>
      </w:pPr>
      <w:r>
        <w:rPr>
          <w:rStyle w:val="Refdenotaalpie"/>
        </w:rPr>
        <w:footnoteRef/>
      </w:r>
      <w:r>
        <w:t xml:space="preserve"> </w:t>
      </w:r>
      <w:r>
        <w:rPr>
          <w:lang w:val="es-CL"/>
        </w:rPr>
        <w:t>Gallardo, Carlos (2009). Tesis en preparación Estudio sobre Apatía Política y Social en Poblaciones de Arica, U. ARCIS.</w:t>
      </w:r>
    </w:p>
  </w:footnote>
  <w:footnote w:id="14">
    <w:p w:rsidR="007F4FAA" w:rsidRPr="00706507" w:rsidRDefault="007F4FAA" w:rsidP="000A10AD">
      <w:pPr>
        <w:pStyle w:val="Textonotapie"/>
        <w:jc w:val="both"/>
        <w:rPr>
          <w:lang w:val="es-CL"/>
        </w:rPr>
      </w:pPr>
      <w:r>
        <w:rPr>
          <w:rStyle w:val="Refdenotaalpie"/>
        </w:rPr>
        <w:footnoteRef/>
      </w:r>
      <w:r>
        <w:t xml:space="preserve"> Estos grupos organizados de pobladores serian homologables a las Organizaciones Económicas Populares (OEP) surgidas en el país en la década de 1980 para enfrentar asociativamente la crisis económica en los sectores poblaciones poniendo en común sus propios recursos y capacidades. Catastro PET, 1990. En Gallardo, Carlos (2009). Op. Cit.</w:t>
      </w:r>
    </w:p>
  </w:footnote>
  <w:footnote w:id="15">
    <w:p w:rsidR="007F4FAA" w:rsidRDefault="007F4FAA" w:rsidP="000A10AD">
      <w:pPr>
        <w:pStyle w:val="Textonotapie"/>
        <w:jc w:val="both"/>
      </w:pPr>
      <w:r>
        <w:rPr>
          <w:rStyle w:val="Refdenotaalpie"/>
        </w:rPr>
        <w:footnoteRef/>
      </w:r>
      <w:r>
        <w:t xml:space="preserve"> </w:t>
      </w:r>
      <w:r w:rsidRPr="008D61AD">
        <w:t xml:space="preserve">En otro plano, a partir de la iniciativa estatal para combatir la pobreza en el país, </w:t>
      </w:r>
      <w:r>
        <w:t>como fue la labor realizada por el FOSIS y otros organismos del Estado que financian proyectos de desarrollo local, pues tienen un mayor impacto en las expectativas de los pobladores, éstos últimos</w:t>
      </w:r>
      <w:r w:rsidRPr="008D61AD">
        <w:t xml:space="preserve"> encuentran en diversos programas públicos la oportunidad de ocupar los espacios comunitarios desaprovechados, como las </w:t>
      </w:r>
      <w:r>
        <w:t xml:space="preserve">Juntas Vecinales </w:t>
      </w:r>
      <w:r w:rsidRPr="008D61AD">
        <w:t>y otras organizaciones de carácter funcional, y “utilizarlas” como plataformas para mejorar concretamente sus condiciones de vida a través de proyectos de mejoramiento barrial y de vivienda, que son financiados por organismos públicos. Paradójicamente, son pocas las iniciativas microlocales autogestionadas que apuntan a generar proyectos de desarrollo productivo que creen nuevos empleos, tomando en consideración que la cesantía en Arica es una de las más altas del país</w:t>
      </w:r>
      <w:r>
        <w:t>.</w:t>
      </w:r>
      <w:r w:rsidRPr="00D2721A">
        <w:t xml:space="preserve"> </w:t>
      </w:r>
      <w:r>
        <w:t>A</w:t>
      </w:r>
      <w:r w:rsidRPr="008D61AD">
        <w:t>demás, la reconstrucción relativa de este tejido social no va acompañada de propuestas renovadoras en el quehacer político vecinal, y de las acciones necesarias para que el sujeto popular se inserte eficazmente en los aparatos del Estado y del Municipio para crear y recrear vecindario. No se abren espacios institucionales suficientes para la participación vecinal y los pobladores creen que sus</w:t>
      </w:r>
      <w:r>
        <w:t xml:space="preserve"> expectativas no son cumplidas. Fuente: Comunicación personal con dirigentes vecinales de Arica.</w:t>
      </w:r>
    </w:p>
  </w:footnote>
  <w:footnote w:id="16">
    <w:p w:rsidR="007F4FAA" w:rsidRPr="008D61AD" w:rsidRDefault="007F4FAA" w:rsidP="000A10AD">
      <w:pPr>
        <w:pStyle w:val="Textonotapie"/>
        <w:jc w:val="both"/>
        <w:rPr>
          <w:lang w:val="es-CL"/>
        </w:rPr>
      </w:pPr>
      <w:r>
        <w:rPr>
          <w:rStyle w:val="Refdenotaalpie"/>
        </w:rPr>
        <w:footnoteRef/>
      </w:r>
      <w:r>
        <w:t xml:space="preserve"> Se realizan tres “paros ciudadanos” en los años 1993, 1994 y 1998, que expresan diversas energías que no logran finalmente cuajar un proyecto político común para la ciudad en el plano económico.</w:t>
      </w:r>
      <w:r w:rsidRPr="006A7D62">
        <w:t xml:space="preserve"> </w:t>
      </w:r>
      <w:r>
        <w:t>En Gallardo, Carlos (2009). Op. Cit.</w:t>
      </w:r>
    </w:p>
  </w:footnote>
  <w:footnote w:id="17">
    <w:p w:rsidR="007F4FAA" w:rsidRPr="00E26147" w:rsidRDefault="007F4FAA" w:rsidP="000A10AD">
      <w:pPr>
        <w:pStyle w:val="Textonotapie"/>
        <w:rPr>
          <w:lang w:val="es-CL"/>
        </w:rPr>
      </w:pPr>
      <w:r>
        <w:rPr>
          <w:rStyle w:val="Refdenotaalpie"/>
        </w:rPr>
        <w:footnoteRef/>
      </w:r>
      <w:r>
        <w:t xml:space="preserve"> </w:t>
      </w:r>
      <w:r>
        <w:rPr>
          <w:lang w:val="es-CL"/>
        </w:rPr>
        <w:t>Boletín informativo INE Nº 123, trimestre Oct.-Nov.-Dic. 2008. 30 enero 2009.</w:t>
      </w:r>
    </w:p>
  </w:footnote>
  <w:footnote w:id="18">
    <w:p w:rsidR="007F4FAA" w:rsidRDefault="007F4FAA" w:rsidP="000A10AD">
      <w:pPr>
        <w:pStyle w:val="Textonotapie"/>
        <w:jc w:val="both"/>
      </w:pPr>
      <w:r>
        <w:rPr>
          <w:rStyle w:val="Refdenotaalpie"/>
        </w:rPr>
        <w:footnoteRef/>
      </w:r>
      <w:r>
        <w:t xml:space="preserve"> </w:t>
      </w:r>
      <w:r w:rsidRPr="007B251F">
        <w:t>González</w:t>
      </w:r>
      <w:r>
        <w:t xml:space="preserve"> Meyer, R. 2007. Los agentes de las dinámicas territoriales: el caso de ciudades intermedias chilenas. Universidad Academia de Humanismo Cristiano. </w:t>
      </w:r>
    </w:p>
  </w:footnote>
  <w:footnote w:id="19">
    <w:p w:rsidR="007F4FAA" w:rsidRPr="00114EE1" w:rsidRDefault="007F4FAA" w:rsidP="000A10AD">
      <w:pPr>
        <w:pStyle w:val="Textonotapie"/>
        <w:jc w:val="both"/>
        <w:rPr>
          <w:lang w:val="es-CL"/>
        </w:rPr>
      </w:pPr>
      <w:r>
        <w:rPr>
          <w:rStyle w:val="Refdenotaalpie"/>
        </w:rPr>
        <w:footnoteRef/>
      </w:r>
      <w:r>
        <w:t xml:space="preserve"> Gallardo, Carlos (2008:26). Los Chinchorreros de Arica. Proyecto de Fortalecimiento de </w:t>
      </w:r>
      <w:smartTag w:uri="urn:schemas-microsoft-com:office:smarttags" w:element="PersonName">
        <w:smartTagPr>
          <w:attr w:name="ProductID" w:val="la Identidad Regional"/>
        </w:smartTagPr>
        <w:smartTag w:uri="urn:schemas-microsoft-com:office:smarttags" w:element="PersonName">
          <w:smartTagPr>
            <w:attr w:name="ProductID" w:val="la Identidad"/>
          </w:smartTagPr>
          <w:r>
            <w:t>la Identidad</w:t>
          </w:r>
        </w:smartTag>
        <w:r>
          <w:t xml:space="preserve"> Regional</w:t>
        </w:r>
      </w:smartTag>
      <w:r>
        <w:t>, SUBDERE, MSGG.</w:t>
      </w:r>
    </w:p>
  </w:footnote>
  <w:footnote w:id="20">
    <w:p w:rsidR="007F4FAA" w:rsidRDefault="007F4FAA" w:rsidP="000A10AD">
      <w:pPr>
        <w:pStyle w:val="Textonotapie"/>
        <w:jc w:val="both"/>
      </w:pPr>
      <w:r>
        <w:rPr>
          <w:rStyle w:val="Refdenotaalpie"/>
        </w:rPr>
        <w:footnoteRef/>
      </w:r>
      <w:r>
        <w:t xml:space="preserve"> Información seleccionada de la edición digital del Diario </w:t>
      </w:r>
      <w:smartTag w:uri="urn:schemas-microsoft-com:office:smarttags" w:element="PersonName">
        <w:smartTagPr>
          <w:attr w:name="ProductID" w:val="La Estrella"/>
        </w:smartTagPr>
        <w:r>
          <w:t>La Estrella</w:t>
        </w:r>
      </w:smartTag>
      <w:r>
        <w:t xml:space="preserve"> de Arica; y de páginas web de subdere.cl y gorearicayparinacota.gov.cl</w:t>
      </w:r>
    </w:p>
  </w:footnote>
  <w:footnote w:id="21">
    <w:p w:rsidR="007F4FAA" w:rsidRDefault="007F4FAA" w:rsidP="000A10AD">
      <w:pPr>
        <w:pStyle w:val="Textonotapie"/>
      </w:pPr>
      <w:r>
        <w:rPr>
          <w:rStyle w:val="Refdenotaalpie"/>
        </w:rPr>
        <w:footnoteRef/>
      </w:r>
      <w:r>
        <w:t xml:space="preserve"> Ibíd. </w:t>
      </w:r>
    </w:p>
  </w:footnote>
  <w:footnote w:id="22">
    <w:p w:rsidR="007F4FAA" w:rsidRDefault="007F4FAA" w:rsidP="000A10AD">
      <w:pPr>
        <w:pStyle w:val="Textonotapie"/>
      </w:pPr>
      <w:r>
        <w:rPr>
          <w:rStyle w:val="Refdenotaalpie"/>
        </w:rPr>
        <w:footnoteRef/>
      </w:r>
      <w:r>
        <w:t xml:space="preserve"> Ibíd. </w:t>
      </w:r>
    </w:p>
  </w:footnote>
  <w:footnote w:id="23">
    <w:p w:rsidR="007F4FAA" w:rsidRDefault="007F4FAA">
      <w:pPr>
        <w:pStyle w:val="Textonotapie"/>
      </w:pPr>
      <w:r>
        <w:rPr>
          <w:rStyle w:val="Refdenotaalpie"/>
        </w:rPr>
        <w:footnoteRef/>
      </w:r>
      <w:r>
        <w:t xml:space="preserve"> Documento Congreso y Asamblea, CONADI, 2005.</w:t>
      </w:r>
    </w:p>
  </w:footnote>
  <w:footnote w:id="24">
    <w:p w:rsidR="007F4FAA" w:rsidRPr="00597F1F" w:rsidRDefault="007F4FAA" w:rsidP="0005427B">
      <w:pPr>
        <w:jc w:val="both"/>
        <w:rPr>
          <w:sz w:val="20"/>
          <w:szCs w:val="20"/>
          <w:vertAlign w:val="superscript"/>
        </w:rPr>
      </w:pPr>
      <w:r w:rsidRPr="00597F1F">
        <w:rPr>
          <w:rStyle w:val="Refdenotaalpie"/>
        </w:rPr>
        <w:footnoteRef/>
      </w:r>
      <w:r>
        <w:rPr>
          <w:sz w:val="20"/>
          <w:szCs w:val="20"/>
        </w:rPr>
        <w:t>El Diario señala textualmente: “</w:t>
      </w:r>
      <w:r w:rsidRPr="00597F1F">
        <w:rPr>
          <w:sz w:val="20"/>
          <w:szCs w:val="20"/>
        </w:rPr>
        <w:t>Un grupo de jóvenes bonachones se distraerán en estos días levantando un censo de los peruanos que siguen incrustados en Tarapacá. Este documento será enviado al Congreso de las Naciones. Antes de esto a cada uno se le dará un gran combo... para que golpeen a las puertas de la justicia y del Derecho (...) La escuela de esta oficina está a cargo de una joven peruana. ¡Al saco con ella! En esa misma oficina hay varios empleados peruanos. Combo con ellos</w:t>
      </w:r>
      <w:r w:rsidRPr="00AC0EC8">
        <w:rPr>
          <w:sz w:val="20"/>
          <w:szCs w:val="20"/>
        </w:rPr>
        <w:t>…” (</w:t>
      </w:r>
      <w:r w:rsidRPr="00AC0EC8">
        <w:rPr>
          <w:bCs/>
          <w:sz w:val="20"/>
          <w:szCs w:val="20"/>
        </w:rPr>
        <w:t>El Corvo</w:t>
      </w:r>
      <w:r w:rsidRPr="00AC0EC8">
        <w:rPr>
          <w:sz w:val="20"/>
          <w:szCs w:val="20"/>
        </w:rPr>
        <w:t xml:space="preserve">, </w:t>
      </w:r>
      <w:hyperlink r:id="rId2" w:tooltip="Iquique" w:history="1">
        <w:r w:rsidRPr="00AC0EC8">
          <w:rPr>
            <w:rStyle w:val="Hipervnculo"/>
            <w:sz w:val="20"/>
            <w:szCs w:val="20"/>
          </w:rPr>
          <w:t>Iquique</w:t>
        </w:r>
      </w:hyperlink>
      <w:r w:rsidRPr="00597F1F">
        <w:rPr>
          <w:sz w:val="20"/>
          <w:szCs w:val="20"/>
        </w:rPr>
        <w:t xml:space="preserve"> 1919</w:t>
      </w:r>
      <w:r>
        <w:rPr>
          <w:sz w:val="20"/>
          <w:szCs w:val="20"/>
        </w:rPr>
        <w:t>)</w:t>
      </w:r>
    </w:p>
    <w:p w:rsidR="007F4FAA" w:rsidRDefault="007F4FAA" w:rsidP="0005427B">
      <w:pPr>
        <w:pStyle w:val="Textonotapie"/>
      </w:pPr>
    </w:p>
  </w:footnote>
  <w:footnote w:id="25">
    <w:p w:rsidR="007F4FAA" w:rsidRDefault="007F4FAA" w:rsidP="0005427B">
      <w:pPr>
        <w:pStyle w:val="Textonotapie"/>
      </w:pPr>
      <w:r>
        <w:rPr>
          <w:rStyle w:val="Refdenotaalpie"/>
        </w:rPr>
        <w:footnoteRef/>
      </w:r>
      <w:r>
        <w:t xml:space="preserve"> El detalle del número y tipo de agrupación se entrega en los anexos de este informe.</w:t>
      </w:r>
    </w:p>
  </w:footnote>
  <w:footnote w:id="26">
    <w:p w:rsidR="007F4FAA" w:rsidRPr="00FD5F80" w:rsidRDefault="007F4FAA" w:rsidP="000A10AD">
      <w:pPr>
        <w:pStyle w:val="Textonotapie"/>
        <w:jc w:val="both"/>
      </w:pPr>
      <w:r w:rsidRPr="00FD5F80">
        <w:rPr>
          <w:rStyle w:val="Refdenotaalpie"/>
        </w:rPr>
        <w:footnoteRef/>
      </w:r>
      <w:r w:rsidRPr="00FD5F80">
        <w:t xml:space="preserve"> El dato específico de todas las organizaciones sociales, productivas, sindicales, indígenas y otras, de la región de Arica y Parinacota se anexan en planillas Excel.</w:t>
      </w:r>
    </w:p>
  </w:footnote>
  <w:footnote w:id="27">
    <w:p w:rsidR="007F4FAA" w:rsidRPr="00FD5F80" w:rsidRDefault="007F4FAA" w:rsidP="000A10AD">
      <w:pPr>
        <w:pStyle w:val="Textonotapie"/>
        <w:jc w:val="both"/>
        <w:rPr>
          <w:b/>
        </w:rPr>
      </w:pPr>
      <w:r w:rsidRPr="00FD5F80">
        <w:rPr>
          <w:rStyle w:val="Refdenotaalpie"/>
        </w:rPr>
        <w:footnoteRef/>
      </w:r>
      <w:r w:rsidRPr="00FD5F80">
        <w:t xml:space="preserve"> </w:t>
      </w:r>
      <w:r w:rsidRPr="00FD5F80">
        <w:rPr>
          <w:b/>
        </w:rPr>
        <w:t>Junta de Vecinos:</w:t>
      </w:r>
      <w:r w:rsidRPr="00FD5F80">
        <w:t xml:space="preserve"> Organización comunitaria de carácter territorial representativa de las personas que residen en una misma Unidad vecinal, cuyo objeto es promover el desarrollo de la comunidad, defender sus intereses y velar por los derechos de los vecinos, colaborando con las autoridades del Estado y de </w:t>
      </w:r>
      <w:smartTag w:uri="urn:schemas-microsoft-com:office:smarttags" w:element="PersonName">
        <w:smartTagPr>
          <w:attr w:name="ProductID" w:val="la Municipalidad."/>
        </w:smartTagPr>
        <w:r w:rsidRPr="00FD5F80">
          <w:t>la Municipalidad.</w:t>
        </w:r>
      </w:smartTag>
    </w:p>
    <w:p w:rsidR="007F4FAA" w:rsidRPr="00FD5F80" w:rsidRDefault="007F4FAA" w:rsidP="000A10AD">
      <w:pPr>
        <w:pStyle w:val="Textonotapie"/>
        <w:jc w:val="both"/>
        <w:rPr>
          <w:b/>
        </w:rPr>
      </w:pPr>
      <w:r w:rsidRPr="00FD5F80">
        <w:rPr>
          <w:b/>
        </w:rPr>
        <w:t>Unión Comunal de JJ.VV.:</w:t>
      </w:r>
      <w:r w:rsidRPr="00FD5F80">
        <w:t xml:space="preserve"> Agrupación de Juntas de Vecinos de una misma comuna que representa los intereses de las organizaciones afiliadas en las esferas gubernamentales, legislativas y municipales.</w:t>
      </w:r>
    </w:p>
    <w:p w:rsidR="007F4FAA" w:rsidRPr="00FD5F80" w:rsidRDefault="007F4FAA" w:rsidP="000A10AD">
      <w:pPr>
        <w:pStyle w:val="Textonotapie"/>
        <w:jc w:val="both"/>
        <w:rPr>
          <w:b/>
        </w:rPr>
      </w:pPr>
      <w:r w:rsidRPr="00FD5F80">
        <w:rPr>
          <w:b/>
        </w:rPr>
        <w:t>Organización Indígena:</w:t>
      </w:r>
      <w:r w:rsidRPr="00FD5F80">
        <w:t xml:space="preserve"> Asociación que representa y defiende los intereses y los derechos de individuos y grupos de pueblos y comunidades indígenas.</w:t>
      </w:r>
    </w:p>
    <w:p w:rsidR="007F4FAA" w:rsidRPr="00FD5F80" w:rsidRDefault="007F4FAA" w:rsidP="000A10AD">
      <w:pPr>
        <w:pStyle w:val="Textonotapie"/>
        <w:jc w:val="both"/>
        <w:rPr>
          <w:b/>
        </w:rPr>
      </w:pPr>
      <w:r w:rsidRPr="00FD5F80">
        <w:rPr>
          <w:b/>
        </w:rPr>
        <w:t>Organización de Adultos Mayores:</w:t>
      </w:r>
      <w:r w:rsidRPr="00FD5F80">
        <w:t xml:space="preserve"> Agrupación y/o club</w:t>
      </w:r>
      <w:r w:rsidRPr="00FD5F80">
        <w:rPr>
          <w:lang w:val="es-CL"/>
        </w:rPr>
        <w:t xml:space="preserve"> que reúne a personas mayores de 60 años, cuya finalidad es representar los intereses específicos de este grupo etareo.</w:t>
      </w:r>
    </w:p>
    <w:p w:rsidR="007F4FAA" w:rsidRPr="00FD5F80" w:rsidRDefault="007F4FAA" w:rsidP="000A10AD">
      <w:pPr>
        <w:pStyle w:val="Textonotapie"/>
        <w:jc w:val="both"/>
        <w:rPr>
          <w:b/>
        </w:rPr>
      </w:pPr>
      <w:r w:rsidRPr="00FD5F80">
        <w:rPr>
          <w:b/>
        </w:rPr>
        <w:t xml:space="preserve">Organización Productiva: </w:t>
      </w:r>
      <w:r w:rsidRPr="00FD5F80">
        <w:t xml:space="preserve">Asociación de personas que se dedican actividades técnicas, económicas, sociales y de conocimiento propias de una empresa o rama similar de actividad. </w:t>
      </w:r>
    </w:p>
    <w:p w:rsidR="007F4FAA" w:rsidRPr="00FD5F80" w:rsidRDefault="007F4FAA" w:rsidP="000A10AD">
      <w:pPr>
        <w:pStyle w:val="Textonotapie"/>
        <w:jc w:val="both"/>
        <w:rPr>
          <w:b/>
        </w:rPr>
      </w:pPr>
      <w:r w:rsidRPr="00FD5F80">
        <w:rPr>
          <w:b/>
        </w:rPr>
        <w:t>Organización Gremial:</w:t>
      </w:r>
      <w:r w:rsidRPr="00FD5F80">
        <w:t xml:space="preserve"> Asociación con personalidad jurídica que reúne a personas naturales, jurídicas, o ambas, con el objeto de promover la racionalización, desarrollo y protección de las actividades que les son comunes, en razón de su profesión, oficio o rama de la producción o de los servicios, y de las conexas a dichas actividades comunes. </w:t>
      </w:r>
      <w:hyperlink r:id="rId3" w:history="1">
        <w:r w:rsidRPr="00FD5F80">
          <w:rPr>
            <w:rStyle w:val="Hipervnculo"/>
          </w:rPr>
          <w:t>http://www.infor.cl/webinfor/pw-sistemagestion/mg_03/gestion/inspri/02-01.htm</w:t>
        </w:r>
      </w:hyperlink>
    </w:p>
    <w:p w:rsidR="007F4FAA" w:rsidRPr="00FD5F80" w:rsidRDefault="007F4FAA" w:rsidP="000A10AD">
      <w:pPr>
        <w:pStyle w:val="Textonotapie"/>
        <w:jc w:val="both"/>
        <w:rPr>
          <w:b/>
        </w:rPr>
      </w:pPr>
      <w:r w:rsidRPr="00FD5F80">
        <w:rPr>
          <w:b/>
        </w:rPr>
        <w:t>Organización Deportiva:</w:t>
      </w:r>
      <w:r w:rsidRPr="00FD5F80">
        <w:t xml:space="preserve"> Club deportivo y demás entidades integradas a partir de éste, que tiene por objeto la recreación y desarrollo de sus miembros, para coordinarlos y/o representarlos ante autoridades y ante organizaciones deportivas nacionales e internacionales.</w:t>
      </w:r>
    </w:p>
    <w:p w:rsidR="007F4FAA" w:rsidRPr="00FD5F80" w:rsidRDefault="007F4FAA" w:rsidP="000A10AD">
      <w:pPr>
        <w:pStyle w:val="Textonotapie"/>
        <w:jc w:val="both"/>
        <w:rPr>
          <w:b/>
        </w:rPr>
      </w:pPr>
      <w:r w:rsidRPr="00FD5F80">
        <w:rPr>
          <w:b/>
        </w:rPr>
        <w:t>Organización Sindical:</w:t>
      </w:r>
      <w:r w:rsidRPr="00FD5F80">
        <w:t xml:space="preserve"> Asociación voluntaria integrada por trabajadores dependientes e independientes que tiene por finalidad defender los derechos laborales, socioeconómicos y otros, de sus afiliados, y negociar las condiciones de trabajo frente al empleador de empresa o institución privada, o con quien correspondiera sin los afiliados son trabajadores independientes.</w:t>
      </w:r>
    </w:p>
    <w:p w:rsidR="007F4FAA" w:rsidRPr="00FD5F80" w:rsidRDefault="007F4FAA" w:rsidP="000A10AD">
      <w:pPr>
        <w:pStyle w:val="Textonotapie"/>
        <w:jc w:val="both"/>
        <w:rPr>
          <w:b/>
        </w:rPr>
      </w:pPr>
      <w:r w:rsidRPr="00FD5F80">
        <w:rPr>
          <w:b/>
        </w:rPr>
        <w:t>Organización Juvenil:</w:t>
      </w:r>
      <w:r w:rsidRPr="00FD5F80">
        <w:t xml:space="preserve"> Asociación de jóvenes de ambos sexos agrupados en forma voluntaria para hacer representar los intereses propios de este grupo etáreo, o para realizar una serie de actividades deportivas, recreativas y culturales que son parte su accionar frente a la comunidad.</w:t>
      </w:r>
    </w:p>
    <w:p w:rsidR="007F4FAA" w:rsidRPr="00FD5F80" w:rsidRDefault="007F4FAA" w:rsidP="000A10AD">
      <w:pPr>
        <w:jc w:val="both"/>
        <w:rPr>
          <w:sz w:val="20"/>
          <w:szCs w:val="20"/>
        </w:rPr>
      </w:pPr>
      <w:r w:rsidRPr="00FD5F80">
        <w:rPr>
          <w:b/>
          <w:sz w:val="20"/>
          <w:szCs w:val="20"/>
        </w:rPr>
        <w:t>Otras organizaciones sociales:</w:t>
      </w:r>
      <w:r w:rsidRPr="00FD5F80">
        <w:rPr>
          <w:sz w:val="20"/>
          <w:szCs w:val="20"/>
        </w:rPr>
        <w:t xml:space="preserve"> En esta categoría se ubican todas las organizaciones no definidas anteriormente, tales como centros de madres, cofradías religiosas, centros de padres y apoderados, y otras aún más específicas.</w:t>
      </w:r>
    </w:p>
  </w:footnote>
  <w:footnote w:id="28">
    <w:p w:rsidR="007F4FAA" w:rsidRPr="00FD5F80" w:rsidRDefault="007F4FAA" w:rsidP="000A10AD">
      <w:pPr>
        <w:pStyle w:val="Textonotapie"/>
      </w:pPr>
      <w:r w:rsidRPr="00FD5F80">
        <w:rPr>
          <w:rStyle w:val="Refdenotaalpie"/>
        </w:rPr>
        <w:footnoteRef/>
      </w:r>
      <w:r w:rsidRPr="00FD5F80">
        <w:t xml:space="preserve"> DIDECO de Arica, Oficina Org. Sociales de Intendencia, Depto. Social de Intendencia regional</w:t>
      </w:r>
    </w:p>
  </w:footnote>
  <w:footnote w:id="29">
    <w:p w:rsidR="007F4FAA" w:rsidRPr="00FD5F80" w:rsidRDefault="007F4FAA" w:rsidP="000A10AD">
      <w:pPr>
        <w:pStyle w:val="Textonotapie"/>
      </w:pPr>
      <w:r w:rsidRPr="00FD5F80">
        <w:rPr>
          <w:rStyle w:val="Refdenotaalpie"/>
        </w:rPr>
        <w:footnoteRef/>
      </w:r>
      <w:r w:rsidRPr="00FD5F80">
        <w:t xml:space="preserve"> Corporación Nacional Indígena - Arica(Conadi),Corporación Nacional Forestal- Arica</w:t>
      </w:r>
    </w:p>
  </w:footnote>
  <w:footnote w:id="30">
    <w:p w:rsidR="007F4FAA" w:rsidRPr="00FD5F80" w:rsidRDefault="007F4FAA" w:rsidP="000A10AD">
      <w:pPr>
        <w:pStyle w:val="Textonotapie"/>
      </w:pPr>
      <w:r w:rsidRPr="00FD5F80">
        <w:rPr>
          <w:rStyle w:val="Refdenotaalpie"/>
        </w:rPr>
        <w:footnoteRef/>
      </w:r>
      <w:r w:rsidRPr="00FD5F80">
        <w:t xml:space="preserve"> Oficina Org. Sociales de Intendencia, Depto. Social de Intendencia regional</w:t>
      </w:r>
    </w:p>
  </w:footnote>
  <w:footnote w:id="31">
    <w:p w:rsidR="007F4FAA" w:rsidRPr="00FD5F80" w:rsidRDefault="007F4FAA" w:rsidP="000A10AD">
      <w:pPr>
        <w:pStyle w:val="Textonotapie"/>
      </w:pPr>
      <w:r w:rsidRPr="00FD5F80">
        <w:rPr>
          <w:rStyle w:val="Refdenotaalpie"/>
        </w:rPr>
        <w:footnoteRef/>
      </w:r>
      <w:r w:rsidRPr="00FD5F80">
        <w:t xml:space="preserve"> Oficinas productivas de los municipios de Camarones, General Lagos y Putre, de Secretaría Regional Ministerial de Economía</w:t>
      </w:r>
    </w:p>
  </w:footnote>
  <w:footnote w:id="32">
    <w:p w:rsidR="007F4FAA" w:rsidRPr="00FD5F80" w:rsidRDefault="007F4FAA" w:rsidP="000A10AD">
      <w:pPr>
        <w:pStyle w:val="Textonotapie"/>
      </w:pPr>
      <w:r w:rsidRPr="00FD5F80">
        <w:rPr>
          <w:rStyle w:val="Refdenotaalpie"/>
        </w:rPr>
        <w:footnoteRef/>
      </w:r>
      <w:r w:rsidRPr="00FD5F80">
        <w:t xml:space="preserve"> Inspección Provincial del Trabajo, Dirección INE Regional</w:t>
      </w:r>
    </w:p>
  </w:footnote>
  <w:footnote w:id="33">
    <w:p w:rsidR="007F4FAA" w:rsidRPr="00FD5F80" w:rsidRDefault="007F4FAA" w:rsidP="000A10AD">
      <w:pPr>
        <w:pStyle w:val="Textonotapie"/>
      </w:pPr>
      <w:r w:rsidRPr="00FD5F80">
        <w:rPr>
          <w:rStyle w:val="Refdenotaalpie"/>
        </w:rPr>
        <w:footnoteRef/>
      </w:r>
      <w:r w:rsidRPr="00FD5F80">
        <w:t xml:space="preserve"> Dirección Regional de ChileDeportes</w:t>
      </w:r>
    </w:p>
  </w:footnote>
  <w:footnote w:id="34">
    <w:p w:rsidR="007F4FAA" w:rsidRPr="00FD5F80" w:rsidRDefault="007F4FAA" w:rsidP="000A10AD">
      <w:pPr>
        <w:pStyle w:val="Textonotapie"/>
      </w:pPr>
      <w:r w:rsidRPr="00FD5F80">
        <w:rPr>
          <w:rStyle w:val="Refdenotaalpie"/>
        </w:rPr>
        <w:footnoteRef/>
      </w:r>
      <w:r w:rsidRPr="00FD5F80">
        <w:t xml:space="preserve"> Central Única de Trabajadores CUT, filial Arica</w:t>
      </w:r>
    </w:p>
  </w:footnote>
  <w:footnote w:id="35">
    <w:p w:rsidR="007F4FAA" w:rsidRPr="00FD5F80" w:rsidRDefault="007F4FAA" w:rsidP="000A10AD">
      <w:pPr>
        <w:pStyle w:val="Textonotapie"/>
      </w:pPr>
      <w:r w:rsidRPr="00FD5F80">
        <w:rPr>
          <w:rStyle w:val="Refdenotaalpie"/>
        </w:rPr>
        <w:footnoteRef/>
      </w:r>
      <w:r w:rsidRPr="00FD5F80">
        <w:t xml:space="preserve"> Instituto Nacional de </w:t>
      </w:r>
      <w:smartTag w:uri="urn:schemas-microsoft-com:office:smarttags" w:element="PersonName">
        <w:smartTagPr>
          <w:attr w:name="ProductID" w:val="la Juventud INJUV"/>
        </w:smartTagPr>
        <w:r w:rsidRPr="00FD5F80">
          <w:t>la Juventud INJUV</w:t>
        </w:r>
      </w:smartTag>
      <w:r w:rsidRPr="00FD5F80">
        <w:t>, Oficina Org. Sociales de Intendencia, Depto. Social de Intendencia regional</w:t>
      </w:r>
    </w:p>
  </w:footnote>
  <w:footnote w:id="36">
    <w:p w:rsidR="007F4FAA" w:rsidRPr="0030581E" w:rsidRDefault="007F4FAA" w:rsidP="0030581E">
      <w:pPr>
        <w:jc w:val="both"/>
        <w:rPr>
          <w:sz w:val="20"/>
          <w:szCs w:val="20"/>
        </w:rPr>
      </w:pPr>
      <w:r w:rsidRPr="0030581E">
        <w:rPr>
          <w:rStyle w:val="Refdenotaalpie"/>
          <w:sz w:val="20"/>
          <w:szCs w:val="20"/>
        </w:rPr>
        <w:footnoteRef/>
      </w:r>
      <w:r w:rsidRPr="0030581E">
        <w:rPr>
          <w:sz w:val="20"/>
          <w:szCs w:val="20"/>
        </w:rPr>
        <w:t xml:space="preserve"> Oficina Social y Oficina Asesor de Organizaciones Sociales de </w:t>
      </w:r>
      <w:smartTag w:uri="urn:schemas-microsoft-com:office:smarttags" w:element="PersonName">
        <w:smartTagPr>
          <w:attr w:name="ProductID" w:val="la Intendencia Regional"/>
        </w:smartTagPr>
        <w:r w:rsidRPr="0030581E">
          <w:rPr>
            <w:sz w:val="20"/>
            <w:szCs w:val="20"/>
          </w:rPr>
          <w:t>la Intendencia Regional</w:t>
        </w:r>
      </w:smartTag>
      <w:r w:rsidRPr="0030581E">
        <w:rPr>
          <w:sz w:val="20"/>
          <w:szCs w:val="20"/>
        </w:rPr>
        <w:t xml:space="preserve"> Arica y Parinacota, Secretaría Regional Ministerial de Educación, Obispado de Arica, Gobierno Regional, Agrupación Juntos por </w:t>
      </w:r>
      <w:smartTag w:uri="urn:schemas-microsoft-com:office:smarttags" w:element="PersonName">
        <w:smartTagPr>
          <w:attr w:name="ProductID" w:val="la Vida"/>
        </w:smartTagPr>
        <w:r w:rsidRPr="0030581E">
          <w:rPr>
            <w:sz w:val="20"/>
            <w:szCs w:val="20"/>
          </w:rPr>
          <w:t>la Vida</w:t>
        </w:r>
      </w:smartTag>
      <w:r w:rsidRPr="0030581E">
        <w:rPr>
          <w:sz w:val="20"/>
          <w:szCs w:val="20"/>
        </w:rPr>
        <w:t>, Comité Iniciativa Arica y Parinacota.</w:t>
      </w:r>
    </w:p>
  </w:footnote>
  <w:footnote w:id="37">
    <w:p w:rsidR="007F4FAA" w:rsidRDefault="007F4FAA" w:rsidP="004A177C">
      <w:pPr>
        <w:pStyle w:val="Textonotapie"/>
        <w:jc w:val="both"/>
      </w:pPr>
      <w:r>
        <w:rPr>
          <w:rStyle w:val="Refdenotaalpie"/>
        </w:rPr>
        <w:footnoteRef/>
      </w:r>
      <w:r>
        <w:t xml:space="preserve"> </w:t>
      </w:r>
      <w:r w:rsidRPr="00680BC3">
        <w:t>En la constitución del ADI Alto Andino se han establecido ocho temas relevantes: educación, salud, capacitación productiva, fomento productivo, temáticas legales para tierras y aguas, resguardo del patrimonio cultural y natural, servicios básicos y desarrollo territorial, en la forma de generación de capacidades endógenas para el territorio</w:t>
      </w:r>
      <w:r>
        <w:t xml:space="preserve"> (Eduardo Pérez, Comunicación personal, 2009- Borrador Diagnóstico Demandas Indígenas, KIMSA WARA 2009)</w:t>
      </w:r>
      <w:r w:rsidRPr="00680BC3">
        <w:t>.</w:t>
      </w:r>
    </w:p>
  </w:footnote>
  <w:footnote w:id="38">
    <w:p w:rsidR="007F4FAA" w:rsidRDefault="007F4FAA" w:rsidP="00D06688">
      <w:pPr>
        <w:pStyle w:val="Textonotapie"/>
        <w:jc w:val="both"/>
      </w:pPr>
      <w:r>
        <w:rPr>
          <w:rStyle w:val="Refdenotaalpie"/>
        </w:rPr>
        <w:footnoteRef/>
      </w:r>
      <w:r>
        <w:t xml:space="preserve"> Es el caso de la dirigenta comunitaria Juliana Marca Díaz, de la localidad de Copaquilla, quien al mismo tiempo es presidente de </w:t>
      </w:r>
      <w:smartTag w:uri="urn:schemas-microsoft-com:office:smarttags" w:element="PersonName">
        <w:smartTagPr>
          <w:attr w:name="ProductID" w:val="la Comunidad Ind￭gena"/>
        </w:smartTagPr>
        <w:smartTag w:uri="urn:schemas-microsoft-com:office:smarttags" w:element="PersonName">
          <w:smartTagPr>
            <w:attr w:name="ProductID" w:val="la Comunidad"/>
          </w:smartTagPr>
          <w:r>
            <w:t>la Comunidad</w:t>
          </w:r>
        </w:smartTag>
        <w:r>
          <w:t xml:space="preserve"> Indígena</w:t>
        </w:r>
      </w:smartTag>
      <w:r>
        <w:t xml:space="preserve"> de su pueblo, líder de grupos de adultos mayores, dirigente de </w:t>
      </w:r>
      <w:smartTag w:uri="urn:schemas-microsoft-com:office:smarttags" w:element="PersonName">
        <w:smartTagPr>
          <w:attr w:name="ProductID" w:val="la JJ.VV"/>
        </w:smartTagPr>
        <w:r>
          <w:t>la JJ.VV</w:t>
        </w:r>
      </w:smartTag>
      <w:r>
        <w:t xml:space="preserve">., presidenta de </w:t>
      </w:r>
      <w:smartTag w:uri="urn:schemas-microsoft-com:office:smarttags" w:element="PersonName">
        <w:smartTagPr>
          <w:attr w:name="ProductID" w:val="la Red Mupar"/>
        </w:smartTagPr>
        <w:smartTag w:uri="urn:schemas-microsoft-com:office:smarttags" w:element="PersonName">
          <w:smartTagPr>
            <w:attr w:name="ProductID" w:val="la Red"/>
          </w:smartTagPr>
          <w:r>
            <w:t>la Red</w:t>
          </w:r>
        </w:smartTag>
        <w:r>
          <w:t xml:space="preserve"> Mupar</w:t>
        </w:r>
      </w:smartTag>
      <w:r>
        <w:t xml:space="preserve"> (Mujeres de Parinacota), secretaria de una organización indígena de medicina alternativa, y concejala de Putre.</w:t>
      </w:r>
    </w:p>
  </w:footnote>
  <w:footnote w:id="39">
    <w:p w:rsidR="007F4FAA" w:rsidRDefault="007F4FAA" w:rsidP="00DB0271">
      <w:pPr>
        <w:pStyle w:val="Textonotapie"/>
        <w:jc w:val="both"/>
      </w:pPr>
      <w:r>
        <w:rPr>
          <w:rStyle w:val="Refdenotaalpie"/>
        </w:rPr>
        <w:footnoteRef/>
      </w:r>
      <w:r>
        <w:t xml:space="preserve"> Entre ellos Julio Verdejo, Profesor de Historia e Historiador SEREMI Educación, Elías Muñoz, Veterinario de MINAGRI y Eduardo Pérez, Antropólogo y Sociólogo de CONADI.</w:t>
      </w:r>
    </w:p>
  </w:footnote>
  <w:footnote w:id="40">
    <w:p w:rsidR="007F4FAA" w:rsidRDefault="007F4FAA" w:rsidP="00DB0271">
      <w:pPr>
        <w:pStyle w:val="Textonotapie"/>
        <w:jc w:val="both"/>
      </w:pPr>
      <w:r>
        <w:rPr>
          <w:rStyle w:val="Refdenotaalpie"/>
        </w:rPr>
        <w:footnoteRef/>
      </w:r>
      <w:r>
        <w:t xml:space="preserve"> Los mismos entrevistados, Julio Verdejo, Historiador y Profesor, Elías Muñoz, Veterinario y Eduardo Pérez, Antropólogo y Sociólogo, establecen esta dependencia del poder estatal por sobre la planificación ciudadana frente a las problemáticas que se observan en la región.</w:t>
      </w:r>
    </w:p>
  </w:footnote>
  <w:footnote w:id="41">
    <w:p w:rsidR="007F4FAA" w:rsidRDefault="007F4FAA">
      <w:pPr>
        <w:pStyle w:val="Textonotapie"/>
      </w:pPr>
      <w:r>
        <w:rPr>
          <w:rStyle w:val="Refdenotaalpie"/>
        </w:rPr>
        <w:footnoteRef/>
      </w:r>
      <w:r>
        <w:t xml:space="preserve"> Ibid</w:t>
      </w:r>
    </w:p>
  </w:footnote>
  <w:footnote w:id="42">
    <w:p w:rsidR="007F4FAA" w:rsidRPr="002B7C32" w:rsidRDefault="007F4FAA" w:rsidP="003677B2">
      <w:pPr>
        <w:pStyle w:val="Textonotapie"/>
      </w:pPr>
      <w:r w:rsidRPr="002B7C32">
        <w:rPr>
          <w:rStyle w:val="Refdenotaalpie"/>
        </w:rPr>
        <w:footnoteRef/>
      </w:r>
      <w:r w:rsidRPr="002B7C32">
        <w:t xml:space="preserve"> Diario El Mercurio, </w:t>
      </w:r>
      <w:hyperlink r:id="rId4" w:history="1">
        <w:r w:rsidRPr="002B7C32">
          <w:rPr>
            <w:rStyle w:val="Hipervnculo"/>
            <w:color w:val="auto"/>
          </w:rPr>
          <w:t>www.emol.com</w:t>
        </w:r>
      </w:hyperlink>
      <w:r w:rsidRPr="002B7C32">
        <w:t>, d</w:t>
      </w:r>
      <w:r w:rsidRPr="002B7C32">
        <w:rPr>
          <w:rStyle w:val="fecha1"/>
          <w:rFonts w:ascii="Times New Roman" w:hAnsi="Times New Roman"/>
          <w:sz w:val="20"/>
          <w:szCs w:val="20"/>
        </w:rPr>
        <w:t>omingo 21 de Diciembre de 2008.</w:t>
      </w:r>
    </w:p>
  </w:footnote>
  <w:footnote w:id="43">
    <w:p w:rsidR="007F4FAA" w:rsidRDefault="007F4FAA" w:rsidP="003677B2">
      <w:pPr>
        <w:pStyle w:val="Textonotapie"/>
      </w:pPr>
      <w:r>
        <w:rPr>
          <w:rStyle w:val="Refdenotaalpie"/>
        </w:rPr>
        <w:footnoteRef/>
      </w:r>
      <w:r>
        <w:t xml:space="preserve"> Diario digital El Morrocotudo. Edición de diciembre de 2008 y febrero de 2009.</w:t>
      </w:r>
    </w:p>
  </w:footnote>
  <w:footnote w:id="44">
    <w:p w:rsidR="007F4FAA" w:rsidRDefault="007F4FAA" w:rsidP="003677B2">
      <w:pPr>
        <w:pStyle w:val="Textonotapie"/>
      </w:pPr>
      <w:r>
        <w:rPr>
          <w:rStyle w:val="Refdenotaalpie"/>
        </w:rPr>
        <w:footnoteRef/>
      </w:r>
      <w:r>
        <w:t xml:space="preserve"> Diario </w:t>
      </w:r>
      <w:smartTag w:uri="urn:schemas-microsoft-com:office:smarttags" w:element="PersonName">
        <w:smartTagPr>
          <w:attr w:name="ProductID" w:val="La Estrella"/>
        </w:smartTagPr>
        <w:r>
          <w:t>La Estrella</w:t>
        </w:r>
      </w:smartTag>
      <w:r>
        <w:t xml:space="preserve"> de Arica, ediciones del miércoles 08, 09 y 10 de abril de 2009. Pág. A-3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AA" w:rsidRPr="002357D9" w:rsidRDefault="007F4FAA" w:rsidP="003677B2">
    <w:pPr>
      <w:jc w:val="center"/>
      <w:rPr>
        <w:sz w:val="16"/>
        <w:szCs w:val="16"/>
      </w:rPr>
    </w:pPr>
    <w:r w:rsidRPr="002357D9">
      <w:rPr>
        <w:sz w:val="16"/>
        <w:szCs w:val="16"/>
      </w:rPr>
      <w:t xml:space="preserve">Articulación y Actores para </w:t>
    </w:r>
    <w:smartTag w:uri="urn:schemas-microsoft-com:office:smarttags" w:element="PersonName">
      <w:smartTagPr>
        <w:attr w:name="ProductID" w:val="la Descentralizaci￳n. Regi￳n"/>
      </w:smartTagPr>
      <w:r w:rsidRPr="002357D9">
        <w:rPr>
          <w:sz w:val="16"/>
          <w:szCs w:val="16"/>
        </w:rPr>
        <w:t>la Descentralización. Región</w:t>
      </w:r>
    </w:smartTag>
    <w:r w:rsidRPr="002357D9">
      <w:rPr>
        <w:sz w:val="16"/>
        <w:szCs w:val="16"/>
      </w:rPr>
      <w:t xml:space="preserve"> de Arica y Parinacota</w:t>
    </w:r>
  </w:p>
  <w:p w:rsidR="007F4FAA" w:rsidRDefault="007F4FAA" w:rsidP="003677B2">
    <w:pPr>
      <w:pStyle w:val="Encabezado"/>
    </w:pPr>
  </w:p>
  <w:p w:rsidR="007F4FAA" w:rsidRDefault="007F4FA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AA" w:rsidRPr="002357D9" w:rsidRDefault="007F4FAA" w:rsidP="007C0932">
    <w:pPr>
      <w:jc w:val="center"/>
      <w:rPr>
        <w:sz w:val="16"/>
        <w:szCs w:val="16"/>
      </w:rPr>
    </w:pPr>
    <w:r w:rsidRPr="002357D9">
      <w:rPr>
        <w:sz w:val="16"/>
        <w:szCs w:val="16"/>
      </w:rPr>
      <w:t xml:space="preserve">Articulación y Actores para </w:t>
    </w:r>
    <w:smartTag w:uri="urn:schemas-microsoft-com:office:smarttags" w:element="PersonName">
      <w:smartTagPr>
        <w:attr w:name="ProductID" w:val="la Descentralizaci￳n. Regi￳n"/>
      </w:smartTagPr>
      <w:r w:rsidRPr="002357D9">
        <w:rPr>
          <w:sz w:val="16"/>
          <w:szCs w:val="16"/>
        </w:rPr>
        <w:t>la Descentralización. Región</w:t>
      </w:r>
    </w:smartTag>
    <w:r w:rsidRPr="002357D9">
      <w:rPr>
        <w:sz w:val="16"/>
        <w:szCs w:val="16"/>
      </w:rPr>
      <w:t xml:space="preserve"> de Arica y Parinacota</w:t>
    </w:r>
  </w:p>
  <w:p w:rsidR="007F4FAA" w:rsidRDefault="007F4FAA">
    <w:pPr>
      <w:pStyle w:val="Encabezado"/>
    </w:pPr>
  </w:p>
  <w:p w:rsidR="007F4FAA" w:rsidRDefault="007F4FA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1C29"/>
    <w:multiLevelType w:val="hybridMultilevel"/>
    <w:tmpl w:val="570E4974"/>
    <w:lvl w:ilvl="0" w:tplc="E5D25612">
      <w:start w:val="3"/>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nsid w:val="01F545F9"/>
    <w:multiLevelType w:val="multilevel"/>
    <w:tmpl w:val="2EC0FEBC"/>
    <w:lvl w:ilvl="0">
      <w:start w:val="3"/>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
    <w:nsid w:val="075D35F6"/>
    <w:multiLevelType w:val="hybridMultilevel"/>
    <w:tmpl w:val="D6C830B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7B549CE"/>
    <w:multiLevelType w:val="hybridMultilevel"/>
    <w:tmpl w:val="5D5E3554"/>
    <w:lvl w:ilvl="0" w:tplc="62F6F110">
      <w:start w:val="1"/>
      <w:numFmt w:val="bullet"/>
      <w:lvlText w:val="•"/>
      <w:lvlJc w:val="left"/>
      <w:pPr>
        <w:tabs>
          <w:tab w:val="num" w:pos="720"/>
        </w:tabs>
        <w:ind w:left="720" w:hanging="360"/>
      </w:pPr>
      <w:rPr>
        <w:rFonts w:ascii="Times New Roman" w:hAnsi="Times New Roman" w:hint="default"/>
      </w:rPr>
    </w:lvl>
    <w:lvl w:ilvl="1" w:tplc="A14ED40E" w:tentative="1">
      <w:start w:val="1"/>
      <w:numFmt w:val="bullet"/>
      <w:lvlText w:val="•"/>
      <w:lvlJc w:val="left"/>
      <w:pPr>
        <w:tabs>
          <w:tab w:val="num" w:pos="1440"/>
        </w:tabs>
        <w:ind w:left="1440" w:hanging="360"/>
      </w:pPr>
      <w:rPr>
        <w:rFonts w:ascii="Times New Roman" w:hAnsi="Times New Roman" w:hint="default"/>
      </w:rPr>
    </w:lvl>
    <w:lvl w:ilvl="2" w:tplc="C5A272E4" w:tentative="1">
      <w:start w:val="1"/>
      <w:numFmt w:val="bullet"/>
      <w:lvlText w:val="•"/>
      <w:lvlJc w:val="left"/>
      <w:pPr>
        <w:tabs>
          <w:tab w:val="num" w:pos="2160"/>
        </w:tabs>
        <w:ind w:left="2160" w:hanging="360"/>
      </w:pPr>
      <w:rPr>
        <w:rFonts w:ascii="Times New Roman" w:hAnsi="Times New Roman" w:hint="default"/>
      </w:rPr>
    </w:lvl>
    <w:lvl w:ilvl="3" w:tplc="33663846" w:tentative="1">
      <w:start w:val="1"/>
      <w:numFmt w:val="bullet"/>
      <w:lvlText w:val="•"/>
      <w:lvlJc w:val="left"/>
      <w:pPr>
        <w:tabs>
          <w:tab w:val="num" w:pos="2880"/>
        </w:tabs>
        <w:ind w:left="2880" w:hanging="360"/>
      </w:pPr>
      <w:rPr>
        <w:rFonts w:ascii="Times New Roman" w:hAnsi="Times New Roman" w:hint="default"/>
      </w:rPr>
    </w:lvl>
    <w:lvl w:ilvl="4" w:tplc="2676EC46" w:tentative="1">
      <w:start w:val="1"/>
      <w:numFmt w:val="bullet"/>
      <w:lvlText w:val="•"/>
      <w:lvlJc w:val="left"/>
      <w:pPr>
        <w:tabs>
          <w:tab w:val="num" w:pos="3600"/>
        </w:tabs>
        <w:ind w:left="3600" w:hanging="360"/>
      </w:pPr>
      <w:rPr>
        <w:rFonts w:ascii="Times New Roman" w:hAnsi="Times New Roman" w:hint="default"/>
      </w:rPr>
    </w:lvl>
    <w:lvl w:ilvl="5" w:tplc="DE3675EE" w:tentative="1">
      <w:start w:val="1"/>
      <w:numFmt w:val="bullet"/>
      <w:lvlText w:val="•"/>
      <w:lvlJc w:val="left"/>
      <w:pPr>
        <w:tabs>
          <w:tab w:val="num" w:pos="4320"/>
        </w:tabs>
        <w:ind w:left="4320" w:hanging="360"/>
      </w:pPr>
      <w:rPr>
        <w:rFonts w:ascii="Times New Roman" w:hAnsi="Times New Roman" w:hint="default"/>
      </w:rPr>
    </w:lvl>
    <w:lvl w:ilvl="6" w:tplc="A54CF80E" w:tentative="1">
      <w:start w:val="1"/>
      <w:numFmt w:val="bullet"/>
      <w:lvlText w:val="•"/>
      <w:lvlJc w:val="left"/>
      <w:pPr>
        <w:tabs>
          <w:tab w:val="num" w:pos="5040"/>
        </w:tabs>
        <w:ind w:left="5040" w:hanging="360"/>
      </w:pPr>
      <w:rPr>
        <w:rFonts w:ascii="Times New Roman" w:hAnsi="Times New Roman" w:hint="default"/>
      </w:rPr>
    </w:lvl>
    <w:lvl w:ilvl="7" w:tplc="EF40F84E" w:tentative="1">
      <w:start w:val="1"/>
      <w:numFmt w:val="bullet"/>
      <w:lvlText w:val="•"/>
      <w:lvlJc w:val="left"/>
      <w:pPr>
        <w:tabs>
          <w:tab w:val="num" w:pos="5760"/>
        </w:tabs>
        <w:ind w:left="5760" w:hanging="360"/>
      </w:pPr>
      <w:rPr>
        <w:rFonts w:ascii="Times New Roman" w:hAnsi="Times New Roman" w:hint="default"/>
      </w:rPr>
    </w:lvl>
    <w:lvl w:ilvl="8" w:tplc="6DAE371C" w:tentative="1">
      <w:start w:val="1"/>
      <w:numFmt w:val="bullet"/>
      <w:lvlText w:val="•"/>
      <w:lvlJc w:val="left"/>
      <w:pPr>
        <w:tabs>
          <w:tab w:val="num" w:pos="6480"/>
        </w:tabs>
        <w:ind w:left="6480" w:hanging="360"/>
      </w:pPr>
      <w:rPr>
        <w:rFonts w:ascii="Times New Roman" w:hAnsi="Times New Roman" w:hint="default"/>
      </w:rPr>
    </w:lvl>
  </w:abstractNum>
  <w:abstractNum w:abstractNumId="4">
    <w:nsid w:val="0A656B0A"/>
    <w:multiLevelType w:val="multilevel"/>
    <w:tmpl w:val="6BDA091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0F6B32C5"/>
    <w:multiLevelType w:val="multilevel"/>
    <w:tmpl w:val="52CEFFEE"/>
    <w:lvl w:ilvl="0">
      <w:start w:val="1"/>
      <w:numFmt w:val="upperRoman"/>
      <w:lvlText w:val="%1."/>
      <w:lvlJc w:val="left"/>
      <w:pPr>
        <w:ind w:left="1080" w:hanging="720"/>
      </w:pPr>
      <w:rPr>
        <w:rFonts w:ascii="Times New Roman" w:eastAsia="Times New Roman" w:hAnsi="Times New Roman" w:cs="Times New Roman"/>
        <w:sz w:val="24"/>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12254D7C"/>
    <w:multiLevelType w:val="multilevel"/>
    <w:tmpl w:val="A676B002"/>
    <w:lvl w:ilvl="0">
      <w:start w:val="2"/>
      <w:numFmt w:val="decimal"/>
      <w:lvlText w:val="%1"/>
      <w:lvlJc w:val="left"/>
      <w:pPr>
        <w:tabs>
          <w:tab w:val="num" w:pos="360"/>
        </w:tabs>
        <w:ind w:left="360" w:hanging="360"/>
      </w:pPr>
      <w:rPr>
        <w:rFonts w:hint="default"/>
        <w:sz w:val="28"/>
      </w:rPr>
    </w:lvl>
    <w:lvl w:ilvl="1">
      <w:start w:val="1"/>
      <w:numFmt w:val="decimal"/>
      <w:lvlText w:val="%1.%2"/>
      <w:lvlJc w:val="left"/>
      <w:pPr>
        <w:tabs>
          <w:tab w:val="num" w:pos="360"/>
        </w:tabs>
        <w:ind w:left="360" w:hanging="360"/>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720"/>
        </w:tabs>
        <w:ind w:left="720" w:hanging="72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080"/>
        </w:tabs>
        <w:ind w:left="1080" w:hanging="108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440"/>
        </w:tabs>
        <w:ind w:left="1440" w:hanging="1440"/>
      </w:pPr>
      <w:rPr>
        <w:rFonts w:hint="default"/>
        <w:sz w:val="28"/>
      </w:rPr>
    </w:lvl>
    <w:lvl w:ilvl="8">
      <w:start w:val="1"/>
      <w:numFmt w:val="decimal"/>
      <w:lvlText w:val="%1.%2.%3.%4.%5.%6.%7.%8.%9"/>
      <w:lvlJc w:val="left"/>
      <w:pPr>
        <w:tabs>
          <w:tab w:val="num" w:pos="1800"/>
        </w:tabs>
        <w:ind w:left="1800" w:hanging="1800"/>
      </w:pPr>
      <w:rPr>
        <w:rFonts w:hint="default"/>
        <w:sz w:val="28"/>
      </w:rPr>
    </w:lvl>
  </w:abstractNum>
  <w:abstractNum w:abstractNumId="7">
    <w:nsid w:val="15DF422D"/>
    <w:multiLevelType w:val="multilevel"/>
    <w:tmpl w:val="A60A687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8E656C2"/>
    <w:multiLevelType w:val="multilevel"/>
    <w:tmpl w:val="38F0C5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B9319FB"/>
    <w:multiLevelType w:val="hybridMultilevel"/>
    <w:tmpl w:val="DA44E132"/>
    <w:lvl w:ilvl="0" w:tplc="30A8F822">
      <w:start w:val="1"/>
      <w:numFmt w:val="upperRoman"/>
      <w:lvlText w:val="%1."/>
      <w:lvlJc w:val="left"/>
      <w:pPr>
        <w:ind w:left="6120" w:hanging="720"/>
      </w:pPr>
      <w:rPr>
        <w:rFonts w:hint="default"/>
        <w:sz w:val="24"/>
      </w:rPr>
    </w:lvl>
    <w:lvl w:ilvl="1" w:tplc="0C0A0019">
      <w:start w:val="1"/>
      <w:numFmt w:val="lowerLetter"/>
      <w:lvlText w:val="%2."/>
      <w:lvlJc w:val="left"/>
      <w:pPr>
        <w:ind w:left="6480" w:hanging="360"/>
      </w:pPr>
    </w:lvl>
    <w:lvl w:ilvl="2" w:tplc="0C0A001B" w:tentative="1">
      <w:start w:val="1"/>
      <w:numFmt w:val="lowerRoman"/>
      <w:lvlText w:val="%3."/>
      <w:lvlJc w:val="right"/>
      <w:pPr>
        <w:ind w:left="7200" w:hanging="180"/>
      </w:pPr>
    </w:lvl>
    <w:lvl w:ilvl="3" w:tplc="0C0A000F" w:tentative="1">
      <w:start w:val="1"/>
      <w:numFmt w:val="decimal"/>
      <w:lvlText w:val="%4."/>
      <w:lvlJc w:val="left"/>
      <w:pPr>
        <w:ind w:left="7920" w:hanging="360"/>
      </w:pPr>
    </w:lvl>
    <w:lvl w:ilvl="4" w:tplc="0C0A0019" w:tentative="1">
      <w:start w:val="1"/>
      <w:numFmt w:val="lowerLetter"/>
      <w:lvlText w:val="%5."/>
      <w:lvlJc w:val="left"/>
      <w:pPr>
        <w:ind w:left="8640" w:hanging="360"/>
      </w:pPr>
    </w:lvl>
    <w:lvl w:ilvl="5" w:tplc="0C0A001B" w:tentative="1">
      <w:start w:val="1"/>
      <w:numFmt w:val="lowerRoman"/>
      <w:lvlText w:val="%6."/>
      <w:lvlJc w:val="right"/>
      <w:pPr>
        <w:ind w:left="9360" w:hanging="180"/>
      </w:pPr>
    </w:lvl>
    <w:lvl w:ilvl="6" w:tplc="0C0A000F" w:tentative="1">
      <w:start w:val="1"/>
      <w:numFmt w:val="decimal"/>
      <w:lvlText w:val="%7."/>
      <w:lvlJc w:val="left"/>
      <w:pPr>
        <w:ind w:left="10080" w:hanging="360"/>
      </w:pPr>
    </w:lvl>
    <w:lvl w:ilvl="7" w:tplc="0C0A0019" w:tentative="1">
      <w:start w:val="1"/>
      <w:numFmt w:val="lowerLetter"/>
      <w:lvlText w:val="%8."/>
      <w:lvlJc w:val="left"/>
      <w:pPr>
        <w:ind w:left="10800" w:hanging="360"/>
      </w:pPr>
    </w:lvl>
    <w:lvl w:ilvl="8" w:tplc="0C0A001B" w:tentative="1">
      <w:start w:val="1"/>
      <w:numFmt w:val="lowerRoman"/>
      <w:lvlText w:val="%9."/>
      <w:lvlJc w:val="right"/>
      <w:pPr>
        <w:ind w:left="11520" w:hanging="180"/>
      </w:pPr>
    </w:lvl>
  </w:abstractNum>
  <w:abstractNum w:abstractNumId="10">
    <w:nsid w:val="230643BC"/>
    <w:multiLevelType w:val="multilevel"/>
    <w:tmpl w:val="4D58A620"/>
    <w:lvl w:ilvl="0">
      <w:start w:val="3"/>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nsid w:val="27C15BF8"/>
    <w:multiLevelType w:val="hybridMultilevel"/>
    <w:tmpl w:val="EA46210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27DA1BE5"/>
    <w:multiLevelType w:val="hybridMultilevel"/>
    <w:tmpl w:val="092AEA34"/>
    <w:lvl w:ilvl="0" w:tplc="0C0A000F">
      <w:start w:val="1"/>
      <w:numFmt w:val="decimal"/>
      <w:lvlText w:val="%1."/>
      <w:lvlJc w:val="left"/>
      <w:pPr>
        <w:ind w:left="360" w:hanging="360"/>
      </w:pPr>
      <w:rPr>
        <w:rFonts w:hint="default"/>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nsid w:val="295E2ABD"/>
    <w:multiLevelType w:val="hybridMultilevel"/>
    <w:tmpl w:val="6B88B43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CD518B3"/>
    <w:multiLevelType w:val="hybridMultilevel"/>
    <w:tmpl w:val="A29005D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31F829AD"/>
    <w:multiLevelType w:val="multilevel"/>
    <w:tmpl w:val="16D6603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0995ECD"/>
    <w:multiLevelType w:val="multilevel"/>
    <w:tmpl w:val="4D6E04DA"/>
    <w:lvl w:ilvl="0">
      <w:start w:val="1"/>
      <w:numFmt w:val="decimal"/>
      <w:lvlText w:val="%1."/>
      <w:lvlJc w:val="left"/>
      <w:pPr>
        <w:tabs>
          <w:tab w:val="num" w:pos="360"/>
        </w:tabs>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416F04A0"/>
    <w:multiLevelType w:val="multilevel"/>
    <w:tmpl w:val="03AA12E2"/>
    <w:lvl w:ilvl="0">
      <w:start w:val="1"/>
      <w:numFmt w:val="upperRoman"/>
      <w:lvlText w:val="%1."/>
      <w:lvlJc w:val="left"/>
      <w:pPr>
        <w:tabs>
          <w:tab w:val="num" w:pos="720"/>
        </w:tabs>
        <w:ind w:left="720" w:hanging="720"/>
      </w:pPr>
      <w:rPr>
        <w:rFonts w:hint="default"/>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nsid w:val="42DF1568"/>
    <w:multiLevelType w:val="multilevel"/>
    <w:tmpl w:val="EBF4743C"/>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58963B6"/>
    <w:multiLevelType w:val="hybridMultilevel"/>
    <w:tmpl w:val="7568730C"/>
    <w:lvl w:ilvl="0" w:tplc="09427748">
      <w:start w:val="1"/>
      <w:numFmt w:val="decimal"/>
      <w:lvlText w:val="%1."/>
      <w:lvlJc w:val="left"/>
      <w:pPr>
        <w:tabs>
          <w:tab w:val="num" w:pos="720"/>
        </w:tabs>
        <w:ind w:left="720" w:hanging="360"/>
      </w:pPr>
    </w:lvl>
    <w:lvl w:ilvl="1" w:tplc="A2181F0A" w:tentative="1">
      <w:start w:val="1"/>
      <w:numFmt w:val="decimal"/>
      <w:lvlText w:val="%2."/>
      <w:lvlJc w:val="left"/>
      <w:pPr>
        <w:tabs>
          <w:tab w:val="num" w:pos="1440"/>
        </w:tabs>
        <w:ind w:left="1440" w:hanging="360"/>
      </w:pPr>
    </w:lvl>
    <w:lvl w:ilvl="2" w:tplc="0652E15E" w:tentative="1">
      <w:start w:val="1"/>
      <w:numFmt w:val="decimal"/>
      <w:lvlText w:val="%3."/>
      <w:lvlJc w:val="left"/>
      <w:pPr>
        <w:tabs>
          <w:tab w:val="num" w:pos="2160"/>
        </w:tabs>
        <w:ind w:left="2160" w:hanging="360"/>
      </w:pPr>
    </w:lvl>
    <w:lvl w:ilvl="3" w:tplc="653AD846" w:tentative="1">
      <w:start w:val="1"/>
      <w:numFmt w:val="decimal"/>
      <w:lvlText w:val="%4."/>
      <w:lvlJc w:val="left"/>
      <w:pPr>
        <w:tabs>
          <w:tab w:val="num" w:pos="2880"/>
        </w:tabs>
        <w:ind w:left="2880" w:hanging="360"/>
      </w:pPr>
    </w:lvl>
    <w:lvl w:ilvl="4" w:tplc="814834E2" w:tentative="1">
      <w:start w:val="1"/>
      <w:numFmt w:val="decimal"/>
      <w:lvlText w:val="%5."/>
      <w:lvlJc w:val="left"/>
      <w:pPr>
        <w:tabs>
          <w:tab w:val="num" w:pos="3600"/>
        </w:tabs>
        <w:ind w:left="3600" w:hanging="360"/>
      </w:pPr>
    </w:lvl>
    <w:lvl w:ilvl="5" w:tplc="444EF1B0" w:tentative="1">
      <w:start w:val="1"/>
      <w:numFmt w:val="decimal"/>
      <w:lvlText w:val="%6."/>
      <w:lvlJc w:val="left"/>
      <w:pPr>
        <w:tabs>
          <w:tab w:val="num" w:pos="4320"/>
        </w:tabs>
        <w:ind w:left="4320" w:hanging="360"/>
      </w:pPr>
    </w:lvl>
    <w:lvl w:ilvl="6" w:tplc="8AF68A92" w:tentative="1">
      <w:start w:val="1"/>
      <w:numFmt w:val="decimal"/>
      <w:lvlText w:val="%7."/>
      <w:lvlJc w:val="left"/>
      <w:pPr>
        <w:tabs>
          <w:tab w:val="num" w:pos="5040"/>
        </w:tabs>
        <w:ind w:left="5040" w:hanging="360"/>
      </w:pPr>
    </w:lvl>
    <w:lvl w:ilvl="7" w:tplc="7CEE51E4" w:tentative="1">
      <w:start w:val="1"/>
      <w:numFmt w:val="decimal"/>
      <w:lvlText w:val="%8."/>
      <w:lvlJc w:val="left"/>
      <w:pPr>
        <w:tabs>
          <w:tab w:val="num" w:pos="5760"/>
        </w:tabs>
        <w:ind w:left="5760" w:hanging="360"/>
      </w:pPr>
    </w:lvl>
    <w:lvl w:ilvl="8" w:tplc="1A6AD604" w:tentative="1">
      <w:start w:val="1"/>
      <w:numFmt w:val="decimal"/>
      <w:lvlText w:val="%9."/>
      <w:lvlJc w:val="left"/>
      <w:pPr>
        <w:tabs>
          <w:tab w:val="num" w:pos="6480"/>
        </w:tabs>
        <w:ind w:left="6480" w:hanging="360"/>
      </w:pPr>
    </w:lvl>
  </w:abstractNum>
  <w:abstractNum w:abstractNumId="20">
    <w:nsid w:val="4681014D"/>
    <w:multiLevelType w:val="multilevel"/>
    <w:tmpl w:val="6A6ADFF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8342C72"/>
    <w:multiLevelType w:val="hybridMultilevel"/>
    <w:tmpl w:val="09426F5E"/>
    <w:lvl w:ilvl="0" w:tplc="080A0019">
      <w:start w:val="1"/>
      <w:numFmt w:val="lowerLetter"/>
      <w:lvlText w:val="%1."/>
      <w:lvlJc w:val="left"/>
      <w:pPr>
        <w:tabs>
          <w:tab w:val="num" w:pos="720"/>
        </w:tabs>
        <w:ind w:left="72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2">
    <w:nsid w:val="4E5A1596"/>
    <w:multiLevelType w:val="multilevel"/>
    <w:tmpl w:val="814E185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3">
    <w:nsid w:val="50C96FFD"/>
    <w:multiLevelType w:val="hybridMultilevel"/>
    <w:tmpl w:val="F42865E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nsid w:val="52CF0DB5"/>
    <w:multiLevelType w:val="hybridMultilevel"/>
    <w:tmpl w:val="471A37EE"/>
    <w:lvl w:ilvl="0" w:tplc="00E6ED4E">
      <w:start w:val="1"/>
      <w:numFmt w:val="upperRoman"/>
      <w:lvlText w:val="%1."/>
      <w:lvlJc w:val="left"/>
      <w:pPr>
        <w:tabs>
          <w:tab w:val="num" w:pos="720"/>
        </w:tabs>
        <w:ind w:left="720" w:hanging="720"/>
      </w:pPr>
      <w:rPr>
        <w:rFonts w:hint="default"/>
        <w:sz w:val="28"/>
        <w:szCs w:val="28"/>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nsid w:val="59880815"/>
    <w:multiLevelType w:val="multilevel"/>
    <w:tmpl w:val="8012BE72"/>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5FE51BE9"/>
    <w:multiLevelType w:val="hybridMultilevel"/>
    <w:tmpl w:val="B338D8AE"/>
    <w:lvl w:ilvl="0" w:tplc="3E1AF948">
      <w:start w:val="4"/>
      <w:numFmt w:val="upperRoman"/>
      <w:lvlText w:val="%1."/>
      <w:lvlJc w:val="left"/>
      <w:pPr>
        <w:tabs>
          <w:tab w:val="num" w:pos="720"/>
        </w:tabs>
        <w:ind w:left="720" w:hanging="720"/>
      </w:pPr>
      <w:rPr>
        <w:rFonts w:hint="default"/>
      </w:rPr>
    </w:lvl>
    <w:lvl w:ilvl="1" w:tplc="ED6869CC">
      <w:numFmt w:val="none"/>
      <w:lvlText w:val=""/>
      <w:lvlJc w:val="left"/>
      <w:pPr>
        <w:tabs>
          <w:tab w:val="num" w:pos="360"/>
        </w:tabs>
      </w:pPr>
    </w:lvl>
    <w:lvl w:ilvl="2" w:tplc="337812C8">
      <w:numFmt w:val="none"/>
      <w:lvlText w:val=""/>
      <w:lvlJc w:val="left"/>
      <w:pPr>
        <w:tabs>
          <w:tab w:val="num" w:pos="360"/>
        </w:tabs>
      </w:pPr>
    </w:lvl>
    <w:lvl w:ilvl="3" w:tplc="EF401806">
      <w:numFmt w:val="none"/>
      <w:lvlText w:val=""/>
      <w:lvlJc w:val="left"/>
      <w:pPr>
        <w:tabs>
          <w:tab w:val="num" w:pos="360"/>
        </w:tabs>
      </w:pPr>
    </w:lvl>
    <w:lvl w:ilvl="4" w:tplc="15C0D3FE">
      <w:numFmt w:val="none"/>
      <w:lvlText w:val=""/>
      <w:lvlJc w:val="left"/>
      <w:pPr>
        <w:tabs>
          <w:tab w:val="num" w:pos="360"/>
        </w:tabs>
      </w:pPr>
    </w:lvl>
    <w:lvl w:ilvl="5" w:tplc="3C840DC2">
      <w:numFmt w:val="none"/>
      <w:lvlText w:val=""/>
      <w:lvlJc w:val="left"/>
      <w:pPr>
        <w:tabs>
          <w:tab w:val="num" w:pos="360"/>
        </w:tabs>
      </w:pPr>
    </w:lvl>
    <w:lvl w:ilvl="6" w:tplc="4ED84C54">
      <w:numFmt w:val="none"/>
      <w:lvlText w:val=""/>
      <w:lvlJc w:val="left"/>
      <w:pPr>
        <w:tabs>
          <w:tab w:val="num" w:pos="360"/>
        </w:tabs>
      </w:pPr>
    </w:lvl>
    <w:lvl w:ilvl="7" w:tplc="812AC290">
      <w:numFmt w:val="none"/>
      <w:lvlText w:val=""/>
      <w:lvlJc w:val="left"/>
      <w:pPr>
        <w:tabs>
          <w:tab w:val="num" w:pos="360"/>
        </w:tabs>
      </w:pPr>
    </w:lvl>
    <w:lvl w:ilvl="8" w:tplc="938A78A4">
      <w:numFmt w:val="none"/>
      <w:lvlText w:val=""/>
      <w:lvlJc w:val="left"/>
      <w:pPr>
        <w:tabs>
          <w:tab w:val="num" w:pos="360"/>
        </w:tabs>
      </w:pPr>
    </w:lvl>
  </w:abstractNum>
  <w:abstractNum w:abstractNumId="27">
    <w:nsid w:val="63087D14"/>
    <w:multiLevelType w:val="multilevel"/>
    <w:tmpl w:val="69509CB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3340A1D"/>
    <w:multiLevelType w:val="multilevel"/>
    <w:tmpl w:val="521C84E6"/>
    <w:lvl w:ilvl="0">
      <w:start w:val="2"/>
      <w:numFmt w:val="decimal"/>
      <w:lvlText w:val="%1"/>
      <w:lvlJc w:val="left"/>
      <w:pPr>
        <w:tabs>
          <w:tab w:val="num" w:pos="360"/>
        </w:tabs>
        <w:ind w:left="360" w:hanging="360"/>
      </w:pPr>
      <w:rPr>
        <w:rFonts w:hint="default"/>
        <w:sz w:val="28"/>
      </w:rPr>
    </w:lvl>
    <w:lvl w:ilvl="1">
      <w:start w:val="1"/>
      <w:numFmt w:val="decimal"/>
      <w:lvlText w:val="%1.%2"/>
      <w:lvlJc w:val="left"/>
      <w:pPr>
        <w:tabs>
          <w:tab w:val="num" w:pos="360"/>
        </w:tabs>
        <w:ind w:left="360" w:hanging="360"/>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720"/>
        </w:tabs>
        <w:ind w:left="720" w:hanging="72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080"/>
        </w:tabs>
        <w:ind w:left="1080" w:hanging="108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440"/>
        </w:tabs>
        <w:ind w:left="1440" w:hanging="1440"/>
      </w:pPr>
      <w:rPr>
        <w:rFonts w:hint="default"/>
        <w:sz w:val="28"/>
      </w:rPr>
    </w:lvl>
    <w:lvl w:ilvl="8">
      <w:start w:val="1"/>
      <w:numFmt w:val="decimal"/>
      <w:lvlText w:val="%1.%2.%3.%4.%5.%6.%7.%8.%9"/>
      <w:lvlJc w:val="left"/>
      <w:pPr>
        <w:tabs>
          <w:tab w:val="num" w:pos="1800"/>
        </w:tabs>
        <w:ind w:left="1800" w:hanging="1800"/>
      </w:pPr>
      <w:rPr>
        <w:rFonts w:hint="default"/>
        <w:sz w:val="28"/>
      </w:rPr>
    </w:lvl>
  </w:abstractNum>
  <w:abstractNum w:abstractNumId="29">
    <w:nsid w:val="646E1C68"/>
    <w:multiLevelType w:val="multilevel"/>
    <w:tmpl w:val="2EC0FEBC"/>
    <w:lvl w:ilvl="0">
      <w:start w:val="3"/>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65E85247"/>
    <w:multiLevelType w:val="hybridMultilevel"/>
    <w:tmpl w:val="8C783B90"/>
    <w:lvl w:ilvl="0" w:tplc="5CFA7860">
      <w:start w:val="1"/>
      <w:numFmt w:val="decimal"/>
      <w:lvlText w:val="%1."/>
      <w:lvlJc w:val="left"/>
      <w:pPr>
        <w:tabs>
          <w:tab w:val="num" w:pos="360"/>
        </w:tabs>
        <w:ind w:left="360" w:hanging="360"/>
      </w:pPr>
    </w:lvl>
    <w:lvl w:ilvl="1" w:tplc="861EAEB2" w:tentative="1">
      <w:start w:val="1"/>
      <w:numFmt w:val="decimal"/>
      <w:lvlText w:val="%2."/>
      <w:lvlJc w:val="left"/>
      <w:pPr>
        <w:tabs>
          <w:tab w:val="num" w:pos="1080"/>
        </w:tabs>
        <w:ind w:left="1080" w:hanging="360"/>
      </w:pPr>
    </w:lvl>
    <w:lvl w:ilvl="2" w:tplc="7012D0A8" w:tentative="1">
      <w:start w:val="1"/>
      <w:numFmt w:val="decimal"/>
      <w:lvlText w:val="%3."/>
      <w:lvlJc w:val="left"/>
      <w:pPr>
        <w:tabs>
          <w:tab w:val="num" w:pos="1800"/>
        </w:tabs>
        <w:ind w:left="1800" w:hanging="360"/>
      </w:pPr>
    </w:lvl>
    <w:lvl w:ilvl="3" w:tplc="517ED98A" w:tentative="1">
      <w:start w:val="1"/>
      <w:numFmt w:val="decimal"/>
      <w:lvlText w:val="%4."/>
      <w:lvlJc w:val="left"/>
      <w:pPr>
        <w:tabs>
          <w:tab w:val="num" w:pos="2520"/>
        </w:tabs>
        <w:ind w:left="2520" w:hanging="360"/>
      </w:pPr>
    </w:lvl>
    <w:lvl w:ilvl="4" w:tplc="4064A8FC" w:tentative="1">
      <w:start w:val="1"/>
      <w:numFmt w:val="decimal"/>
      <w:lvlText w:val="%5."/>
      <w:lvlJc w:val="left"/>
      <w:pPr>
        <w:tabs>
          <w:tab w:val="num" w:pos="3240"/>
        </w:tabs>
        <w:ind w:left="3240" w:hanging="360"/>
      </w:pPr>
    </w:lvl>
    <w:lvl w:ilvl="5" w:tplc="518E1F9E" w:tentative="1">
      <w:start w:val="1"/>
      <w:numFmt w:val="decimal"/>
      <w:lvlText w:val="%6."/>
      <w:lvlJc w:val="left"/>
      <w:pPr>
        <w:tabs>
          <w:tab w:val="num" w:pos="3960"/>
        </w:tabs>
        <w:ind w:left="3960" w:hanging="360"/>
      </w:pPr>
    </w:lvl>
    <w:lvl w:ilvl="6" w:tplc="785AB672" w:tentative="1">
      <w:start w:val="1"/>
      <w:numFmt w:val="decimal"/>
      <w:lvlText w:val="%7."/>
      <w:lvlJc w:val="left"/>
      <w:pPr>
        <w:tabs>
          <w:tab w:val="num" w:pos="4680"/>
        </w:tabs>
        <w:ind w:left="4680" w:hanging="360"/>
      </w:pPr>
    </w:lvl>
    <w:lvl w:ilvl="7" w:tplc="A7E8DC9A" w:tentative="1">
      <w:start w:val="1"/>
      <w:numFmt w:val="decimal"/>
      <w:lvlText w:val="%8."/>
      <w:lvlJc w:val="left"/>
      <w:pPr>
        <w:tabs>
          <w:tab w:val="num" w:pos="5400"/>
        </w:tabs>
        <w:ind w:left="5400" w:hanging="360"/>
      </w:pPr>
    </w:lvl>
    <w:lvl w:ilvl="8" w:tplc="91E0BE4A" w:tentative="1">
      <w:start w:val="1"/>
      <w:numFmt w:val="decimal"/>
      <w:lvlText w:val="%9."/>
      <w:lvlJc w:val="left"/>
      <w:pPr>
        <w:tabs>
          <w:tab w:val="num" w:pos="6120"/>
        </w:tabs>
        <w:ind w:left="6120" w:hanging="360"/>
      </w:pPr>
    </w:lvl>
  </w:abstractNum>
  <w:abstractNum w:abstractNumId="31">
    <w:nsid w:val="6B8C3550"/>
    <w:multiLevelType w:val="multilevel"/>
    <w:tmpl w:val="DA22D47C"/>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DB6402E"/>
    <w:multiLevelType w:val="multilevel"/>
    <w:tmpl w:val="A810ED0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E4D5AB5"/>
    <w:multiLevelType w:val="multilevel"/>
    <w:tmpl w:val="E91C8F76"/>
    <w:lvl w:ilvl="0">
      <w:start w:val="2"/>
      <w:numFmt w:val="decimal"/>
      <w:lvlText w:val="%1"/>
      <w:lvlJc w:val="left"/>
      <w:pPr>
        <w:tabs>
          <w:tab w:val="num" w:pos="360"/>
        </w:tabs>
        <w:ind w:left="360" w:hanging="360"/>
      </w:pPr>
      <w:rPr>
        <w:rFonts w:hint="default"/>
        <w:sz w:val="28"/>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720"/>
        </w:tabs>
        <w:ind w:left="720" w:hanging="72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080"/>
        </w:tabs>
        <w:ind w:left="1080" w:hanging="108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440"/>
        </w:tabs>
        <w:ind w:left="1440" w:hanging="1440"/>
      </w:pPr>
      <w:rPr>
        <w:rFonts w:hint="default"/>
        <w:sz w:val="28"/>
      </w:rPr>
    </w:lvl>
    <w:lvl w:ilvl="8">
      <w:start w:val="1"/>
      <w:numFmt w:val="decimal"/>
      <w:lvlText w:val="%1.%2.%3.%4.%5.%6.%7.%8.%9"/>
      <w:lvlJc w:val="left"/>
      <w:pPr>
        <w:tabs>
          <w:tab w:val="num" w:pos="1800"/>
        </w:tabs>
        <w:ind w:left="1800" w:hanging="1800"/>
      </w:pPr>
      <w:rPr>
        <w:rFonts w:hint="default"/>
        <w:sz w:val="28"/>
      </w:rPr>
    </w:lvl>
  </w:abstractNum>
  <w:abstractNum w:abstractNumId="34">
    <w:nsid w:val="716A3150"/>
    <w:multiLevelType w:val="multilevel"/>
    <w:tmpl w:val="8B70BA06"/>
    <w:lvl w:ilvl="0">
      <w:start w:val="3"/>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nsid w:val="74327A9E"/>
    <w:multiLevelType w:val="hybridMultilevel"/>
    <w:tmpl w:val="7B281552"/>
    <w:lvl w:ilvl="0" w:tplc="0C0A000F">
      <w:start w:val="5"/>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6">
    <w:nsid w:val="75ED4C3B"/>
    <w:multiLevelType w:val="multilevel"/>
    <w:tmpl w:val="2B8ADA08"/>
    <w:lvl w:ilvl="0">
      <w:start w:val="3"/>
      <w:numFmt w:val="upperRoman"/>
      <w:lvlText w:val="%1."/>
      <w:lvlJc w:val="left"/>
      <w:pPr>
        <w:ind w:left="180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7">
    <w:nsid w:val="76417D7C"/>
    <w:multiLevelType w:val="multilevel"/>
    <w:tmpl w:val="BFA010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9673407"/>
    <w:multiLevelType w:val="multilevel"/>
    <w:tmpl w:val="5C082E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9AC0885"/>
    <w:multiLevelType w:val="multilevel"/>
    <w:tmpl w:val="F81E306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7A056A30"/>
    <w:multiLevelType w:val="multilevel"/>
    <w:tmpl w:val="E3722A5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1"/>
  </w:num>
  <w:num w:numId="3">
    <w:abstractNumId w:val="0"/>
  </w:num>
  <w:num w:numId="4">
    <w:abstractNumId w:val="13"/>
  </w:num>
  <w:num w:numId="5">
    <w:abstractNumId w:val="36"/>
  </w:num>
  <w:num w:numId="6">
    <w:abstractNumId w:val="39"/>
  </w:num>
  <w:num w:numId="7">
    <w:abstractNumId w:val="4"/>
  </w:num>
  <w:num w:numId="8">
    <w:abstractNumId w:val="16"/>
  </w:num>
  <w:num w:numId="9">
    <w:abstractNumId w:val="9"/>
  </w:num>
  <w:num w:numId="10">
    <w:abstractNumId w:val="40"/>
  </w:num>
  <w:num w:numId="11">
    <w:abstractNumId w:val="37"/>
  </w:num>
  <w:num w:numId="12">
    <w:abstractNumId w:val="12"/>
  </w:num>
  <w:num w:numId="13">
    <w:abstractNumId w:val="11"/>
  </w:num>
  <w:num w:numId="14">
    <w:abstractNumId w:val="14"/>
  </w:num>
  <w:num w:numId="15">
    <w:abstractNumId w:val="23"/>
  </w:num>
  <w:num w:numId="16">
    <w:abstractNumId w:val="2"/>
  </w:num>
  <w:num w:numId="17">
    <w:abstractNumId w:val="3"/>
  </w:num>
  <w:num w:numId="18">
    <w:abstractNumId w:val="31"/>
  </w:num>
  <w:num w:numId="19">
    <w:abstractNumId w:val="25"/>
  </w:num>
  <w:num w:numId="20">
    <w:abstractNumId w:val="22"/>
  </w:num>
  <w:num w:numId="21">
    <w:abstractNumId w:val="19"/>
  </w:num>
  <w:num w:numId="22">
    <w:abstractNumId w:val="30"/>
  </w:num>
  <w:num w:numId="23">
    <w:abstractNumId w:val="24"/>
  </w:num>
  <w:num w:numId="24">
    <w:abstractNumId w:val="32"/>
  </w:num>
  <w:num w:numId="25">
    <w:abstractNumId w:val="6"/>
  </w:num>
  <w:num w:numId="26">
    <w:abstractNumId w:val="28"/>
  </w:num>
  <w:num w:numId="27">
    <w:abstractNumId w:val="33"/>
  </w:num>
  <w:num w:numId="28">
    <w:abstractNumId w:val="8"/>
  </w:num>
  <w:num w:numId="29">
    <w:abstractNumId w:val="15"/>
  </w:num>
  <w:num w:numId="30">
    <w:abstractNumId w:val="10"/>
  </w:num>
  <w:num w:numId="31">
    <w:abstractNumId w:val="34"/>
  </w:num>
  <w:num w:numId="32">
    <w:abstractNumId w:val="20"/>
  </w:num>
  <w:num w:numId="33">
    <w:abstractNumId w:val="29"/>
  </w:num>
  <w:num w:numId="34">
    <w:abstractNumId w:val="35"/>
  </w:num>
  <w:num w:numId="35">
    <w:abstractNumId w:val="17"/>
  </w:num>
  <w:num w:numId="36">
    <w:abstractNumId w:val="1"/>
  </w:num>
  <w:num w:numId="37">
    <w:abstractNumId w:val="26"/>
  </w:num>
  <w:num w:numId="38">
    <w:abstractNumId w:val="38"/>
  </w:num>
  <w:num w:numId="39">
    <w:abstractNumId w:val="27"/>
  </w:num>
  <w:num w:numId="40">
    <w:abstractNumId w:val="7"/>
  </w:num>
  <w:num w:numId="41">
    <w:abstractNumId w:val="1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defaultTabStop w:val="708"/>
  <w:hyphenationZone w:val="425"/>
  <w:characterSpacingControl w:val="doNotCompress"/>
  <w:footnotePr>
    <w:footnote w:id="-1"/>
    <w:footnote w:id="0"/>
  </w:footnotePr>
  <w:endnotePr>
    <w:endnote w:id="-1"/>
    <w:endnote w:id="0"/>
  </w:endnotePr>
  <w:compat/>
  <w:rsids>
    <w:rsidRoot w:val="000A10AD"/>
    <w:rsid w:val="00003EAD"/>
    <w:rsid w:val="00017BB6"/>
    <w:rsid w:val="000201A4"/>
    <w:rsid w:val="0002742A"/>
    <w:rsid w:val="00030805"/>
    <w:rsid w:val="000324A8"/>
    <w:rsid w:val="0003576F"/>
    <w:rsid w:val="0004146B"/>
    <w:rsid w:val="00051709"/>
    <w:rsid w:val="00052279"/>
    <w:rsid w:val="0005427B"/>
    <w:rsid w:val="000700E6"/>
    <w:rsid w:val="00076589"/>
    <w:rsid w:val="00085951"/>
    <w:rsid w:val="00085A1A"/>
    <w:rsid w:val="000940A3"/>
    <w:rsid w:val="000A10AD"/>
    <w:rsid w:val="000A41D6"/>
    <w:rsid w:val="000B40BF"/>
    <w:rsid w:val="000C44F3"/>
    <w:rsid w:val="000C4CAB"/>
    <w:rsid w:val="000C6235"/>
    <w:rsid w:val="000C6D13"/>
    <w:rsid w:val="000D0EBD"/>
    <w:rsid w:val="000D2D58"/>
    <w:rsid w:val="000D3B80"/>
    <w:rsid w:val="000D6949"/>
    <w:rsid w:val="000E589F"/>
    <w:rsid w:val="001104C1"/>
    <w:rsid w:val="00110B37"/>
    <w:rsid w:val="00111614"/>
    <w:rsid w:val="00115EB6"/>
    <w:rsid w:val="001421B2"/>
    <w:rsid w:val="0014264A"/>
    <w:rsid w:val="00156366"/>
    <w:rsid w:val="00171267"/>
    <w:rsid w:val="001718E9"/>
    <w:rsid w:val="0017589D"/>
    <w:rsid w:val="00183B01"/>
    <w:rsid w:val="00184D8B"/>
    <w:rsid w:val="00197CE2"/>
    <w:rsid w:val="001B4436"/>
    <w:rsid w:val="001C2DFE"/>
    <w:rsid w:val="001D1E06"/>
    <w:rsid w:val="001D62E4"/>
    <w:rsid w:val="001F2318"/>
    <w:rsid w:val="001F67BB"/>
    <w:rsid w:val="0021386C"/>
    <w:rsid w:val="00214BCD"/>
    <w:rsid w:val="00223CBF"/>
    <w:rsid w:val="00227C74"/>
    <w:rsid w:val="0024612E"/>
    <w:rsid w:val="00246CDF"/>
    <w:rsid w:val="002637D0"/>
    <w:rsid w:val="00266A6A"/>
    <w:rsid w:val="0028753E"/>
    <w:rsid w:val="002902C5"/>
    <w:rsid w:val="002932CD"/>
    <w:rsid w:val="00295916"/>
    <w:rsid w:val="002B163B"/>
    <w:rsid w:val="002B3A08"/>
    <w:rsid w:val="002B7C32"/>
    <w:rsid w:val="002C0496"/>
    <w:rsid w:val="002C1D32"/>
    <w:rsid w:val="002D5AF6"/>
    <w:rsid w:val="002D769A"/>
    <w:rsid w:val="00300805"/>
    <w:rsid w:val="0030581E"/>
    <w:rsid w:val="00324316"/>
    <w:rsid w:val="00327C52"/>
    <w:rsid w:val="00335810"/>
    <w:rsid w:val="00342EC3"/>
    <w:rsid w:val="003677B2"/>
    <w:rsid w:val="00387535"/>
    <w:rsid w:val="00393891"/>
    <w:rsid w:val="003A574A"/>
    <w:rsid w:val="003C7EFB"/>
    <w:rsid w:val="003D4D92"/>
    <w:rsid w:val="0040706F"/>
    <w:rsid w:val="00407BF1"/>
    <w:rsid w:val="00412937"/>
    <w:rsid w:val="004174C2"/>
    <w:rsid w:val="004209A0"/>
    <w:rsid w:val="00425EF4"/>
    <w:rsid w:val="00436F5A"/>
    <w:rsid w:val="0044386E"/>
    <w:rsid w:val="004814D7"/>
    <w:rsid w:val="00490B68"/>
    <w:rsid w:val="004A07F6"/>
    <w:rsid w:val="004A177C"/>
    <w:rsid w:val="004A5290"/>
    <w:rsid w:val="004E0F8B"/>
    <w:rsid w:val="004F3791"/>
    <w:rsid w:val="004F3C25"/>
    <w:rsid w:val="004F6D4D"/>
    <w:rsid w:val="00512649"/>
    <w:rsid w:val="00525F79"/>
    <w:rsid w:val="0052638C"/>
    <w:rsid w:val="00530C78"/>
    <w:rsid w:val="005375C6"/>
    <w:rsid w:val="00547217"/>
    <w:rsid w:val="00553801"/>
    <w:rsid w:val="00597ACE"/>
    <w:rsid w:val="005E3F2A"/>
    <w:rsid w:val="005E7E1E"/>
    <w:rsid w:val="00620112"/>
    <w:rsid w:val="00634FF9"/>
    <w:rsid w:val="00654721"/>
    <w:rsid w:val="00662BA0"/>
    <w:rsid w:val="00662DA8"/>
    <w:rsid w:val="00675AB8"/>
    <w:rsid w:val="00680BC3"/>
    <w:rsid w:val="006928B2"/>
    <w:rsid w:val="006A5FDE"/>
    <w:rsid w:val="006C050B"/>
    <w:rsid w:val="006C06DD"/>
    <w:rsid w:val="006C2FD5"/>
    <w:rsid w:val="006D08A3"/>
    <w:rsid w:val="007058AF"/>
    <w:rsid w:val="0072551C"/>
    <w:rsid w:val="00734CB5"/>
    <w:rsid w:val="00742576"/>
    <w:rsid w:val="007426B3"/>
    <w:rsid w:val="00744C09"/>
    <w:rsid w:val="00745991"/>
    <w:rsid w:val="007633DF"/>
    <w:rsid w:val="00776E08"/>
    <w:rsid w:val="00786A04"/>
    <w:rsid w:val="007A1302"/>
    <w:rsid w:val="007A7BFE"/>
    <w:rsid w:val="007C0932"/>
    <w:rsid w:val="007D1827"/>
    <w:rsid w:val="007D59FA"/>
    <w:rsid w:val="007E4229"/>
    <w:rsid w:val="007F2D0F"/>
    <w:rsid w:val="007F4DA8"/>
    <w:rsid w:val="007F4FAA"/>
    <w:rsid w:val="00803515"/>
    <w:rsid w:val="0080481C"/>
    <w:rsid w:val="00806771"/>
    <w:rsid w:val="0082060D"/>
    <w:rsid w:val="0082335C"/>
    <w:rsid w:val="00827CBA"/>
    <w:rsid w:val="0083605D"/>
    <w:rsid w:val="008444CC"/>
    <w:rsid w:val="008549F8"/>
    <w:rsid w:val="00874D7D"/>
    <w:rsid w:val="00890844"/>
    <w:rsid w:val="008A4AF3"/>
    <w:rsid w:val="008C6BE3"/>
    <w:rsid w:val="00915ABC"/>
    <w:rsid w:val="00917985"/>
    <w:rsid w:val="00923220"/>
    <w:rsid w:val="00925294"/>
    <w:rsid w:val="009360D2"/>
    <w:rsid w:val="00954112"/>
    <w:rsid w:val="00966789"/>
    <w:rsid w:val="009677FD"/>
    <w:rsid w:val="00970FE1"/>
    <w:rsid w:val="00983EFA"/>
    <w:rsid w:val="00991907"/>
    <w:rsid w:val="00993022"/>
    <w:rsid w:val="009B5D9A"/>
    <w:rsid w:val="009E19E4"/>
    <w:rsid w:val="009F0A17"/>
    <w:rsid w:val="009F371D"/>
    <w:rsid w:val="009F7015"/>
    <w:rsid w:val="00A237E0"/>
    <w:rsid w:val="00A52D00"/>
    <w:rsid w:val="00A55097"/>
    <w:rsid w:val="00A60A7E"/>
    <w:rsid w:val="00A60CD7"/>
    <w:rsid w:val="00A9699B"/>
    <w:rsid w:val="00AB784A"/>
    <w:rsid w:val="00AD41E8"/>
    <w:rsid w:val="00AF3022"/>
    <w:rsid w:val="00AF6D98"/>
    <w:rsid w:val="00B31A70"/>
    <w:rsid w:val="00B34B0D"/>
    <w:rsid w:val="00B4326E"/>
    <w:rsid w:val="00B4684C"/>
    <w:rsid w:val="00B52DFC"/>
    <w:rsid w:val="00B61485"/>
    <w:rsid w:val="00B660F2"/>
    <w:rsid w:val="00B73312"/>
    <w:rsid w:val="00B80042"/>
    <w:rsid w:val="00B81FF7"/>
    <w:rsid w:val="00BA6BF7"/>
    <w:rsid w:val="00BB1E97"/>
    <w:rsid w:val="00BB3B0B"/>
    <w:rsid w:val="00BE3AF8"/>
    <w:rsid w:val="00BE685E"/>
    <w:rsid w:val="00BF0487"/>
    <w:rsid w:val="00C02E6F"/>
    <w:rsid w:val="00C15598"/>
    <w:rsid w:val="00C42612"/>
    <w:rsid w:val="00C70B45"/>
    <w:rsid w:val="00C7543B"/>
    <w:rsid w:val="00C83164"/>
    <w:rsid w:val="00CA0885"/>
    <w:rsid w:val="00CB3C4F"/>
    <w:rsid w:val="00CC0A52"/>
    <w:rsid w:val="00CC2F30"/>
    <w:rsid w:val="00CD7432"/>
    <w:rsid w:val="00D01DEB"/>
    <w:rsid w:val="00D01EFF"/>
    <w:rsid w:val="00D06688"/>
    <w:rsid w:val="00D27447"/>
    <w:rsid w:val="00D43CE6"/>
    <w:rsid w:val="00D70268"/>
    <w:rsid w:val="00D77CF9"/>
    <w:rsid w:val="00D83FA4"/>
    <w:rsid w:val="00D970C1"/>
    <w:rsid w:val="00DA189C"/>
    <w:rsid w:val="00DB0271"/>
    <w:rsid w:val="00DE0A3A"/>
    <w:rsid w:val="00DF3E74"/>
    <w:rsid w:val="00E241BE"/>
    <w:rsid w:val="00E75F21"/>
    <w:rsid w:val="00E84344"/>
    <w:rsid w:val="00EC75FD"/>
    <w:rsid w:val="00ED15BE"/>
    <w:rsid w:val="00EE25E4"/>
    <w:rsid w:val="00EF17BB"/>
    <w:rsid w:val="00EF61B4"/>
    <w:rsid w:val="00F14BB2"/>
    <w:rsid w:val="00F4345D"/>
    <w:rsid w:val="00F62A8E"/>
    <w:rsid w:val="00F643EC"/>
    <w:rsid w:val="00F677D7"/>
    <w:rsid w:val="00F76107"/>
    <w:rsid w:val="00F94755"/>
    <w:rsid w:val="00FA29EC"/>
    <w:rsid w:val="00FB5B26"/>
    <w:rsid w:val="00FF0CC4"/>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0AD"/>
    <w:rPr>
      <w:rFonts w:ascii="Times New Roman" w:eastAsia="Times New Roman" w:hAnsi="Times New Roman"/>
      <w:sz w:val="24"/>
      <w:szCs w:val="24"/>
      <w:lang w:val="es-ES"/>
    </w:rPr>
  </w:style>
  <w:style w:type="paragraph" w:styleId="Ttulo1">
    <w:name w:val="heading 1"/>
    <w:basedOn w:val="Normal"/>
    <w:next w:val="Normal"/>
    <w:link w:val="Ttulo1Car"/>
    <w:qFormat/>
    <w:rsid w:val="000A10AD"/>
    <w:pPr>
      <w:keepNext/>
      <w:jc w:val="both"/>
      <w:outlineLvl w:val="0"/>
    </w:pPr>
    <w:rPr>
      <w:b/>
      <w:sz w:val="20"/>
      <w:szCs w:val="20"/>
      <w:lang w:val="es-ES_tradnl" w:eastAsia="es-ES"/>
    </w:rPr>
  </w:style>
  <w:style w:type="paragraph" w:styleId="Ttulo4">
    <w:name w:val="heading 4"/>
    <w:basedOn w:val="Normal"/>
    <w:next w:val="Normal"/>
    <w:link w:val="Ttulo4Car"/>
    <w:uiPriority w:val="9"/>
    <w:qFormat/>
    <w:rsid w:val="006C050B"/>
    <w:pPr>
      <w:keepNext/>
      <w:spacing w:before="240" w:after="60"/>
      <w:outlineLvl w:val="3"/>
    </w:pPr>
    <w:rPr>
      <w:rFonts w:ascii="Calibri" w:hAnsi="Calibri"/>
      <w:b/>
      <w:bCs/>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character" w:customStyle="1" w:styleId="Ttulo1Car">
    <w:name w:val="Título 1 Car"/>
    <w:basedOn w:val="Fuentedeprrafopredeter"/>
    <w:link w:val="Ttulo1"/>
    <w:rsid w:val="000A10AD"/>
    <w:rPr>
      <w:rFonts w:ascii="Times New Roman" w:eastAsia="Times New Roman" w:hAnsi="Times New Roman" w:cs="Times New Roman"/>
      <w:b/>
      <w:sz w:val="20"/>
      <w:szCs w:val="20"/>
      <w:lang w:val="es-ES_tradnl" w:eastAsia="es-ES"/>
    </w:rPr>
  </w:style>
  <w:style w:type="paragraph" w:styleId="NormalWeb">
    <w:name w:val="Normal (Web)"/>
    <w:basedOn w:val="Normal"/>
    <w:uiPriority w:val="99"/>
    <w:rsid w:val="000A10AD"/>
    <w:pPr>
      <w:spacing w:before="100" w:beforeAutospacing="1" w:after="100" w:afterAutospacing="1"/>
    </w:pPr>
    <w:rPr>
      <w:lang w:eastAsia="es-ES"/>
    </w:rPr>
  </w:style>
  <w:style w:type="character" w:styleId="Hipervnculo">
    <w:name w:val="Hyperlink"/>
    <w:basedOn w:val="Fuentedeprrafopredeter"/>
    <w:uiPriority w:val="99"/>
    <w:rsid w:val="000A10AD"/>
    <w:rPr>
      <w:strike w:val="0"/>
      <w:dstrike w:val="0"/>
      <w:color w:val="0000FF"/>
      <w:u w:val="none"/>
      <w:effect w:val="none"/>
    </w:rPr>
  </w:style>
  <w:style w:type="paragraph" w:styleId="Textonotapie">
    <w:name w:val="footnote text"/>
    <w:basedOn w:val="Normal"/>
    <w:link w:val="TextonotapieCar"/>
    <w:rsid w:val="000A10AD"/>
    <w:rPr>
      <w:sz w:val="20"/>
      <w:szCs w:val="20"/>
    </w:rPr>
  </w:style>
  <w:style w:type="character" w:customStyle="1" w:styleId="TextonotapieCar">
    <w:name w:val="Texto nota pie Car"/>
    <w:basedOn w:val="Fuentedeprrafopredeter"/>
    <w:link w:val="Textonotapie"/>
    <w:rsid w:val="000A10AD"/>
    <w:rPr>
      <w:rFonts w:ascii="Times New Roman" w:eastAsia="Times New Roman" w:hAnsi="Times New Roman" w:cs="Times New Roman"/>
      <w:sz w:val="20"/>
      <w:szCs w:val="20"/>
      <w:lang w:eastAsia="es-CL"/>
    </w:rPr>
  </w:style>
  <w:style w:type="character" w:styleId="Refdenotaalpie">
    <w:name w:val="footnote reference"/>
    <w:basedOn w:val="Fuentedeprrafopredeter"/>
    <w:rsid w:val="000A10AD"/>
    <w:rPr>
      <w:vertAlign w:val="superscript"/>
    </w:rPr>
  </w:style>
  <w:style w:type="paragraph" w:styleId="Encabezado">
    <w:name w:val="header"/>
    <w:basedOn w:val="Normal"/>
    <w:link w:val="EncabezadoCar"/>
    <w:uiPriority w:val="99"/>
    <w:rsid w:val="000A10AD"/>
    <w:pPr>
      <w:tabs>
        <w:tab w:val="center" w:pos="4252"/>
        <w:tab w:val="right" w:pos="8504"/>
      </w:tabs>
    </w:pPr>
  </w:style>
  <w:style w:type="character" w:customStyle="1" w:styleId="EncabezadoCar">
    <w:name w:val="Encabezado Car"/>
    <w:basedOn w:val="Fuentedeprrafopredeter"/>
    <w:link w:val="Encabezado"/>
    <w:uiPriority w:val="99"/>
    <w:rsid w:val="000A10AD"/>
    <w:rPr>
      <w:rFonts w:ascii="Times New Roman" w:eastAsia="Times New Roman" w:hAnsi="Times New Roman" w:cs="Times New Roman"/>
      <w:sz w:val="24"/>
      <w:szCs w:val="24"/>
      <w:lang w:eastAsia="es-CL"/>
    </w:rPr>
  </w:style>
  <w:style w:type="paragraph" w:styleId="Piedepgina">
    <w:name w:val="footer"/>
    <w:basedOn w:val="Normal"/>
    <w:link w:val="PiedepginaCar"/>
    <w:rsid w:val="000A10AD"/>
    <w:pPr>
      <w:tabs>
        <w:tab w:val="center" w:pos="4252"/>
        <w:tab w:val="right" w:pos="8504"/>
      </w:tabs>
    </w:pPr>
  </w:style>
  <w:style w:type="character" w:customStyle="1" w:styleId="PiedepginaCar">
    <w:name w:val="Pie de página Car"/>
    <w:basedOn w:val="Fuentedeprrafopredeter"/>
    <w:link w:val="Piedepgina"/>
    <w:rsid w:val="000A10AD"/>
    <w:rPr>
      <w:rFonts w:ascii="Times New Roman" w:eastAsia="Times New Roman" w:hAnsi="Times New Roman" w:cs="Times New Roman"/>
      <w:sz w:val="24"/>
      <w:szCs w:val="24"/>
      <w:lang w:eastAsia="es-CL"/>
    </w:rPr>
  </w:style>
  <w:style w:type="paragraph" w:styleId="Textodeglobo">
    <w:name w:val="Balloon Text"/>
    <w:basedOn w:val="Normal"/>
    <w:link w:val="TextodegloboCar"/>
    <w:rsid w:val="000A10AD"/>
    <w:rPr>
      <w:rFonts w:ascii="Tahoma" w:hAnsi="Tahoma" w:cs="Tahoma"/>
      <w:sz w:val="16"/>
      <w:szCs w:val="16"/>
    </w:rPr>
  </w:style>
  <w:style w:type="character" w:customStyle="1" w:styleId="TextodegloboCar">
    <w:name w:val="Texto de globo Car"/>
    <w:basedOn w:val="Fuentedeprrafopredeter"/>
    <w:link w:val="Textodeglobo"/>
    <w:rsid w:val="000A10AD"/>
    <w:rPr>
      <w:rFonts w:ascii="Tahoma" w:eastAsia="Times New Roman" w:hAnsi="Tahoma" w:cs="Tahoma"/>
      <w:sz w:val="16"/>
      <w:szCs w:val="16"/>
      <w:lang w:eastAsia="es-CL"/>
    </w:rPr>
  </w:style>
  <w:style w:type="character" w:styleId="Textoennegrita">
    <w:name w:val="Strong"/>
    <w:basedOn w:val="Fuentedeprrafopredeter"/>
    <w:uiPriority w:val="22"/>
    <w:qFormat/>
    <w:rsid w:val="000A10AD"/>
    <w:rPr>
      <w:b/>
      <w:bCs/>
    </w:rPr>
  </w:style>
  <w:style w:type="character" w:customStyle="1" w:styleId="estilo16">
    <w:name w:val="estilo16"/>
    <w:basedOn w:val="Fuentedeprrafopredeter"/>
    <w:rsid w:val="000A10AD"/>
  </w:style>
  <w:style w:type="paragraph" w:styleId="Sangradetextonormal">
    <w:name w:val="Body Text Indent"/>
    <w:basedOn w:val="Normal"/>
    <w:link w:val="SangradetextonormalCar"/>
    <w:rsid w:val="000A10AD"/>
    <w:pPr>
      <w:jc w:val="both"/>
    </w:pPr>
    <w:rPr>
      <w:b/>
      <w:szCs w:val="20"/>
      <w:lang w:val="es-ES_tradnl" w:eastAsia="es-ES"/>
    </w:rPr>
  </w:style>
  <w:style w:type="character" w:customStyle="1" w:styleId="SangradetextonormalCar">
    <w:name w:val="Sangría de texto normal Car"/>
    <w:basedOn w:val="Fuentedeprrafopredeter"/>
    <w:link w:val="Sangradetextonormal"/>
    <w:rsid w:val="000A10AD"/>
    <w:rPr>
      <w:rFonts w:ascii="Times New Roman" w:eastAsia="Times New Roman" w:hAnsi="Times New Roman" w:cs="Times New Roman"/>
      <w:b/>
      <w:sz w:val="24"/>
      <w:szCs w:val="20"/>
      <w:lang w:val="es-ES_tradnl" w:eastAsia="es-ES"/>
    </w:rPr>
  </w:style>
  <w:style w:type="character" w:styleId="Nmerodepgina">
    <w:name w:val="page number"/>
    <w:basedOn w:val="Fuentedeprrafopredeter"/>
    <w:rsid w:val="000A10AD"/>
  </w:style>
  <w:style w:type="paragraph" w:styleId="Textocomentario">
    <w:name w:val="annotation text"/>
    <w:basedOn w:val="Normal"/>
    <w:link w:val="TextocomentarioCar"/>
    <w:semiHidden/>
    <w:rsid w:val="000A10AD"/>
    <w:rPr>
      <w:sz w:val="20"/>
      <w:szCs w:val="20"/>
    </w:rPr>
  </w:style>
  <w:style w:type="character" w:customStyle="1" w:styleId="TextocomentarioCar">
    <w:name w:val="Texto comentario Car"/>
    <w:basedOn w:val="Fuentedeprrafopredeter"/>
    <w:link w:val="Textocomentario"/>
    <w:semiHidden/>
    <w:rsid w:val="000A10AD"/>
    <w:rPr>
      <w:rFonts w:ascii="Times New Roman" w:eastAsia="Times New Roman" w:hAnsi="Times New Roman" w:cs="Times New Roman"/>
      <w:sz w:val="20"/>
      <w:szCs w:val="20"/>
      <w:lang w:eastAsia="es-CL"/>
    </w:rPr>
  </w:style>
  <w:style w:type="character" w:styleId="Refdecomentario">
    <w:name w:val="annotation reference"/>
    <w:basedOn w:val="Fuentedeprrafopredeter"/>
    <w:semiHidden/>
    <w:rsid w:val="000A10AD"/>
    <w:rPr>
      <w:sz w:val="16"/>
      <w:szCs w:val="16"/>
    </w:rPr>
  </w:style>
  <w:style w:type="paragraph" w:customStyle="1" w:styleId="formulario2p">
    <w:name w:val="formulario2p"/>
    <w:basedOn w:val="Normal"/>
    <w:rsid w:val="000A10AD"/>
    <w:pPr>
      <w:spacing w:before="100" w:beforeAutospacing="1" w:after="100" w:afterAutospacing="1"/>
    </w:pPr>
    <w:rPr>
      <w:rFonts w:ascii="Verdana" w:hAnsi="Verdana"/>
      <w:color w:val="000000"/>
      <w:sz w:val="17"/>
      <w:szCs w:val="17"/>
      <w:lang w:eastAsia="es-ES"/>
    </w:rPr>
  </w:style>
  <w:style w:type="character" w:customStyle="1" w:styleId="titulo11">
    <w:name w:val="titulo11"/>
    <w:basedOn w:val="Fuentedeprrafopredeter"/>
    <w:rsid w:val="000A10AD"/>
    <w:rPr>
      <w:rFonts w:ascii="Lucida Bright" w:hAnsi="Lucida Bright" w:hint="default"/>
      <w:color w:val="333333"/>
      <w:sz w:val="21"/>
      <w:szCs w:val="21"/>
    </w:rPr>
  </w:style>
  <w:style w:type="character" w:customStyle="1" w:styleId="fecha1">
    <w:name w:val="fecha1"/>
    <w:basedOn w:val="Fuentedeprrafopredeter"/>
    <w:rsid w:val="000A10AD"/>
    <w:rPr>
      <w:rFonts w:ascii="Arial" w:hAnsi="Arial" w:cs="Arial" w:hint="default"/>
      <w:sz w:val="18"/>
      <w:szCs w:val="18"/>
    </w:rPr>
  </w:style>
  <w:style w:type="paragraph" w:styleId="Prrafodelista">
    <w:name w:val="List Paragraph"/>
    <w:basedOn w:val="Normal"/>
    <w:uiPriority w:val="34"/>
    <w:qFormat/>
    <w:rsid w:val="000A10AD"/>
    <w:pPr>
      <w:ind w:left="720"/>
      <w:contextualSpacing/>
    </w:pPr>
  </w:style>
  <w:style w:type="character" w:styleId="nfasis">
    <w:name w:val="Emphasis"/>
    <w:basedOn w:val="Fuentedeprrafopredeter"/>
    <w:uiPriority w:val="20"/>
    <w:qFormat/>
    <w:rsid w:val="000A10AD"/>
    <w:rPr>
      <w:b/>
      <w:bCs/>
      <w:i w:val="0"/>
      <w:iCs w:val="0"/>
    </w:rPr>
  </w:style>
  <w:style w:type="paragraph" w:customStyle="1" w:styleId="Default">
    <w:name w:val="Default"/>
    <w:rsid w:val="000A10AD"/>
    <w:pPr>
      <w:autoSpaceDE w:val="0"/>
      <w:autoSpaceDN w:val="0"/>
      <w:adjustRightInd w:val="0"/>
    </w:pPr>
    <w:rPr>
      <w:rFonts w:ascii="Arial" w:eastAsia="Times New Roman" w:hAnsi="Arial" w:cs="Arial"/>
      <w:color w:val="000000"/>
      <w:sz w:val="24"/>
      <w:szCs w:val="24"/>
      <w:lang w:val="es-ES" w:eastAsia="es-ES"/>
    </w:rPr>
  </w:style>
  <w:style w:type="paragraph" w:styleId="Textoindependiente">
    <w:name w:val="Body Text"/>
    <w:basedOn w:val="Normal"/>
    <w:link w:val="TextoindependienteCar"/>
    <w:rsid w:val="000A10AD"/>
    <w:pPr>
      <w:spacing w:after="120"/>
    </w:pPr>
  </w:style>
  <w:style w:type="character" w:customStyle="1" w:styleId="TextoindependienteCar">
    <w:name w:val="Texto independiente Car"/>
    <w:basedOn w:val="Fuentedeprrafopredeter"/>
    <w:link w:val="Textoindependiente"/>
    <w:rsid w:val="000A10AD"/>
    <w:rPr>
      <w:rFonts w:ascii="Times New Roman" w:eastAsia="Times New Roman" w:hAnsi="Times New Roman" w:cs="Times New Roman"/>
      <w:sz w:val="24"/>
      <w:szCs w:val="24"/>
      <w:lang w:eastAsia="es-CL"/>
    </w:rPr>
  </w:style>
  <w:style w:type="table" w:styleId="Tablaconcuadrcula">
    <w:name w:val="Table Grid"/>
    <w:basedOn w:val="Tablanormal"/>
    <w:rsid w:val="003677B2"/>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aconcuadrcula1">
    <w:name w:val="Table Grid 1"/>
    <w:basedOn w:val="Tablanormal"/>
    <w:rsid w:val="003677B2"/>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Ttulo4Car">
    <w:name w:val="Título 4 Car"/>
    <w:basedOn w:val="Fuentedeprrafopredeter"/>
    <w:link w:val="Ttulo4"/>
    <w:uiPriority w:val="9"/>
    <w:semiHidden/>
    <w:rsid w:val="006C050B"/>
    <w:rPr>
      <w:rFonts w:ascii="Calibri" w:eastAsia="Times New Roman" w:hAnsi="Calibri" w:cs="Times New Roman"/>
      <w:b/>
      <w:bCs/>
      <w:sz w:val="28"/>
      <w:szCs w:val="28"/>
      <w:lang w:eastAsia="es-CL"/>
    </w:rPr>
  </w:style>
</w:styles>
</file>

<file path=word/webSettings.xml><?xml version="1.0" encoding="utf-8"?>
<w:webSettings xmlns:r="http://schemas.openxmlformats.org/officeDocument/2006/relationships" xmlns:w="http://schemas.openxmlformats.org/wordprocessingml/2006/main">
  <w:divs>
    <w:div w:id="58478360">
      <w:bodyDiv w:val="1"/>
      <w:marLeft w:val="0"/>
      <w:marRight w:val="0"/>
      <w:marTop w:val="0"/>
      <w:marBottom w:val="0"/>
      <w:divBdr>
        <w:top w:val="none" w:sz="0" w:space="0" w:color="auto"/>
        <w:left w:val="none" w:sz="0" w:space="0" w:color="auto"/>
        <w:bottom w:val="none" w:sz="0" w:space="0" w:color="auto"/>
        <w:right w:val="none" w:sz="0" w:space="0" w:color="auto"/>
      </w:divBdr>
      <w:divsChild>
        <w:div w:id="152305971">
          <w:marLeft w:val="806"/>
          <w:marRight w:val="0"/>
          <w:marTop w:val="134"/>
          <w:marBottom w:val="0"/>
          <w:divBdr>
            <w:top w:val="none" w:sz="0" w:space="0" w:color="auto"/>
            <w:left w:val="none" w:sz="0" w:space="0" w:color="auto"/>
            <w:bottom w:val="none" w:sz="0" w:space="0" w:color="auto"/>
            <w:right w:val="none" w:sz="0" w:space="0" w:color="auto"/>
          </w:divBdr>
        </w:div>
        <w:div w:id="1404794010">
          <w:marLeft w:val="806"/>
          <w:marRight w:val="0"/>
          <w:marTop w:val="134"/>
          <w:marBottom w:val="0"/>
          <w:divBdr>
            <w:top w:val="none" w:sz="0" w:space="0" w:color="auto"/>
            <w:left w:val="none" w:sz="0" w:space="0" w:color="auto"/>
            <w:bottom w:val="none" w:sz="0" w:space="0" w:color="auto"/>
            <w:right w:val="none" w:sz="0" w:space="0" w:color="auto"/>
          </w:divBdr>
        </w:div>
        <w:div w:id="1577858586">
          <w:marLeft w:val="806"/>
          <w:marRight w:val="0"/>
          <w:marTop w:val="134"/>
          <w:marBottom w:val="0"/>
          <w:divBdr>
            <w:top w:val="none" w:sz="0" w:space="0" w:color="auto"/>
            <w:left w:val="none" w:sz="0" w:space="0" w:color="auto"/>
            <w:bottom w:val="none" w:sz="0" w:space="0" w:color="auto"/>
            <w:right w:val="none" w:sz="0" w:space="0" w:color="auto"/>
          </w:divBdr>
        </w:div>
        <w:div w:id="1596671050">
          <w:marLeft w:val="806"/>
          <w:marRight w:val="0"/>
          <w:marTop w:val="134"/>
          <w:marBottom w:val="0"/>
          <w:divBdr>
            <w:top w:val="none" w:sz="0" w:space="0" w:color="auto"/>
            <w:left w:val="none" w:sz="0" w:space="0" w:color="auto"/>
            <w:bottom w:val="none" w:sz="0" w:space="0" w:color="auto"/>
            <w:right w:val="none" w:sz="0" w:space="0" w:color="auto"/>
          </w:divBdr>
        </w:div>
      </w:divsChild>
    </w:div>
    <w:div w:id="1135485063">
      <w:bodyDiv w:val="1"/>
      <w:marLeft w:val="0"/>
      <w:marRight w:val="0"/>
      <w:marTop w:val="0"/>
      <w:marBottom w:val="0"/>
      <w:divBdr>
        <w:top w:val="none" w:sz="0" w:space="0" w:color="auto"/>
        <w:left w:val="none" w:sz="0" w:space="0" w:color="auto"/>
        <w:bottom w:val="none" w:sz="0" w:space="0" w:color="auto"/>
        <w:right w:val="none" w:sz="0" w:space="0" w:color="auto"/>
      </w:divBdr>
    </w:div>
    <w:div w:id="1363364203">
      <w:bodyDiv w:val="1"/>
      <w:marLeft w:val="0"/>
      <w:marRight w:val="0"/>
      <w:marTop w:val="0"/>
      <w:marBottom w:val="0"/>
      <w:divBdr>
        <w:top w:val="none" w:sz="0" w:space="0" w:color="auto"/>
        <w:left w:val="none" w:sz="0" w:space="0" w:color="auto"/>
        <w:bottom w:val="none" w:sz="0" w:space="0" w:color="auto"/>
        <w:right w:val="none" w:sz="0" w:space="0" w:color="auto"/>
      </w:divBdr>
      <w:divsChild>
        <w:div w:id="831722503">
          <w:marLeft w:val="547"/>
          <w:marRight w:val="0"/>
          <w:marTop w:val="154"/>
          <w:marBottom w:val="0"/>
          <w:divBdr>
            <w:top w:val="none" w:sz="0" w:space="0" w:color="auto"/>
            <w:left w:val="none" w:sz="0" w:space="0" w:color="auto"/>
            <w:bottom w:val="none" w:sz="0" w:space="0" w:color="auto"/>
            <w:right w:val="none" w:sz="0" w:space="0" w:color="auto"/>
          </w:divBdr>
        </w:div>
        <w:div w:id="1142314301">
          <w:marLeft w:val="547"/>
          <w:marRight w:val="0"/>
          <w:marTop w:val="154"/>
          <w:marBottom w:val="0"/>
          <w:divBdr>
            <w:top w:val="none" w:sz="0" w:space="0" w:color="auto"/>
            <w:left w:val="none" w:sz="0" w:space="0" w:color="auto"/>
            <w:bottom w:val="none" w:sz="0" w:space="0" w:color="auto"/>
            <w:right w:val="none" w:sz="0" w:space="0" w:color="auto"/>
          </w:divBdr>
        </w:div>
        <w:div w:id="1484002634">
          <w:marLeft w:val="547"/>
          <w:marRight w:val="0"/>
          <w:marTop w:val="154"/>
          <w:marBottom w:val="0"/>
          <w:divBdr>
            <w:top w:val="none" w:sz="0" w:space="0" w:color="auto"/>
            <w:left w:val="none" w:sz="0" w:space="0" w:color="auto"/>
            <w:bottom w:val="none" w:sz="0" w:space="0" w:color="auto"/>
            <w:right w:val="none" w:sz="0" w:space="0" w:color="auto"/>
          </w:divBdr>
        </w:div>
        <w:div w:id="1511069900">
          <w:marLeft w:val="547"/>
          <w:marRight w:val="0"/>
          <w:marTop w:val="154"/>
          <w:marBottom w:val="0"/>
          <w:divBdr>
            <w:top w:val="none" w:sz="0" w:space="0" w:color="auto"/>
            <w:left w:val="none" w:sz="0" w:space="0" w:color="auto"/>
            <w:bottom w:val="none" w:sz="0" w:space="0" w:color="auto"/>
            <w:right w:val="none" w:sz="0" w:space="0" w:color="auto"/>
          </w:divBdr>
        </w:div>
      </w:divsChild>
    </w:div>
    <w:div w:id="1504205445">
      <w:bodyDiv w:val="1"/>
      <w:marLeft w:val="0"/>
      <w:marRight w:val="0"/>
      <w:marTop w:val="0"/>
      <w:marBottom w:val="0"/>
      <w:divBdr>
        <w:top w:val="none" w:sz="0" w:space="0" w:color="auto"/>
        <w:left w:val="none" w:sz="0" w:space="0" w:color="auto"/>
        <w:bottom w:val="none" w:sz="0" w:space="0" w:color="auto"/>
        <w:right w:val="none" w:sz="0" w:space="0" w:color="auto"/>
      </w:divBdr>
      <w:divsChild>
        <w:div w:id="1481578143">
          <w:marLeft w:val="547"/>
          <w:marRight w:val="0"/>
          <w:marTop w:val="154"/>
          <w:marBottom w:val="0"/>
          <w:divBdr>
            <w:top w:val="none" w:sz="0" w:space="0" w:color="auto"/>
            <w:left w:val="none" w:sz="0" w:space="0" w:color="auto"/>
            <w:bottom w:val="none" w:sz="0" w:space="0" w:color="auto"/>
            <w:right w:val="none" w:sz="0" w:space="0" w:color="auto"/>
          </w:divBdr>
        </w:div>
        <w:div w:id="1899851506">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aricaparinacota.cl" TargetMode="External"/><Relationship Id="rId18" Type="http://schemas.openxmlformats.org/officeDocument/2006/relationships/hyperlink" Target="http://www.ine.cl/canales/chile_estadistico/estadisticas_sociales_culturales/etnias/etnias.php" TargetMode="External"/><Relationship Id="rId26" Type="http://schemas.openxmlformats.org/officeDocument/2006/relationships/footer" Target="footer1.xml"/><Relationship Id="rId39" Type="http://schemas.openxmlformats.org/officeDocument/2006/relationships/hyperlink" Target="http://www.servel.cl" TargetMode="External"/><Relationship Id="rId3" Type="http://schemas.openxmlformats.org/officeDocument/2006/relationships/settings" Target="settings.xml"/><Relationship Id="rId21" Type="http://schemas.openxmlformats.org/officeDocument/2006/relationships/hyperlink" Target="http://www.elmorrocotudo.cl/admin/render/noticia/15514" TargetMode="External"/><Relationship Id="rId34" Type="http://schemas.openxmlformats.org/officeDocument/2006/relationships/hyperlink" Target="http://www.servel.cl" TargetMode="External"/><Relationship Id="rId42" Type="http://schemas.openxmlformats.org/officeDocument/2006/relationships/hyperlink" Target="http://www.gobernabilidad.cl/modules.php?name=News&amp;file=article&amp;sid=1187" TargetMode="External"/><Relationship Id="rId47" Type="http://schemas.openxmlformats.org/officeDocument/2006/relationships/hyperlink" Target="http://www.gorearicayparinacota.gov.cl" TargetMode="External"/><Relationship Id="rId50"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aricaparinacota.cl" TargetMode="External"/><Relationship Id="rId17" Type="http://schemas.openxmlformats.org/officeDocument/2006/relationships/hyperlink" Target="http://sir.mideplan.cl/" TargetMode="External"/><Relationship Id="rId25" Type="http://schemas.openxmlformats.org/officeDocument/2006/relationships/header" Target="header1.xml"/><Relationship Id="rId33" Type="http://schemas.openxmlformats.org/officeDocument/2006/relationships/hyperlink" Target="http://www.servel.cl" TargetMode="External"/><Relationship Id="rId38" Type="http://schemas.openxmlformats.org/officeDocument/2006/relationships/hyperlink" Target="http://www.servel.cl" TargetMode="External"/><Relationship Id="rId46" Type="http://schemas.openxmlformats.org/officeDocument/2006/relationships/hyperlink" Target="http://www.ine.cl" TargetMode="External"/><Relationship Id="rId2" Type="http://schemas.openxmlformats.org/officeDocument/2006/relationships/styles" Target="styles.xml"/><Relationship Id="rId16" Type="http://schemas.openxmlformats.org/officeDocument/2006/relationships/hyperlink" Target="http://www.aricaparinacota.cl" TargetMode="External"/><Relationship Id="rId20" Type="http://schemas.openxmlformats.org/officeDocument/2006/relationships/package" Target="embeddings/Diapositiva_de_Microsoft_Office_PowerPoint2.sldx"/><Relationship Id="rId29" Type="http://schemas.openxmlformats.org/officeDocument/2006/relationships/hyperlink" Target="http://www.bcn.cl"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r.mideplan.cl/" TargetMode="External"/><Relationship Id="rId24" Type="http://schemas.openxmlformats.org/officeDocument/2006/relationships/hyperlink" Target="http://www.servel.cl" TargetMode="External"/><Relationship Id="rId32" Type="http://schemas.openxmlformats.org/officeDocument/2006/relationships/hyperlink" Target="http://www.servel.cl" TargetMode="External"/><Relationship Id="rId37" Type="http://schemas.openxmlformats.org/officeDocument/2006/relationships/hyperlink" Target="http://www.servel.cl" TargetMode="External"/><Relationship Id="rId40" Type="http://schemas.openxmlformats.org/officeDocument/2006/relationships/hyperlink" Target="http://www.servel.cl" TargetMode="External"/><Relationship Id="rId45" Type="http://schemas.openxmlformats.org/officeDocument/2006/relationships/hyperlink" Target="http://www.servel.cl" TargetMode="External"/><Relationship Id="rId5" Type="http://schemas.openxmlformats.org/officeDocument/2006/relationships/footnotes" Target="footnotes.xml"/><Relationship Id="rId15" Type="http://schemas.openxmlformats.org/officeDocument/2006/relationships/chart" Target="charts/chart1.xml"/><Relationship Id="rId23" Type="http://schemas.openxmlformats.org/officeDocument/2006/relationships/hyperlink" Target="ftp://ftp.fao.org/docrep/fao/009/ah492s/ah492s00.pdf" TargetMode="External"/><Relationship Id="rId28" Type="http://schemas.openxmlformats.org/officeDocument/2006/relationships/hyperlink" Target="http://www.servel.cl" TargetMode="External"/><Relationship Id="rId36" Type="http://schemas.openxmlformats.org/officeDocument/2006/relationships/hyperlink" Target="http://www.emol.cl" TargetMode="External"/><Relationship Id="rId49" Type="http://schemas.openxmlformats.org/officeDocument/2006/relationships/hyperlink" Target="http://www.subdere.cl" TargetMode="External"/><Relationship Id="rId10" Type="http://schemas.openxmlformats.org/officeDocument/2006/relationships/hyperlink" Target="http://sir.mideplan.cl" TargetMode="External"/><Relationship Id="rId19" Type="http://schemas.openxmlformats.org/officeDocument/2006/relationships/image" Target="media/image4.emf"/><Relationship Id="rId31" Type="http://schemas.openxmlformats.org/officeDocument/2006/relationships/hyperlink" Target="http://www.bcn.cl" TargetMode="External"/><Relationship Id="rId44" Type="http://schemas.openxmlformats.org/officeDocument/2006/relationships/hyperlink" Target="http://www.gobernabilidad.cl/modules.php?name=News&amp;file=article&amp;sid=1187" TargetMode="External"/><Relationship Id="rId4" Type="http://schemas.openxmlformats.org/officeDocument/2006/relationships/webSettings" Target="webSettings.xml"/><Relationship Id="rId9" Type="http://schemas.openxmlformats.org/officeDocument/2006/relationships/hyperlink" Target="http://www.educarchile.cl" TargetMode="External"/><Relationship Id="rId14" Type="http://schemas.openxmlformats.org/officeDocument/2006/relationships/image" Target="media/image3.emf"/><Relationship Id="rId22" Type="http://schemas.openxmlformats.org/officeDocument/2006/relationships/hyperlink" Target="ftp://ftp.fao.org/docrep/fao/009/ah492s/ah492s00.pdf" TargetMode="External"/><Relationship Id="rId27" Type="http://schemas.openxmlformats.org/officeDocument/2006/relationships/footer" Target="footer2.xml"/><Relationship Id="rId30" Type="http://schemas.openxmlformats.org/officeDocument/2006/relationships/hyperlink" Target="http://www.servel.cl" TargetMode="External"/><Relationship Id="rId35" Type="http://schemas.openxmlformats.org/officeDocument/2006/relationships/hyperlink" Target="http://www.servel.cl" TargetMode="External"/><Relationship Id="rId43" Type="http://schemas.openxmlformats.org/officeDocument/2006/relationships/hyperlink" Target="http://www.scielo.cl/scielo.php?pid=S0717-73562005000100010&amp;script=sci_arttext" TargetMode="External"/><Relationship Id="rId48" Type="http://schemas.openxmlformats.org/officeDocument/2006/relationships/hyperlink" Target="http://sir.mideplan.cl" TargetMode="External"/><Relationship Id="rId8" Type="http://schemas.openxmlformats.org/officeDocument/2006/relationships/image" Target="media/image2.png"/><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nfor.cl/webinfor/pw-sistemagestion/mg_03/gestion/inspri/02-01.htm" TargetMode="External"/><Relationship Id="rId2" Type="http://schemas.openxmlformats.org/officeDocument/2006/relationships/hyperlink" Target="http://es.wikipedia.org/wiki/Iquique" TargetMode="External"/><Relationship Id="rId1" Type="http://schemas.openxmlformats.org/officeDocument/2006/relationships/hyperlink" Target="http://www.ardp.cl" TargetMode="External"/><Relationship Id="rId4" Type="http://schemas.openxmlformats.org/officeDocument/2006/relationships/hyperlink" Target="http://www.emol.co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sz="925" b="1" i="0" u="none" strike="noStrike" baseline="0">
                <a:solidFill>
                  <a:srgbClr val="000000"/>
                </a:solidFill>
                <a:latin typeface="Arial"/>
                <a:ea typeface="Arial"/>
                <a:cs typeface="Arial"/>
              </a:defRPr>
            </a:pPr>
            <a:r>
              <a:t>Poblacion Arica Parinacota Iquique 1952-2002</a:t>
            </a:r>
          </a:p>
        </c:rich>
      </c:tx>
      <c:layout>
        <c:manualLayout>
          <c:xMode val="edge"/>
          <c:yMode val="edge"/>
          <c:x val="0.14705882352941183"/>
          <c:y val="1.9390581717451533E-2"/>
        </c:manualLayout>
      </c:layout>
      <c:spPr>
        <a:noFill/>
        <a:ln w="25399">
          <a:noFill/>
        </a:ln>
      </c:spPr>
    </c:title>
    <c:plotArea>
      <c:layout>
        <c:manualLayout>
          <c:layoutTarget val="inner"/>
          <c:xMode val="edge"/>
          <c:yMode val="edge"/>
          <c:x val="0.21925133689839585"/>
          <c:y val="0.15789473684210537"/>
          <c:w val="0.52941176470588236"/>
          <c:h val="0.68144044321329666"/>
        </c:manualLayout>
      </c:layout>
      <c:lineChart>
        <c:grouping val="standard"/>
        <c:ser>
          <c:idx val="0"/>
          <c:order val="0"/>
          <c:tx>
            <c:strRef>
              <c:f>Hoja1!$A$3</c:f>
              <c:strCache>
                <c:ptCount val="1"/>
                <c:pt idx="0">
                  <c:v>AricaPar</c:v>
                </c:pt>
              </c:strCache>
            </c:strRef>
          </c:tx>
          <c:spPr>
            <a:ln w="38098">
              <a:solidFill>
                <a:srgbClr val="000080"/>
              </a:solidFill>
              <a:prstDash val="solid"/>
            </a:ln>
          </c:spPr>
          <c:marker>
            <c:symbol val="diamond"/>
            <c:size val="6"/>
            <c:spPr>
              <a:solidFill>
                <a:srgbClr val="000080"/>
              </a:solidFill>
              <a:ln>
                <a:solidFill>
                  <a:srgbClr val="000080"/>
                </a:solidFill>
                <a:prstDash val="solid"/>
              </a:ln>
            </c:spPr>
          </c:marker>
          <c:cat>
            <c:numRef>
              <c:f>Hoja1!$B$2:$G$2</c:f>
              <c:numCache>
                <c:formatCode>General</c:formatCode>
                <c:ptCount val="6"/>
                <c:pt idx="0">
                  <c:v>1952</c:v>
                </c:pt>
                <c:pt idx="1">
                  <c:v>1960</c:v>
                </c:pt>
                <c:pt idx="2">
                  <c:v>1970</c:v>
                </c:pt>
                <c:pt idx="3">
                  <c:v>1982</c:v>
                </c:pt>
                <c:pt idx="4">
                  <c:v>1992</c:v>
                </c:pt>
                <c:pt idx="5">
                  <c:v>2002</c:v>
                </c:pt>
              </c:numCache>
            </c:numRef>
          </c:cat>
          <c:val>
            <c:numRef>
              <c:f>Hoja1!$B$3:$G$3</c:f>
              <c:numCache>
                <c:formatCode>#,##0</c:formatCode>
                <c:ptCount val="6"/>
                <c:pt idx="0">
                  <c:v>30307</c:v>
                </c:pt>
                <c:pt idx="1">
                  <c:v>51947</c:v>
                </c:pt>
                <c:pt idx="2">
                  <c:v>96195</c:v>
                </c:pt>
                <c:pt idx="3">
                  <c:v>152187</c:v>
                </c:pt>
                <c:pt idx="4">
                  <c:v>174119</c:v>
                </c:pt>
                <c:pt idx="5">
                  <c:v>189644</c:v>
                </c:pt>
              </c:numCache>
            </c:numRef>
          </c:val>
        </c:ser>
        <c:ser>
          <c:idx val="1"/>
          <c:order val="1"/>
          <c:tx>
            <c:strRef>
              <c:f>Hoja1!$A$4</c:f>
              <c:strCache>
                <c:ptCount val="1"/>
                <c:pt idx="0">
                  <c:v>Iquique </c:v>
                </c:pt>
              </c:strCache>
            </c:strRef>
          </c:tx>
          <c:spPr>
            <a:ln w="25399">
              <a:solidFill>
                <a:srgbClr val="FF00FF"/>
              </a:solidFill>
              <a:prstDash val="solid"/>
            </a:ln>
          </c:spPr>
          <c:marker>
            <c:symbol val="diamond"/>
            <c:size val="6"/>
            <c:spPr>
              <a:solidFill>
                <a:srgbClr val="FF00FF"/>
              </a:solidFill>
              <a:ln>
                <a:solidFill>
                  <a:srgbClr val="FF00FF"/>
                </a:solidFill>
                <a:prstDash val="solid"/>
              </a:ln>
            </c:spPr>
          </c:marker>
          <c:cat>
            <c:numRef>
              <c:f>Hoja1!$B$2:$G$2</c:f>
              <c:numCache>
                <c:formatCode>General</c:formatCode>
                <c:ptCount val="6"/>
                <c:pt idx="0">
                  <c:v>1952</c:v>
                </c:pt>
                <c:pt idx="1">
                  <c:v>1960</c:v>
                </c:pt>
                <c:pt idx="2">
                  <c:v>1970</c:v>
                </c:pt>
                <c:pt idx="3">
                  <c:v>1982</c:v>
                </c:pt>
                <c:pt idx="4">
                  <c:v>1992</c:v>
                </c:pt>
                <c:pt idx="5">
                  <c:v>2002</c:v>
                </c:pt>
              </c:numCache>
            </c:numRef>
          </c:cat>
          <c:val>
            <c:numRef>
              <c:f>Hoja1!$B$4:$G$4</c:f>
              <c:numCache>
                <c:formatCode>#,##0</c:formatCode>
                <c:ptCount val="6"/>
                <c:pt idx="0">
                  <c:v>68024</c:v>
                </c:pt>
                <c:pt idx="1">
                  <c:v>67224</c:v>
                </c:pt>
                <c:pt idx="2">
                  <c:v>79113</c:v>
                </c:pt>
                <c:pt idx="3">
                  <c:v>122957</c:v>
                </c:pt>
                <c:pt idx="4">
                  <c:v>165460</c:v>
                </c:pt>
                <c:pt idx="5">
                  <c:v>238950</c:v>
                </c:pt>
              </c:numCache>
            </c:numRef>
          </c:val>
        </c:ser>
        <c:ser>
          <c:idx val="2"/>
          <c:order val="2"/>
          <c:tx>
            <c:strRef>
              <c:f>Hoja1!$A$5</c:f>
              <c:strCache>
                <c:ptCount val="1"/>
                <c:pt idx="0">
                  <c:v>Region </c:v>
                </c:pt>
              </c:strCache>
            </c:strRef>
          </c:tx>
          <c:spPr>
            <a:ln w="12699">
              <a:solidFill>
                <a:srgbClr val="FFFF00"/>
              </a:solidFill>
              <a:prstDash val="solid"/>
            </a:ln>
          </c:spPr>
          <c:marker>
            <c:symbol val="triangle"/>
            <c:size val="4"/>
            <c:spPr>
              <a:solidFill>
                <a:srgbClr val="FFFF00"/>
              </a:solidFill>
              <a:ln>
                <a:solidFill>
                  <a:srgbClr val="FFFF00"/>
                </a:solidFill>
                <a:prstDash val="solid"/>
              </a:ln>
            </c:spPr>
          </c:marker>
          <c:cat>
            <c:numRef>
              <c:f>Hoja1!$B$2:$G$2</c:f>
              <c:numCache>
                <c:formatCode>General</c:formatCode>
                <c:ptCount val="6"/>
                <c:pt idx="0">
                  <c:v>1952</c:v>
                </c:pt>
                <c:pt idx="1">
                  <c:v>1960</c:v>
                </c:pt>
                <c:pt idx="2">
                  <c:v>1970</c:v>
                </c:pt>
                <c:pt idx="3">
                  <c:v>1982</c:v>
                </c:pt>
                <c:pt idx="4">
                  <c:v>1992</c:v>
                </c:pt>
                <c:pt idx="5">
                  <c:v>2002</c:v>
                </c:pt>
              </c:numCache>
            </c:numRef>
          </c:cat>
          <c:val>
            <c:numRef>
              <c:f>Hoja1!$B$5:$G$5</c:f>
              <c:numCache>
                <c:formatCode>#,##0</c:formatCode>
                <c:ptCount val="6"/>
                <c:pt idx="0">
                  <c:v>102789</c:v>
                </c:pt>
                <c:pt idx="1">
                  <c:v>123070</c:v>
                </c:pt>
                <c:pt idx="2">
                  <c:v>175208</c:v>
                </c:pt>
                <c:pt idx="3">
                  <c:v>275144</c:v>
                </c:pt>
                <c:pt idx="4">
                  <c:v>339579</c:v>
                </c:pt>
                <c:pt idx="5">
                  <c:v>428594</c:v>
                </c:pt>
              </c:numCache>
            </c:numRef>
          </c:val>
        </c:ser>
        <c:marker val="1"/>
        <c:axId val="424653184"/>
        <c:axId val="424655488"/>
      </c:lineChart>
      <c:catAx>
        <c:axId val="424653184"/>
        <c:scaling>
          <c:orientation val="minMax"/>
        </c:scaling>
        <c:axPos val="b"/>
        <c:title>
          <c:tx>
            <c:rich>
              <a:bodyPr/>
              <a:lstStyle/>
              <a:p>
                <a:pPr>
                  <a:defRPr sz="800" b="1" i="0" u="none" strike="noStrike" baseline="0">
                    <a:solidFill>
                      <a:srgbClr val="000000"/>
                    </a:solidFill>
                    <a:latin typeface="Arial"/>
                    <a:ea typeface="Arial"/>
                    <a:cs typeface="Arial"/>
                  </a:defRPr>
                </a:pPr>
                <a:r>
                  <a:t>Años Censales</a:t>
                </a:r>
              </a:p>
            </c:rich>
          </c:tx>
          <c:layout>
            <c:manualLayout>
              <c:xMode val="edge"/>
              <c:yMode val="edge"/>
              <c:x val="0.36363636363636376"/>
              <c:y val="0.91135734072022123"/>
            </c:manualLayout>
          </c:layout>
          <c:spPr>
            <a:noFill/>
            <a:ln w="25399">
              <a:noFill/>
            </a:ln>
          </c:spPr>
        </c:title>
        <c:numFmt formatCode="General"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s-CL"/>
          </a:p>
        </c:txPr>
        <c:crossAx val="424655488"/>
        <c:crosses val="autoZero"/>
        <c:auto val="1"/>
        <c:lblAlgn val="ctr"/>
        <c:lblOffset val="100"/>
        <c:tickLblSkip val="1"/>
        <c:tickMarkSkip val="1"/>
      </c:catAx>
      <c:valAx>
        <c:axId val="424655488"/>
        <c:scaling>
          <c:orientation val="minMax"/>
        </c:scaling>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a:ea typeface="Arial"/>
                    <a:cs typeface="Arial"/>
                  </a:defRPr>
                </a:pPr>
                <a:r>
                  <a:t>Población</a:t>
                </a:r>
              </a:p>
            </c:rich>
          </c:tx>
          <c:layout>
            <c:manualLayout>
              <c:xMode val="edge"/>
              <c:yMode val="edge"/>
              <c:x val="2.9411764705882353E-2"/>
              <c:y val="0.4182825484764543"/>
            </c:manualLayout>
          </c:layout>
          <c:spPr>
            <a:noFill/>
            <a:ln w="25399">
              <a:noFill/>
            </a:ln>
          </c:spPr>
        </c:title>
        <c:numFmt formatCode="#,##0"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s-CL"/>
          </a:p>
        </c:txPr>
        <c:crossAx val="424653184"/>
        <c:crosses val="autoZero"/>
        <c:crossBetween val="between"/>
      </c:valAx>
      <c:spPr>
        <a:solidFill>
          <a:srgbClr val="C0C0C0"/>
        </a:solidFill>
        <a:ln w="12699">
          <a:solidFill>
            <a:srgbClr val="808080"/>
          </a:solidFill>
          <a:prstDash val="solid"/>
        </a:ln>
      </c:spPr>
    </c:plotArea>
    <c:legend>
      <c:legendPos val="r"/>
      <c:layout>
        <c:manualLayout>
          <c:xMode val="edge"/>
          <c:yMode val="edge"/>
          <c:x val="0.7754010695187169"/>
          <c:y val="0.41551246537396147"/>
          <c:w val="0.21390374331550804"/>
          <c:h val="0.16066481994459827"/>
        </c:manualLayout>
      </c:layout>
      <c:spPr>
        <a:solidFill>
          <a:srgbClr val="FFFFFF"/>
        </a:solidFill>
        <a:ln w="3175">
          <a:solidFill>
            <a:srgbClr val="000000"/>
          </a:solidFill>
          <a:prstDash val="solid"/>
        </a:ln>
      </c:spPr>
      <c:txPr>
        <a:bodyPr/>
        <a:lstStyle/>
        <a:p>
          <a:pPr>
            <a:defRPr sz="735" b="0" i="0" u="none" strike="noStrike" baseline="0">
              <a:solidFill>
                <a:srgbClr val="000000"/>
              </a:solidFill>
              <a:latin typeface="Arial"/>
              <a:ea typeface="Arial"/>
              <a:cs typeface="Arial"/>
            </a:defRPr>
          </a:pPr>
          <a:endParaRPr lang="es-CL"/>
        </a:p>
      </c:txPr>
    </c:legend>
    <c:plotVisOnly val="1"/>
    <c:dispBlanksAs val="gap"/>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s-CL"/>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24471</Words>
  <Characters>134591</Characters>
  <Application>Microsoft Office Word</Application>
  <DocSecurity>0</DocSecurity>
  <Lines>1121</Lines>
  <Paragraphs>317</Paragraphs>
  <ScaleCrop>false</ScaleCrop>
  <HeadingPairs>
    <vt:vector size="2" baseType="variant">
      <vt:variant>
        <vt:lpstr>Título</vt:lpstr>
      </vt:variant>
      <vt:variant>
        <vt:i4>1</vt:i4>
      </vt:variant>
    </vt:vector>
  </HeadingPairs>
  <TitlesOfParts>
    <vt:vector size="1" baseType="lpstr">
      <vt:lpstr>Informe</vt:lpstr>
    </vt:vector>
  </TitlesOfParts>
  <Company>Consejo Nacional de TV</Company>
  <LinksUpToDate>false</LinksUpToDate>
  <CharactersWithSpaces>158745</CharactersWithSpaces>
  <SharedDoc>false</SharedDoc>
  <HLinks>
    <vt:vector size="222" baseType="variant">
      <vt:variant>
        <vt:i4>7733361</vt:i4>
      </vt:variant>
      <vt:variant>
        <vt:i4>102</vt:i4>
      </vt:variant>
      <vt:variant>
        <vt:i4>0</vt:i4>
      </vt:variant>
      <vt:variant>
        <vt:i4>5</vt:i4>
      </vt:variant>
      <vt:variant>
        <vt:lpwstr>http://www.subdere.cl/</vt:lpwstr>
      </vt:variant>
      <vt:variant>
        <vt:lpwstr/>
      </vt:variant>
      <vt:variant>
        <vt:i4>7340067</vt:i4>
      </vt:variant>
      <vt:variant>
        <vt:i4>99</vt:i4>
      </vt:variant>
      <vt:variant>
        <vt:i4>0</vt:i4>
      </vt:variant>
      <vt:variant>
        <vt:i4>5</vt:i4>
      </vt:variant>
      <vt:variant>
        <vt:lpwstr>http://sir.mideplan.cl/</vt:lpwstr>
      </vt:variant>
      <vt:variant>
        <vt:lpwstr/>
      </vt:variant>
      <vt:variant>
        <vt:i4>3080231</vt:i4>
      </vt:variant>
      <vt:variant>
        <vt:i4>96</vt:i4>
      </vt:variant>
      <vt:variant>
        <vt:i4>0</vt:i4>
      </vt:variant>
      <vt:variant>
        <vt:i4>5</vt:i4>
      </vt:variant>
      <vt:variant>
        <vt:lpwstr>http://www.gorearicayparinacota.gov.cl/</vt:lpwstr>
      </vt:variant>
      <vt:variant>
        <vt:lpwstr/>
      </vt:variant>
      <vt:variant>
        <vt:i4>7012476</vt:i4>
      </vt:variant>
      <vt:variant>
        <vt:i4>93</vt:i4>
      </vt:variant>
      <vt:variant>
        <vt:i4>0</vt:i4>
      </vt:variant>
      <vt:variant>
        <vt:i4>5</vt:i4>
      </vt:variant>
      <vt:variant>
        <vt:lpwstr>http://www.ine.cl/</vt:lpwstr>
      </vt:variant>
      <vt:variant>
        <vt:lpwstr/>
      </vt:variant>
      <vt:variant>
        <vt:i4>852044</vt:i4>
      </vt:variant>
      <vt:variant>
        <vt:i4>90</vt:i4>
      </vt:variant>
      <vt:variant>
        <vt:i4>0</vt:i4>
      </vt:variant>
      <vt:variant>
        <vt:i4>5</vt:i4>
      </vt:variant>
      <vt:variant>
        <vt:lpwstr>http://www.servel.cl/</vt:lpwstr>
      </vt:variant>
      <vt:variant>
        <vt:lpwstr/>
      </vt:variant>
      <vt:variant>
        <vt:i4>1310794</vt:i4>
      </vt:variant>
      <vt:variant>
        <vt:i4>87</vt:i4>
      </vt:variant>
      <vt:variant>
        <vt:i4>0</vt:i4>
      </vt:variant>
      <vt:variant>
        <vt:i4>5</vt:i4>
      </vt:variant>
      <vt:variant>
        <vt:lpwstr>http://www.gobernabilidad.cl/modules.php?name=News&amp;file=article&amp;sid=1187</vt:lpwstr>
      </vt:variant>
      <vt:variant>
        <vt:lpwstr/>
      </vt:variant>
      <vt:variant>
        <vt:i4>3014725</vt:i4>
      </vt:variant>
      <vt:variant>
        <vt:i4>84</vt:i4>
      </vt:variant>
      <vt:variant>
        <vt:i4>0</vt:i4>
      </vt:variant>
      <vt:variant>
        <vt:i4>5</vt:i4>
      </vt:variant>
      <vt:variant>
        <vt:lpwstr>http://www.scielo.cl/scielo.php?pid=S0717-73562005000100010&amp;script=sci_arttext</vt:lpwstr>
      </vt:variant>
      <vt:variant>
        <vt:lpwstr/>
      </vt:variant>
      <vt:variant>
        <vt:i4>1310794</vt:i4>
      </vt:variant>
      <vt:variant>
        <vt:i4>81</vt:i4>
      </vt:variant>
      <vt:variant>
        <vt:i4>0</vt:i4>
      </vt:variant>
      <vt:variant>
        <vt:i4>5</vt:i4>
      </vt:variant>
      <vt:variant>
        <vt:lpwstr>http://www.gobernabilidad.cl/modules.php?name=News&amp;file=article&amp;sid=1187</vt:lpwstr>
      </vt:variant>
      <vt:variant>
        <vt:lpwstr/>
      </vt:variant>
      <vt:variant>
        <vt:i4>852044</vt:i4>
      </vt:variant>
      <vt:variant>
        <vt:i4>78</vt:i4>
      </vt:variant>
      <vt:variant>
        <vt:i4>0</vt:i4>
      </vt:variant>
      <vt:variant>
        <vt:i4>5</vt:i4>
      </vt:variant>
      <vt:variant>
        <vt:lpwstr>http://www.servel.cl/</vt:lpwstr>
      </vt:variant>
      <vt:variant>
        <vt:lpwstr/>
      </vt:variant>
      <vt:variant>
        <vt:i4>852044</vt:i4>
      </vt:variant>
      <vt:variant>
        <vt:i4>75</vt:i4>
      </vt:variant>
      <vt:variant>
        <vt:i4>0</vt:i4>
      </vt:variant>
      <vt:variant>
        <vt:i4>5</vt:i4>
      </vt:variant>
      <vt:variant>
        <vt:lpwstr>http://www.servel.cl/</vt:lpwstr>
      </vt:variant>
      <vt:variant>
        <vt:lpwstr/>
      </vt:variant>
      <vt:variant>
        <vt:i4>852044</vt:i4>
      </vt:variant>
      <vt:variant>
        <vt:i4>72</vt:i4>
      </vt:variant>
      <vt:variant>
        <vt:i4>0</vt:i4>
      </vt:variant>
      <vt:variant>
        <vt:i4>5</vt:i4>
      </vt:variant>
      <vt:variant>
        <vt:lpwstr>http://www.servel.cl/</vt:lpwstr>
      </vt:variant>
      <vt:variant>
        <vt:lpwstr/>
      </vt:variant>
      <vt:variant>
        <vt:i4>852044</vt:i4>
      </vt:variant>
      <vt:variant>
        <vt:i4>69</vt:i4>
      </vt:variant>
      <vt:variant>
        <vt:i4>0</vt:i4>
      </vt:variant>
      <vt:variant>
        <vt:i4>5</vt:i4>
      </vt:variant>
      <vt:variant>
        <vt:lpwstr>http://www.servel.cl/</vt:lpwstr>
      </vt:variant>
      <vt:variant>
        <vt:lpwstr/>
      </vt:variant>
      <vt:variant>
        <vt:i4>6488114</vt:i4>
      </vt:variant>
      <vt:variant>
        <vt:i4>66</vt:i4>
      </vt:variant>
      <vt:variant>
        <vt:i4>0</vt:i4>
      </vt:variant>
      <vt:variant>
        <vt:i4>5</vt:i4>
      </vt:variant>
      <vt:variant>
        <vt:lpwstr>http://www.emol.cl/</vt:lpwstr>
      </vt:variant>
      <vt:variant>
        <vt:lpwstr/>
      </vt:variant>
      <vt:variant>
        <vt:i4>852044</vt:i4>
      </vt:variant>
      <vt:variant>
        <vt:i4>63</vt:i4>
      </vt:variant>
      <vt:variant>
        <vt:i4>0</vt:i4>
      </vt:variant>
      <vt:variant>
        <vt:i4>5</vt:i4>
      </vt:variant>
      <vt:variant>
        <vt:lpwstr>http://www.servel.cl/</vt:lpwstr>
      </vt:variant>
      <vt:variant>
        <vt:lpwstr/>
      </vt:variant>
      <vt:variant>
        <vt:i4>852044</vt:i4>
      </vt:variant>
      <vt:variant>
        <vt:i4>60</vt:i4>
      </vt:variant>
      <vt:variant>
        <vt:i4>0</vt:i4>
      </vt:variant>
      <vt:variant>
        <vt:i4>5</vt:i4>
      </vt:variant>
      <vt:variant>
        <vt:lpwstr>http://www.servel.cl/</vt:lpwstr>
      </vt:variant>
      <vt:variant>
        <vt:lpwstr/>
      </vt:variant>
      <vt:variant>
        <vt:i4>852044</vt:i4>
      </vt:variant>
      <vt:variant>
        <vt:i4>57</vt:i4>
      </vt:variant>
      <vt:variant>
        <vt:i4>0</vt:i4>
      </vt:variant>
      <vt:variant>
        <vt:i4>5</vt:i4>
      </vt:variant>
      <vt:variant>
        <vt:lpwstr>http://www.servel.cl/</vt:lpwstr>
      </vt:variant>
      <vt:variant>
        <vt:lpwstr/>
      </vt:variant>
      <vt:variant>
        <vt:i4>852044</vt:i4>
      </vt:variant>
      <vt:variant>
        <vt:i4>54</vt:i4>
      </vt:variant>
      <vt:variant>
        <vt:i4>0</vt:i4>
      </vt:variant>
      <vt:variant>
        <vt:i4>5</vt:i4>
      </vt:variant>
      <vt:variant>
        <vt:lpwstr>http://www.servel.cl/</vt:lpwstr>
      </vt:variant>
      <vt:variant>
        <vt:lpwstr/>
      </vt:variant>
      <vt:variant>
        <vt:i4>7012465</vt:i4>
      </vt:variant>
      <vt:variant>
        <vt:i4>51</vt:i4>
      </vt:variant>
      <vt:variant>
        <vt:i4>0</vt:i4>
      </vt:variant>
      <vt:variant>
        <vt:i4>5</vt:i4>
      </vt:variant>
      <vt:variant>
        <vt:lpwstr>http://www.bcn.cl/</vt:lpwstr>
      </vt:variant>
      <vt:variant>
        <vt:lpwstr/>
      </vt:variant>
      <vt:variant>
        <vt:i4>852044</vt:i4>
      </vt:variant>
      <vt:variant>
        <vt:i4>48</vt:i4>
      </vt:variant>
      <vt:variant>
        <vt:i4>0</vt:i4>
      </vt:variant>
      <vt:variant>
        <vt:i4>5</vt:i4>
      </vt:variant>
      <vt:variant>
        <vt:lpwstr>http://www.servel.cl/</vt:lpwstr>
      </vt:variant>
      <vt:variant>
        <vt:lpwstr/>
      </vt:variant>
      <vt:variant>
        <vt:i4>7012465</vt:i4>
      </vt:variant>
      <vt:variant>
        <vt:i4>45</vt:i4>
      </vt:variant>
      <vt:variant>
        <vt:i4>0</vt:i4>
      </vt:variant>
      <vt:variant>
        <vt:i4>5</vt:i4>
      </vt:variant>
      <vt:variant>
        <vt:lpwstr>http://www.bcn.cl/</vt:lpwstr>
      </vt:variant>
      <vt:variant>
        <vt:lpwstr/>
      </vt:variant>
      <vt:variant>
        <vt:i4>852044</vt:i4>
      </vt:variant>
      <vt:variant>
        <vt:i4>42</vt:i4>
      </vt:variant>
      <vt:variant>
        <vt:i4>0</vt:i4>
      </vt:variant>
      <vt:variant>
        <vt:i4>5</vt:i4>
      </vt:variant>
      <vt:variant>
        <vt:lpwstr>http://www.servel.cl/</vt:lpwstr>
      </vt:variant>
      <vt:variant>
        <vt:lpwstr/>
      </vt:variant>
      <vt:variant>
        <vt:i4>852044</vt:i4>
      </vt:variant>
      <vt:variant>
        <vt:i4>39</vt:i4>
      </vt:variant>
      <vt:variant>
        <vt:i4>0</vt:i4>
      </vt:variant>
      <vt:variant>
        <vt:i4>5</vt:i4>
      </vt:variant>
      <vt:variant>
        <vt:lpwstr>http://www.servel.cl/</vt:lpwstr>
      </vt:variant>
      <vt:variant>
        <vt:lpwstr/>
      </vt:variant>
      <vt:variant>
        <vt:i4>524301</vt:i4>
      </vt:variant>
      <vt:variant>
        <vt:i4>36</vt:i4>
      </vt:variant>
      <vt:variant>
        <vt:i4>0</vt:i4>
      </vt:variant>
      <vt:variant>
        <vt:i4>5</vt:i4>
      </vt:variant>
      <vt:variant>
        <vt:lpwstr>ftp://ftp.fao.org/docrep/fao/009/ah492s/ah492s00.pdf</vt:lpwstr>
      </vt:variant>
      <vt:variant>
        <vt:lpwstr/>
      </vt:variant>
      <vt:variant>
        <vt:i4>524301</vt:i4>
      </vt:variant>
      <vt:variant>
        <vt:i4>33</vt:i4>
      </vt:variant>
      <vt:variant>
        <vt:i4>0</vt:i4>
      </vt:variant>
      <vt:variant>
        <vt:i4>5</vt:i4>
      </vt:variant>
      <vt:variant>
        <vt:lpwstr>ftp://ftp.fao.org/docrep/fao/009/ah492s/ah492s00.pdf</vt:lpwstr>
      </vt:variant>
      <vt:variant>
        <vt:lpwstr/>
      </vt:variant>
      <vt:variant>
        <vt:i4>8257632</vt:i4>
      </vt:variant>
      <vt:variant>
        <vt:i4>30</vt:i4>
      </vt:variant>
      <vt:variant>
        <vt:i4>0</vt:i4>
      </vt:variant>
      <vt:variant>
        <vt:i4>5</vt:i4>
      </vt:variant>
      <vt:variant>
        <vt:lpwstr>http://www.elmorrocotudo.cl/admin/render/noticia/15514</vt:lpwstr>
      </vt:variant>
      <vt:variant>
        <vt:lpwstr/>
      </vt:variant>
      <vt:variant>
        <vt:i4>2752602</vt:i4>
      </vt:variant>
      <vt:variant>
        <vt:i4>24</vt:i4>
      </vt:variant>
      <vt:variant>
        <vt:i4>0</vt:i4>
      </vt:variant>
      <vt:variant>
        <vt:i4>5</vt:i4>
      </vt:variant>
      <vt:variant>
        <vt:lpwstr>http://www.ine.cl/canales/chile_estadistico/estadisticas_sociales_culturales/etnias/etnias.php</vt:lpwstr>
      </vt:variant>
      <vt:variant>
        <vt:lpwstr/>
      </vt:variant>
      <vt:variant>
        <vt:i4>7340067</vt:i4>
      </vt:variant>
      <vt:variant>
        <vt:i4>21</vt:i4>
      </vt:variant>
      <vt:variant>
        <vt:i4>0</vt:i4>
      </vt:variant>
      <vt:variant>
        <vt:i4>5</vt:i4>
      </vt:variant>
      <vt:variant>
        <vt:lpwstr>http://sir.mideplan.cl/</vt:lpwstr>
      </vt:variant>
      <vt:variant>
        <vt:lpwstr/>
      </vt:variant>
      <vt:variant>
        <vt:i4>6881400</vt:i4>
      </vt:variant>
      <vt:variant>
        <vt:i4>18</vt:i4>
      </vt:variant>
      <vt:variant>
        <vt:i4>0</vt:i4>
      </vt:variant>
      <vt:variant>
        <vt:i4>5</vt:i4>
      </vt:variant>
      <vt:variant>
        <vt:lpwstr>http://www.aricaparinacota.cl/</vt:lpwstr>
      </vt:variant>
      <vt:variant>
        <vt:lpwstr/>
      </vt:variant>
      <vt:variant>
        <vt:i4>6881400</vt:i4>
      </vt:variant>
      <vt:variant>
        <vt:i4>12</vt:i4>
      </vt:variant>
      <vt:variant>
        <vt:i4>0</vt:i4>
      </vt:variant>
      <vt:variant>
        <vt:i4>5</vt:i4>
      </vt:variant>
      <vt:variant>
        <vt:lpwstr>http://www.aricaparinacota.cl/</vt:lpwstr>
      </vt:variant>
      <vt:variant>
        <vt:lpwstr/>
      </vt:variant>
      <vt:variant>
        <vt:i4>6881400</vt:i4>
      </vt:variant>
      <vt:variant>
        <vt:i4>9</vt:i4>
      </vt:variant>
      <vt:variant>
        <vt:i4>0</vt:i4>
      </vt:variant>
      <vt:variant>
        <vt:i4>5</vt:i4>
      </vt:variant>
      <vt:variant>
        <vt:lpwstr>http://www.aricaparinacota.cl/</vt:lpwstr>
      </vt:variant>
      <vt:variant>
        <vt:lpwstr/>
      </vt:variant>
      <vt:variant>
        <vt:i4>7340067</vt:i4>
      </vt:variant>
      <vt:variant>
        <vt:i4>6</vt:i4>
      </vt:variant>
      <vt:variant>
        <vt:i4>0</vt:i4>
      </vt:variant>
      <vt:variant>
        <vt:i4>5</vt:i4>
      </vt:variant>
      <vt:variant>
        <vt:lpwstr>http://sir.mideplan.cl/</vt:lpwstr>
      </vt:variant>
      <vt:variant>
        <vt:lpwstr/>
      </vt:variant>
      <vt:variant>
        <vt:i4>7340067</vt:i4>
      </vt:variant>
      <vt:variant>
        <vt:i4>3</vt:i4>
      </vt:variant>
      <vt:variant>
        <vt:i4>0</vt:i4>
      </vt:variant>
      <vt:variant>
        <vt:i4>5</vt:i4>
      </vt:variant>
      <vt:variant>
        <vt:lpwstr>http://sir.mideplan.cl/</vt:lpwstr>
      </vt:variant>
      <vt:variant>
        <vt:lpwstr/>
      </vt:variant>
      <vt:variant>
        <vt:i4>7929955</vt:i4>
      </vt:variant>
      <vt:variant>
        <vt:i4>0</vt:i4>
      </vt:variant>
      <vt:variant>
        <vt:i4>0</vt:i4>
      </vt:variant>
      <vt:variant>
        <vt:i4>5</vt:i4>
      </vt:variant>
      <vt:variant>
        <vt:lpwstr>http://www.educarchile.cl/</vt:lpwstr>
      </vt:variant>
      <vt:variant>
        <vt:lpwstr/>
      </vt:variant>
      <vt:variant>
        <vt:i4>5177439</vt:i4>
      </vt:variant>
      <vt:variant>
        <vt:i4>9</vt:i4>
      </vt:variant>
      <vt:variant>
        <vt:i4>0</vt:i4>
      </vt:variant>
      <vt:variant>
        <vt:i4>5</vt:i4>
      </vt:variant>
      <vt:variant>
        <vt:lpwstr>http://www.emol.com/</vt:lpwstr>
      </vt:variant>
      <vt:variant>
        <vt:lpwstr/>
      </vt:variant>
      <vt:variant>
        <vt:i4>3211280</vt:i4>
      </vt:variant>
      <vt:variant>
        <vt:i4>6</vt:i4>
      </vt:variant>
      <vt:variant>
        <vt:i4>0</vt:i4>
      </vt:variant>
      <vt:variant>
        <vt:i4>5</vt:i4>
      </vt:variant>
      <vt:variant>
        <vt:lpwstr>http://www.infor.cl/webinfor/pw-sistemagestion/mg_03/gestion/inspri/02-01.htm</vt:lpwstr>
      </vt:variant>
      <vt:variant>
        <vt:lpwstr/>
      </vt:variant>
      <vt:variant>
        <vt:i4>1507397</vt:i4>
      </vt:variant>
      <vt:variant>
        <vt:i4>3</vt:i4>
      </vt:variant>
      <vt:variant>
        <vt:i4>0</vt:i4>
      </vt:variant>
      <vt:variant>
        <vt:i4>5</vt:i4>
      </vt:variant>
      <vt:variant>
        <vt:lpwstr>http://es.wikipedia.org/wiki/Iquique</vt:lpwstr>
      </vt:variant>
      <vt:variant>
        <vt:lpwstr/>
      </vt:variant>
      <vt:variant>
        <vt:i4>7077937</vt:i4>
      </vt:variant>
      <vt:variant>
        <vt:i4>0</vt:i4>
      </vt:variant>
      <vt:variant>
        <vt:i4>0</vt:i4>
      </vt:variant>
      <vt:variant>
        <vt:i4>5</vt:i4>
      </vt:variant>
      <vt:variant>
        <vt:lpwstr>http://www.ardp.cl/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c:title>
  <dc:creator>novasur</dc:creator>
  <cp:lastModifiedBy>Daniella Gac</cp:lastModifiedBy>
  <cp:revision>2</cp:revision>
  <dcterms:created xsi:type="dcterms:W3CDTF">2011-04-12T18:18:00Z</dcterms:created>
  <dcterms:modified xsi:type="dcterms:W3CDTF">2011-04-12T18:18:00Z</dcterms:modified>
</cp:coreProperties>
</file>